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4.xml" ContentType="application/vnd.openxmlformats-officedocument.wordprocessingml.header+xml"/>
  <Override PartName="/word/header5.xml" ContentType="application/vnd.openxmlformats-officedocument.wordprocessingml.header+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header6.xml" ContentType="application/vnd.openxmlformats-officedocument.wordprocessingml.header+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header7.xml" ContentType="application/vnd.openxmlformats-officedocument.wordprocessingml.header+xml"/>
  <Override PartName="/word/header8.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7E538" w14:textId="77777777" w:rsidR="00404CD1" w:rsidRDefault="00000000">
      <w:pPr>
        <w:jc w:val="center"/>
        <w:rPr>
          <w:rFonts w:ascii="Poppins" w:hAnsi="Poppins" w:cs="Poppins"/>
          <w:b/>
          <w:sz w:val="28"/>
          <w:szCs w:val="28"/>
        </w:rPr>
      </w:pPr>
      <w:r>
        <w:rPr>
          <w:rFonts w:ascii="Poppins" w:hAnsi="Poppins" w:cs="Poppins"/>
          <w:b/>
          <w:sz w:val="28"/>
          <w:szCs w:val="28"/>
        </w:rPr>
        <w:t>Curriculum des compétences de vie préscolaires</w:t>
      </w:r>
    </w:p>
    <w:p w14:paraId="19E16213" w14:textId="77777777" w:rsidR="00404CD1" w:rsidRDefault="00404CD1">
      <w:pPr>
        <w:jc w:val="center"/>
        <w:rPr>
          <w:rFonts w:ascii="Poppins" w:hAnsi="Poppins" w:cs="Poppins"/>
          <w:b/>
          <w:sz w:val="28"/>
          <w:szCs w:val="28"/>
        </w:rPr>
      </w:pPr>
    </w:p>
    <w:p w14:paraId="767C2660" w14:textId="77777777" w:rsidR="00404CD1" w:rsidRDefault="00404CD1">
      <w:pPr>
        <w:jc w:val="center"/>
        <w:rPr>
          <w:rFonts w:ascii="Poppins" w:hAnsi="Poppins" w:cs="Poppins"/>
          <w:b/>
          <w:color w:val="FF0000"/>
          <w:sz w:val="28"/>
          <w:szCs w:val="28"/>
        </w:rPr>
      </w:pPr>
    </w:p>
    <w:p w14:paraId="13D928EA" w14:textId="77777777" w:rsidR="00404CD1" w:rsidRDefault="00404CD1">
      <w:pPr>
        <w:rPr>
          <w:rFonts w:ascii="Poppins" w:hAnsi="Poppins" w:cs="Poppins"/>
          <w:b/>
          <w:sz w:val="22"/>
          <w:szCs w:val="22"/>
        </w:rPr>
      </w:pPr>
    </w:p>
    <w:p w14:paraId="0D034C0A" w14:textId="44AA2C2D" w:rsidR="00404CD1" w:rsidRDefault="00000000">
      <w:pPr>
        <w:rPr>
          <w:rFonts w:ascii="Poppins" w:hAnsi="Poppins" w:cs="Poppins"/>
          <w:b/>
          <w:sz w:val="22"/>
          <w:szCs w:val="22"/>
        </w:rPr>
      </w:pPr>
      <w:r>
        <w:rPr>
          <w:rFonts w:ascii="Poppins" w:hAnsi="Poppins" w:cs="Poppins"/>
          <w:b/>
          <w:sz w:val="22"/>
          <w:szCs w:val="22"/>
        </w:rPr>
        <w:t>Développé par</w:t>
      </w:r>
      <w:r w:rsidR="00836B4D">
        <w:rPr>
          <w:rFonts w:ascii="Poppins" w:hAnsi="Poppins" w:cs="Poppins"/>
          <w:b/>
          <w:sz w:val="22"/>
          <w:szCs w:val="22"/>
        </w:rPr>
        <w:t xml:space="preserve"> </w:t>
      </w:r>
      <w:r>
        <w:rPr>
          <w:rFonts w:ascii="Poppins" w:hAnsi="Poppins" w:cs="Poppins"/>
          <w:b/>
          <w:sz w:val="22"/>
          <w:szCs w:val="22"/>
        </w:rPr>
        <w:t>:</w:t>
      </w:r>
    </w:p>
    <w:p w14:paraId="5288C37E" w14:textId="77777777" w:rsidR="00404CD1" w:rsidRDefault="00404CD1">
      <w:pPr>
        <w:rPr>
          <w:rFonts w:ascii="Poppins" w:hAnsi="Poppins" w:cs="Poppins"/>
          <w:b/>
          <w:sz w:val="22"/>
          <w:szCs w:val="22"/>
        </w:rPr>
      </w:pPr>
    </w:p>
    <w:p w14:paraId="63C0AAE3" w14:textId="77777777" w:rsidR="00404CD1" w:rsidRDefault="00000000">
      <w:pPr>
        <w:rPr>
          <w:rFonts w:ascii="Poppins" w:hAnsi="Poppins" w:cs="Poppins"/>
          <w:b/>
          <w:sz w:val="21"/>
          <w:szCs w:val="21"/>
        </w:rPr>
      </w:pPr>
      <w:bookmarkStart w:id="0" w:name="_MailAutoSig"/>
      <w:r>
        <w:rPr>
          <w:rFonts w:ascii="Poppins" w:hAnsi="Poppins" w:cs="Poppins"/>
          <w:b/>
          <w:sz w:val="21"/>
          <w:szCs w:val="21"/>
        </w:rPr>
        <w:t xml:space="preserve">Gregory P. Hanley, </w:t>
      </w:r>
      <w:proofErr w:type="spellStart"/>
      <w:r>
        <w:rPr>
          <w:rFonts w:ascii="Poppins" w:hAnsi="Poppins" w:cs="Poppins"/>
          <w:b/>
          <w:sz w:val="21"/>
          <w:szCs w:val="21"/>
        </w:rPr>
        <w:t>Ph.D</w:t>
      </w:r>
      <w:proofErr w:type="spellEnd"/>
      <w:r>
        <w:rPr>
          <w:rFonts w:ascii="Poppins" w:hAnsi="Poppins" w:cs="Poppins"/>
          <w:b/>
          <w:sz w:val="21"/>
          <w:szCs w:val="21"/>
        </w:rPr>
        <w:t>., BCBA-D, LABA</w:t>
      </w:r>
    </w:p>
    <w:p w14:paraId="7168B8CD" w14:textId="77777777" w:rsidR="00404CD1" w:rsidRPr="00836B4D" w:rsidRDefault="00000000">
      <w:pPr>
        <w:rPr>
          <w:rFonts w:ascii="Poppins" w:hAnsi="Poppins" w:cs="Poppins"/>
          <w:b/>
          <w:sz w:val="21"/>
          <w:szCs w:val="21"/>
          <w:lang w:val="en-US"/>
        </w:rPr>
      </w:pPr>
      <w:r w:rsidRPr="00836B4D">
        <w:rPr>
          <w:rFonts w:ascii="Poppins" w:hAnsi="Poppins" w:cs="Poppins"/>
          <w:b/>
          <w:sz w:val="21"/>
          <w:szCs w:val="21"/>
          <w:lang w:val="en-US"/>
        </w:rPr>
        <w:t>Founder, CEO</w:t>
      </w:r>
    </w:p>
    <w:p w14:paraId="598697B8" w14:textId="77777777" w:rsidR="00404CD1" w:rsidRPr="00836B4D" w:rsidRDefault="00000000">
      <w:pPr>
        <w:rPr>
          <w:rFonts w:ascii="Poppins" w:hAnsi="Poppins" w:cs="Poppins"/>
          <w:b/>
          <w:sz w:val="21"/>
          <w:szCs w:val="21"/>
          <w:lang w:val="en-US"/>
        </w:rPr>
      </w:pPr>
      <w:r w:rsidRPr="00836B4D">
        <w:rPr>
          <w:rFonts w:ascii="Poppins" w:hAnsi="Poppins" w:cs="Poppins"/>
          <w:b/>
          <w:sz w:val="21"/>
          <w:szCs w:val="21"/>
          <w:lang w:val="en-US"/>
        </w:rPr>
        <w:t>FTF Behavioral Consulting</w:t>
      </w:r>
    </w:p>
    <w:p w14:paraId="1B774271" w14:textId="77777777" w:rsidR="00404CD1" w:rsidRPr="00836B4D" w:rsidRDefault="00000000">
      <w:pPr>
        <w:rPr>
          <w:rFonts w:ascii="Poppins" w:hAnsi="Poppins" w:cs="Poppins"/>
          <w:b/>
          <w:sz w:val="21"/>
          <w:szCs w:val="21"/>
          <w:lang w:val="en-US"/>
        </w:rPr>
      </w:pPr>
      <w:r w:rsidRPr="00836B4D">
        <w:rPr>
          <w:rFonts w:ascii="Poppins" w:hAnsi="Poppins" w:cs="Poppins"/>
          <w:b/>
          <w:sz w:val="21"/>
          <w:szCs w:val="21"/>
          <w:lang w:val="en-US"/>
        </w:rPr>
        <w:t>40 Southbridge St., Suite 202</w:t>
      </w:r>
      <w:bookmarkEnd w:id="0"/>
    </w:p>
    <w:p w14:paraId="493C9F4C" w14:textId="77777777" w:rsidR="00404CD1" w:rsidRDefault="00404CD1">
      <w:pPr>
        <w:rPr>
          <w:rFonts w:ascii="Poppins" w:hAnsi="Poppins" w:cs="Poppins"/>
          <w:b/>
          <w:sz w:val="21"/>
          <w:szCs w:val="21"/>
        </w:rPr>
      </w:pPr>
      <w:hyperlink r:id="rId7" w:history="1">
        <w:r>
          <w:rPr>
            <w:rStyle w:val="Lienhypertexte"/>
            <w:rFonts w:ascii="Poppins" w:hAnsi="Poppins" w:cs="Poppins"/>
            <w:b/>
            <w:sz w:val="21"/>
            <w:szCs w:val="21"/>
          </w:rPr>
          <w:t>ghanley@ftfbc.com</w:t>
        </w:r>
      </w:hyperlink>
    </w:p>
    <w:p w14:paraId="35B813EE" w14:textId="77777777" w:rsidR="00404CD1" w:rsidRDefault="00404CD1">
      <w:pPr>
        <w:rPr>
          <w:rFonts w:ascii="Poppins" w:hAnsi="Poppins" w:cs="Poppins"/>
          <w:sz w:val="22"/>
          <w:szCs w:val="22"/>
        </w:rPr>
      </w:pPr>
    </w:p>
    <w:p w14:paraId="71E16BD2" w14:textId="77777777" w:rsidR="00404CD1"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oppins" w:hAnsi="Poppins" w:cs="Poppins"/>
          <w:color w:val="1F1F1F"/>
          <w:sz w:val="22"/>
          <w:szCs w:val="22"/>
          <w:lang w:eastAsia="fr-FR"/>
        </w:rPr>
      </w:pPr>
      <w:r>
        <w:rPr>
          <w:rFonts w:ascii="Poppins" w:hAnsi="Poppins" w:cs="Poppins"/>
          <w:color w:val="1F1F1F"/>
          <w:sz w:val="22"/>
          <w:szCs w:val="22"/>
          <w:lang w:eastAsia="fr-FR"/>
        </w:rPr>
        <w:t xml:space="preserve">Le programme </w:t>
      </w:r>
      <w:r>
        <w:rPr>
          <w:rFonts w:ascii="Poppins" w:hAnsi="Poppins" w:cs="Poppins"/>
          <w:b/>
          <w:bCs/>
          <w:color w:val="1F1F1F"/>
          <w:sz w:val="22"/>
          <w:szCs w:val="22"/>
          <w:lang w:eastAsia="fr-FR"/>
        </w:rPr>
        <w:t>Compétences de Vie Préscolaire CVP</w:t>
      </w:r>
      <w:r>
        <w:rPr>
          <w:rFonts w:ascii="Poppins" w:hAnsi="Poppins" w:cs="Poppins"/>
          <w:color w:val="1F1F1F"/>
          <w:sz w:val="22"/>
          <w:szCs w:val="22"/>
          <w:lang w:eastAsia="fr-FR"/>
        </w:rPr>
        <w:t xml:space="preserve"> est une approche visant à enseigner des compétences sociales essentielles aux enfants d'âge préscolaire. Ces compétences sociales particulières ont été sélectionnées parce qu'elles sont similaires aux compétences fonctionnelles enseignées après le développement de comportements problématiques et parce qu'il s'agit des mêmes compétences que les enseignants du primaire ont identifiées comme étant essentielles à la réussite scolaire précoce. Le programme commence par une approche à l'échelle de la classe pour enseigner treize compétences en séquence. Le programme peut ensuite être individualisé pour les apprenants de différentes capacités. L'évaluation initiale du programme a montré que les enseignants étaient capables de mettre en œuvre le programme avec une grande intégrité et que les comportements problématiques ont été réduits de 70 % tandis qu'une augmentation de plus de 400 % a été observée dans l'occurrence des compétences sociales essentielles. Depuis lors, le programme a été évalué dans des revues à comité de lecture par divers groupes de recherche et mis en œuvre dans des écoles publiques et privées en milieu urbain et rural à travers le pays. Veuillez consulter la page de référence à la fin de ce document pour une liste complète des publications CVP. Les pages suivantes contiennent les fiches techniques, les plans de cours et les repères pédagogiques nécessaires à la mise en œuvre réussie du programme CVP.</w:t>
      </w:r>
    </w:p>
    <w:p w14:paraId="6FF259BD" w14:textId="77777777" w:rsidR="00404CD1" w:rsidRDefault="00404CD1">
      <w:pPr>
        <w:rPr>
          <w:rFonts w:ascii="Poppins" w:hAnsi="Poppins" w:cs="Poppins"/>
          <w:sz w:val="22"/>
          <w:szCs w:val="22"/>
        </w:rPr>
      </w:pPr>
    </w:p>
    <w:p w14:paraId="3F698AA4" w14:textId="77777777" w:rsidR="00404CD1" w:rsidRDefault="00404CD1">
      <w:pPr>
        <w:jc w:val="center"/>
        <w:rPr>
          <w:rFonts w:ascii="Poppins" w:hAnsi="Poppins" w:cs="Poppins"/>
        </w:rPr>
      </w:pPr>
    </w:p>
    <w:p w14:paraId="4EF88D78" w14:textId="77777777" w:rsidR="00404CD1" w:rsidRDefault="00404CD1">
      <w:pPr>
        <w:jc w:val="center"/>
        <w:rPr>
          <w:rFonts w:ascii="Poppins" w:hAnsi="Poppins" w:cs="Poppins"/>
        </w:rPr>
      </w:pPr>
    </w:p>
    <w:p w14:paraId="305810E8" w14:textId="77777777" w:rsidR="00404CD1" w:rsidRDefault="00404CD1">
      <w:pPr>
        <w:jc w:val="center"/>
        <w:rPr>
          <w:rFonts w:ascii="Poppins" w:hAnsi="Poppins" w:cs="Poppins"/>
        </w:rPr>
      </w:pPr>
    </w:p>
    <w:p w14:paraId="3D8D65BB" w14:textId="77777777" w:rsidR="00404CD1" w:rsidRDefault="00404CD1">
      <w:pPr>
        <w:jc w:val="center"/>
        <w:rPr>
          <w:rFonts w:ascii="Poppins" w:hAnsi="Poppins" w:cs="Poppins"/>
        </w:rPr>
      </w:pPr>
    </w:p>
    <w:p w14:paraId="74847B6A" w14:textId="77777777" w:rsidR="00404CD1" w:rsidRDefault="00404CD1">
      <w:pPr>
        <w:jc w:val="center"/>
        <w:rPr>
          <w:rFonts w:ascii="Poppins" w:hAnsi="Poppins" w:cs="Poppins"/>
        </w:rPr>
      </w:pPr>
    </w:p>
    <w:p w14:paraId="197F9276" w14:textId="77777777" w:rsidR="00404CD1" w:rsidRDefault="00404CD1">
      <w:pPr>
        <w:jc w:val="center"/>
        <w:rPr>
          <w:rFonts w:ascii="Poppins" w:hAnsi="Poppins" w:cs="Poppins"/>
        </w:rPr>
      </w:pPr>
    </w:p>
    <w:p w14:paraId="4E228392" w14:textId="77777777" w:rsidR="00404CD1" w:rsidRDefault="00404CD1">
      <w:pPr>
        <w:jc w:val="center"/>
        <w:rPr>
          <w:rFonts w:ascii="Poppins" w:hAnsi="Poppins" w:cs="Poppins"/>
        </w:rPr>
      </w:pPr>
    </w:p>
    <w:p w14:paraId="1D1E558D" w14:textId="77777777" w:rsidR="00404CD1" w:rsidRDefault="00404CD1">
      <w:pPr>
        <w:jc w:val="center"/>
        <w:rPr>
          <w:rFonts w:ascii="Poppins" w:hAnsi="Poppins" w:cs="Poppins"/>
        </w:rPr>
      </w:pPr>
    </w:p>
    <w:p w14:paraId="2FC4D013" w14:textId="77777777" w:rsidR="00404CD1" w:rsidRDefault="00404CD1">
      <w:pPr>
        <w:jc w:val="center"/>
        <w:rPr>
          <w:rFonts w:ascii="Poppins" w:hAnsi="Poppins" w:cs="Poppins"/>
        </w:rPr>
      </w:pPr>
    </w:p>
    <w:p w14:paraId="2C6F382E" w14:textId="77777777" w:rsidR="00404CD1" w:rsidRDefault="00404CD1">
      <w:pPr>
        <w:jc w:val="center"/>
        <w:rPr>
          <w:rFonts w:ascii="Poppins" w:hAnsi="Poppins" w:cs="Poppins"/>
        </w:rPr>
      </w:pPr>
    </w:p>
    <w:p w14:paraId="41CAF6EE" w14:textId="77777777" w:rsidR="00404CD1" w:rsidRDefault="00000000">
      <w:pPr>
        <w:jc w:val="center"/>
        <w:rPr>
          <w:rFonts w:ascii="Poppins" w:hAnsi="Poppins" w:cs="Poppins"/>
        </w:rPr>
      </w:pPr>
      <w:r>
        <w:rPr>
          <w:rFonts w:ascii="Poppins" w:hAnsi="Poppins" w:cs="Poppins"/>
          <w:iCs/>
          <w:noProof/>
          <w:color w:val="70AD47" w:themeColor="accent6"/>
          <w:sz w:val="48"/>
          <w:szCs w:val="48"/>
        </w:rPr>
        <w:drawing>
          <wp:inline distT="0" distB="0" distL="0" distR="0" wp14:anchorId="51CE8FF8" wp14:editId="7C760E15">
            <wp:extent cx="5486400" cy="3501390"/>
            <wp:effectExtent l="12700" t="12700" r="25400" b="16510"/>
            <wp:docPr id="9"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226FE779" w14:textId="77777777" w:rsidR="00404CD1" w:rsidRDefault="00404CD1">
      <w:pPr>
        <w:tabs>
          <w:tab w:val="left" w:pos="6120"/>
        </w:tabs>
        <w:jc w:val="center"/>
        <w:rPr>
          <w:rFonts w:ascii="Poppins" w:hAnsi="Poppins" w:cs="Poppins"/>
        </w:rPr>
        <w:sectPr w:rsidR="00404CD1">
          <w:headerReference w:type="default" r:id="rId13"/>
          <w:footerReference w:type="default" r:id="rId14"/>
          <w:pgSz w:w="12240" w:h="15840"/>
          <w:pgMar w:top="576" w:right="1152" w:bottom="576" w:left="1152" w:header="720" w:footer="720" w:gutter="0"/>
          <w:cols w:space="720"/>
        </w:sectPr>
      </w:pPr>
    </w:p>
    <w:p w14:paraId="3A0FCCB9" w14:textId="7515133F" w:rsidR="00404CD1" w:rsidRDefault="00000000">
      <w:pPr>
        <w:jc w:val="center"/>
        <w:rPr>
          <w:rFonts w:ascii="Poppins" w:hAnsi="Poppins" w:cs="Poppins"/>
        </w:rPr>
      </w:pPr>
      <w:r>
        <w:rPr>
          <w:rFonts w:ascii="Poppins" w:hAnsi="Poppins" w:cs="Poppins"/>
        </w:rPr>
        <w:lastRenderedPageBreak/>
        <w:t>Questionnaire des Compétences de Vie Préscolaire</w:t>
      </w:r>
      <w:r w:rsidR="00836B4D">
        <w:rPr>
          <w:rFonts w:ascii="Poppins" w:hAnsi="Poppins" w:cs="Poppins"/>
        </w:rPr>
        <w:t>s</w:t>
      </w:r>
    </w:p>
    <w:p w14:paraId="0B2D9ECA" w14:textId="77777777" w:rsidR="00404CD1" w:rsidRDefault="00000000">
      <w:pPr>
        <w:rPr>
          <w:rFonts w:ascii="Poppins" w:hAnsi="Poppins" w:cs="Poppins"/>
          <w:sz w:val="20"/>
        </w:rPr>
      </w:pPr>
      <w:r>
        <w:rPr>
          <w:rFonts w:ascii="Poppins" w:hAnsi="Poppins" w:cs="Poppins"/>
          <w:sz w:val="20"/>
        </w:rPr>
        <w:t>Enfant : _____________________</w:t>
      </w:r>
      <w:r>
        <w:rPr>
          <w:rFonts w:ascii="Poppins" w:hAnsi="Poppins" w:cs="Poppins"/>
          <w:sz w:val="20"/>
        </w:rPr>
        <w:tab/>
      </w:r>
      <w:r>
        <w:rPr>
          <w:rFonts w:ascii="Poppins" w:hAnsi="Poppins" w:cs="Poppins"/>
          <w:sz w:val="20"/>
        </w:rPr>
        <w:tab/>
        <w:t>Intervieweur : _______________________</w:t>
      </w:r>
    </w:p>
    <w:p w14:paraId="70316D18" w14:textId="77777777" w:rsidR="00404CD1" w:rsidRDefault="00404CD1">
      <w:pPr>
        <w:rPr>
          <w:rFonts w:ascii="Poppins" w:hAnsi="Poppins" w:cs="Poppins"/>
          <w:sz w:val="10"/>
          <w:szCs w:val="10"/>
        </w:rPr>
      </w:pPr>
    </w:p>
    <w:p w14:paraId="33331706" w14:textId="77777777" w:rsidR="00404CD1" w:rsidRDefault="00000000">
      <w:pPr>
        <w:rPr>
          <w:rFonts w:ascii="Poppins" w:hAnsi="Poppins" w:cs="Poppins"/>
          <w:sz w:val="20"/>
        </w:rPr>
      </w:pPr>
      <w:r>
        <w:rPr>
          <w:rFonts w:ascii="Poppins" w:hAnsi="Poppins" w:cs="Poppins"/>
          <w:sz w:val="20"/>
        </w:rPr>
        <w:t>Interviewé : _______________                               Relation avec l’enfant : _________________ Date : __________</w:t>
      </w:r>
    </w:p>
    <w:p w14:paraId="4A070AD5" w14:textId="77777777" w:rsidR="00404CD1" w:rsidRDefault="00404CD1">
      <w:pPr>
        <w:jc w:val="center"/>
        <w:rPr>
          <w:rFonts w:ascii="Poppins" w:hAnsi="Poppins" w:cs="Poppins"/>
          <w:sz w:val="16"/>
          <w:szCs w:val="16"/>
        </w:rPr>
      </w:pPr>
    </w:p>
    <w:tbl>
      <w:tblPr>
        <w:tblW w:w="11340" w:type="dxa"/>
        <w:tblInd w:w="-572"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3843"/>
        <w:gridCol w:w="3364"/>
        <w:gridCol w:w="4133"/>
      </w:tblGrid>
      <w:tr w:rsidR="00404CD1" w14:paraId="29E530D8" w14:textId="77777777">
        <w:tc>
          <w:tcPr>
            <w:tcW w:w="11340" w:type="dxa"/>
            <w:gridSpan w:val="3"/>
          </w:tcPr>
          <w:p w14:paraId="0B377C6D" w14:textId="77777777" w:rsidR="00404CD1" w:rsidRDefault="00000000">
            <w:pPr>
              <w:jc w:val="center"/>
              <w:rPr>
                <w:rFonts w:ascii="Poppins" w:hAnsi="Poppins" w:cs="Poppins"/>
                <w:sz w:val="16"/>
                <w:szCs w:val="16"/>
              </w:rPr>
            </w:pPr>
            <w:r>
              <w:rPr>
                <w:rFonts w:ascii="Poppins" w:hAnsi="Poppins" w:cs="Poppins"/>
                <w:sz w:val="16"/>
                <w:szCs w:val="16"/>
              </w:rPr>
              <w:t xml:space="preserve">En considérant chaque situation, votre enfant adopte-t-il le comportement A ou le comportement B ? </w:t>
            </w:r>
          </w:p>
          <w:p w14:paraId="6AAD1C6A" w14:textId="77777777" w:rsidR="00404CD1" w:rsidRDefault="00000000">
            <w:pPr>
              <w:jc w:val="center"/>
              <w:rPr>
                <w:rFonts w:ascii="Poppins" w:hAnsi="Poppins" w:cs="Poppins"/>
                <w:sz w:val="16"/>
                <w:szCs w:val="16"/>
              </w:rPr>
            </w:pPr>
            <w:r>
              <w:rPr>
                <w:rFonts w:ascii="Poppins" w:hAnsi="Poppins" w:cs="Poppins"/>
                <w:sz w:val="16"/>
                <w:szCs w:val="16"/>
              </w:rPr>
              <w:t xml:space="preserve">Si c'est le comportement B, indiquez le numéro du comportement le plus probable (voir la légende au bas de ce formulaire). </w:t>
            </w:r>
          </w:p>
          <w:p w14:paraId="0E27FEE7" w14:textId="77777777" w:rsidR="00404CD1" w:rsidRDefault="00000000">
            <w:pPr>
              <w:jc w:val="center"/>
              <w:rPr>
                <w:rFonts w:ascii="Poppins" w:hAnsi="Poppins" w:cs="Poppins"/>
                <w:i/>
                <w:iCs/>
                <w:sz w:val="16"/>
                <w:szCs w:val="16"/>
              </w:rPr>
            </w:pPr>
            <w:r>
              <w:rPr>
                <w:rFonts w:ascii="Poppins" w:hAnsi="Poppins" w:cs="Poppins"/>
                <w:i/>
                <w:iCs/>
                <w:sz w:val="16"/>
                <w:szCs w:val="16"/>
              </w:rPr>
              <w:t>Cochez une colonne pour chaque situation</w:t>
            </w:r>
          </w:p>
          <w:p w14:paraId="2F6AA914" w14:textId="77777777" w:rsidR="00404CD1" w:rsidRDefault="00404CD1">
            <w:pPr>
              <w:rPr>
                <w:rFonts w:ascii="Poppins" w:hAnsi="Poppins" w:cs="Poppins"/>
                <w:sz w:val="10"/>
                <w:szCs w:val="10"/>
              </w:rPr>
            </w:pPr>
          </w:p>
        </w:tc>
      </w:tr>
      <w:tr w:rsidR="00404CD1" w14:paraId="1822086E" w14:textId="77777777">
        <w:tc>
          <w:tcPr>
            <w:tcW w:w="11340" w:type="dxa"/>
            <w:gridSpan w:val="3"/>
            <w:vAlign w:val="center"/>
          </w:tcPr>
          <w:p w14:paraId="588F9A5F" w14:textId="77777777" w:rsidR="00404CD1" w:rsidRDefault="00000000">
            <w:pPr>
              <w:pStyle w:val="PrformatHTML"/>
              <w:spacing w:line="540" w:lineRule="atLeast"/>
              <w:jc w:val="center"/>
              <w:rPr>
                <w:rFonts w:ascii="Poppins" w:hAnsi="Poppins" w:cs="Poppins"/>
                <w:color w:val="00B050"/>
              </w:rPr>
            </w:pPr>
            <w:r>
              <w:rPr>
                <w:rFonts w:ascii="Poppins" w:hAnsi="Poppins" w:cs="Poppins"/>
                <w:color w:val="00B050"/>
              </w:rPr>
              <w:t xml:space="preserve">***** </w:t>
            </w:r>
            <w:r>
              <w:rPr>
                <w:rStyle w:val="y2iqfc"/>
                <w:rFonts w:ascii="Poppins" w:hAnsi="Poppins" w:cs="Poppins"/>
                <w:color w:val="00B050"/>
              </w:rPr>
              <w:t>Compétences en matière de suivi des instructions</w:t>
            </w:r>
            <w:r>
              <w:rPr>
                <w:rFonts w:ascii="Poppins" w:hAnsi="Poppins" w:cs="Poppins"/>
                <w:color w:val="00B050"/>
              </w:rPr>
              <w:t>*****</w:t>
            </w:r>
          </w:p>
        </w:tc>
      </w:tr>
      <w:tr w:rsidR="00404CD1" w14:paraId="345A2D8B" w14:textId="77777777">
        <w:tc>
          <w:tcPr>
            <w:tcW w:w="3843" w:type="dxa"/>
          </w:tcPr>
          <w:p w14:paraId="6CAA163C" w14:textId="77777777" w:rsidR="00404CD1" w:rsidRDefault="00000000">
            <w:pPr>
              <w:jc w:val="center"/>
              <w:rPr>
                <w:rFonts w:ascii="Poppins" w:hAnsi="Poppins" w:cs="Poppins"/>
                <w:i/>
                <w:sz w:val="16"/>
                <w:szCs w:val="16"/>
              </w:rPr>
            </w:pPr>
            <w:r>
              <w:rPr>
                <w:rFonts w:ascii="Poppins" w:hAnsi="Poppins" w:cs="Poppins"/>
                <w:i/>
                <w:sz w:val="16"/>
                <w:szCs w:val="16"/>
              </w:rPr>
              <w:t>Situation</w:t>
            </w:r>
          </w:p>
        </w:tc>
        <w:tc>
          <w:tcPr>
            <w:tcW w:w="3364" w:type="dxa"/>
          </w:tcPr>
          <w:p w14:paraId="5423F76D" w14:textId="77777777" w:rsidR="00404CD1" w:rsidRDefault="00000000">
            <w:pPr>
              <w:jc w:val="center"/>
              <w:rPr>
                <w:rFonts w:ascii="Poppins" w:hAnsi="Poppins" w:cs="Poppins"/>
                <w:i/>
                <w:sz w:val="16"/>
                <w:szCs w:val="16"/>
              </w:rPr>
            </w:pPr>
            <w:r>
              <w:rPr>
                <w:rFonts w:ascii="Poppins" w:hAnsi="Poppins" w:cs="Poppins"/>
                <w:i/>
                <w:sz w:val="16"/>
                <w:szCs w:val="16"/>
              </w:rPr>
              <w:t>A</w:t>
            </w:r>
          </w:p>
        </w:tc>
        <w:tc>
          <w:tcPr>
            <w:tcW w:w="4133" w:type="dxa"/>
          </w:tcPr>
          <w:p w14:paraId="02D80591" w14:textId="77777777" w:rsidR="00404CD1" w:rsidRDefault="00000000">
            <w:pPr>
              <w:jc w:val="center"/>
              <w:rPr>
                <w:rFonts w:ascii="Poppins" w:hAnsi="Poppins" w:cs="Poppins"/>
                <w:i/>
                <w:sz w:val="16"/>
                <w:szCs w:val="16"/>
              </w:rPr>
            </w:pPr>
            <w:r>
              <w:rPr>
                <w:rFonts w:ascii="Poppins" w:hAnsi="Poppins" w:cs="Poppins"/>
                <w:i/>
                <w:sz w:val="16"/>
                <w:szCs w:val="16"/>
              </w:rPr>
              <w:t>B</w:t>
            </w:r>
          </w:p>
        </w:tc>
      </w:tr>
      <w:tr w:rsidR="00404CD1" w14:paraId="347CC18C" w14:textId="77777777">
        <w:tc>
          <w:tcPr>
            <w:tcW w:w="3843" w:type="dxa"/>
            <w:shd w:val="clear" w:color="auto" w:fill="E0E0E0"/>
          </w:tcPr>
          <w:p w14:paraId="02920B3D" w14:textId="77777777" w:rsidR="00404CD1" w:rsidRDefault="00000000">
            <w:pPr>
              <w:ind w:left="180" w:hanging="180"/>
              <w:rPr>
                <w:rFonts w:ascii="Poppins" w:hAnsi="Poppins" w:cs="Poppins"/>
                <w:sz w:val="20"/>
              </w:rPr>
            </w:pPr>
            <w:r>
              <w:rPr>
                <w:rFonts w:ascii="Poppins" w:hAnsi="Poppins" w:cs="Poppins"/>
                <w:sz w:val="20"/>
              </w:rPr>
              <w:t>1. L'adulte appelle l'enfant par son prénom</w:t>
            </w:r>
          </w:p>
        </w:tc>
        <w:tc>
          <w:tcPr>
            <w:tcW w:w="3364" w:type="dxa"/>
            <w:shd w:val="clear" w:color="auto" w:fill="E0E0E0"/>
          </w:tcPr>
          <w:p w14:paraId="37C5D031" w14:textId="77777777" w:rsidR="00404CD1" w:rsidRDefault="00000000">
            <w:pPr>
              <w:ind w:left="180" w:hanging="20"/>
              <w:rPr>
                <w:rFonts w:ascii="Poppins" w:hAnsi="Poppins" w:cs="Poppins"/>
                <w:sz w:val="20"/>
              </w:rPr>
            </w:pPr>
            <w:r>
              <w:rPr>
                <w:rFonts w:ascii="Poppins" w:hAnsi="Poppins" w:cs="Poppins"/>
                <w:noProof/>
                <w:sz w:val="20"/>
              </w:rPr>
              <mc:AlternateContent>
                <mc:Choice Requires="wpg">
                  <w:drawing>
                    <wp:anchor distT="0" distB="0" distL="114300" distR="114300" simplePos="0" relativeHeight="251640832" behindDoc="0" locked="0" layoutInCell="1" allowOverlap="1" wp14:anchorId="58073889" wp14:editId="2810B1D1">
                      <wp:simplePos x="0" y="0"/>
                      <wp:positionH relativeFrom="column">
                        <wp:posOffset>-55245</wp:posOffset>
                      </wp:positionH>
                      <wp:positionV relativeFrom="paragraph">
                        <wp:posOffset>131445</wp:posOffset>
                      </wp:positionV>
                      <wp:extent cx="91440" cy="91440"/>
                      <wp:effectExtent l="0" t="0" r="0" b="0"/>
                      <wp:wrapNone/>
                      <wp:docPr id="10" name="Oval 8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8" o:spid="_x0000_s8" o:spt="3" type="#_x0000_t3" style="position:absolute;z-index:251640832;o:allowoverlap:true;o:allowincell:true;mso-position-horizontal-relative:text;margin-left:-4.35pt;mso-position-horizontal:absolute;mso-position-vertical-relative:text;margin-top:10.35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 xml:space="preserve">Stop le comportement concurrent, s’oriente vers le locuteur et dit “oui” </w:t>
            </w:r>
          </w:p>
          <w:p w14:paraId="3AD0C803" w14:textId="77777777" w:rsidR="00404CD1" w:rsidRDefault="00404CD1">
            <w:pPr>
              <w:ind w:left="180" w:hanging="180"/>
              <w:rPr>
                <w:rFonts w:ascii="Poppins" w:hAnsi="Poppins" w:cs="Poppins"/>
                <w:sz w:val="20"/>
              </w:rPr>
            </w:pPr>
          </w:p>
        </w:tc>
        <w:tc>
          <w:tcPr>
            <w:tcW w:w="4133" w:type="dxa"/>
            <w:shd w:val="clear" w:color="auto" w:fill="E0E0E0"/>
          </w:tcPr>
          <w:p w14:paraId="7695EE42" w14:textId="77777777" w:rsidR="00404CD1" w:rsidRDefault="00000000">
            <w:pPr>
              <w:ind w:left="227"/>
              <w:rPr>
                <w:rFonts w:ascii="Poppins" w:hAnsi="Poppins" w:cs="Poppins"/>
                <w:sz w:val="20"/>
              </w:rPr>
            </w:pPr>
            <w:r>
              <w:rPr>
                <w:rFonts w:ascii="Poppins" w:hAnsi="Poppins" w:cs="Poppins"/>
                <w:noProof/>
                <w:sz w:val="20"/>
              </w:rPr>
              <mc:AlternateContent>
                <mc:Choice Requires="wpg">
                  <w:drawing>
                    <wp:anchor distT="0" distB="0" distL="114300" distR="114300" simplePos="0" relativeHeight="251669504" behindDoc="0" locked="0" layoutInCell="1" allowOverlap="1" wp14:anchorId="238274CC" wp14:editId="5EC76FBA">
                      <wp:simplePos x="0" y="0"/>
                      <wp:positionH relativeFrom="column">
                        <wp:posOffset>-45720</wp:posOffset>
                      </wp:positionH>
                      <wp:positionV relativeFrom="paragraph">
                        <wp:posOffset>123825</wp:posOffset>
                      </wp:positionV>
                      <wp:extent cx="91440" cy="91440"/>
                      <wp:effectExtent l="0" t="0" r="0" b="0"/>
                      <wp:wrapNone/>
                      <wp:docPr id="11" name="Oval 8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9" o:spid="_x0000_s9" o:spt="3" type="#_x0000_t3" style="position:absolute;z-index:251669504;o:allowoverlap:true;o:allowincell:true;mso-position-horizontal-relative:text;margin-left:-3.60pt;mso-position-horizontal:absolute;mso-position-vertical-relative:text;margin-top:9.75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S’engage dans un comportement problème : _________________________</w:t>
            </w:r>
          </w:p>
          <w:p w14:paraId="70E24BA4" w14:textId="77777777" w:rsidR="00404CD1" w:rsidRDefault="00404CD1">
            <w:pPr>
              <w:ind w:left="180" w:hanging="180"/>
              <w:rPr>
                <w:rFonts w:ascii="Poppins" w:hAnsi="Poppins" w:cs="Poppins"/>
                <w:sz w:val="20"/>
              </w:rPr>
            </w:pPr>
          </w:p>
        </w:tc>
      </w:tr>
      <w:tr w:rsidR="00404CD1" w14:paraId="243893A8" w14:textId="77777777">
        <w:tc>
          <w:tcPr>
            <w:tcW w:w="3843" w:type="dxa"/>
            <w:shd w:val="clear" w:color="auto" w:fill="FFFFFF"/>
          </w:tcPr>
          <w:p w14:paraId="3119F226" w14:textId="77777777" w:rsidR="00404CD1" w:rsidRDefault="00000000">
            <w:pPr>
              <w:ind w:left="180" w:right="-79" w:hanging="180"/>
              <w:rPr>
                <w:rFonts w:ascii="Poppins" w:hAnsi="Poppins" w:cs="Poppins"/>
                <w:sz w:val="20"/>
              </w:rPr>
            </w:pPr>
            <w:r>
              <w:rPr>
                <w:rFonts w:ascii="Poppins" w:hAnsi="Poppins" w:cs="Poppins"/>
                <w:sz w:val="20"/>
              </w:rPr>
              <w:t>2. L’adulte fournir une instruction à une étape</w:t>
            </w:r>
          </w:p>
        </w:tc>
        <w:tc>
          <w:tcPr>
            <w:tcW w:w="3364" w:type="dxa"/>
            <w:shd w:val="clear" w:color="auto" w:fill="FFFFFF"/>
          </w:tcPr>
          <w:p w14:paraId="4B6B70EC"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641856" behindDoc="0" locked="0" layoutInCell="1" allowOverlap="1" wp14:anchorId="24162690" wp14:editId="00D21CB0">
                      <wp:simplePos x="0" y="0"/>
                      <wp:positionH relativeFrom="column">
                        <wp:posOffset>-45720</wp:posOffset>
                      </wp:positionH>
                      <wp:positionV relativeFrom="paragraph">
                        <wp:posOffset>101600</wp:posOffset>
                      </wp:positionV>
                      <wp:extent cx="91440" cy="91440"/>
                      <wp:effectExtent l="0" t="0" r="0" b="0"/>
                      <wp:wrapNone/>
                      <wp:docPr id="12" name="Oval 8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C0C0C0"/>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10" o:spid="_x0000_s10" o:spt="3" type="#_x0000_t3" style="position:absolute;z-index:251641856;o:allowoverlap:true;o:allowincell:true;mso-position-horizontal-relative:text;margin-left:-3.60pt;mso-position-horizontal:absolute;mso-position-vertical-relative:text;margin-top:8.00pt;mso-position-vertical:absolute;width:7.20pt;height:7.20pt;mso-wrap-distance-left:9.00pt;mso-wrap-distance-top:0.00pt;mso-wrap-distance-right:9.00pt;mso-wrap-distance-bottom:0.00pt;visibility:visible;" fillcolor="#C0C0C0" strokecolor="#000000" strokeweight="0.75pt"/>
                  </w:pict>
                </mc:Fallback>
              </mc:AlternateContent>
            </w:r>
            <w:r>
              <w:rPr>
                <w:rFonts w:ascii="Poppins" w:hAnsi="Poppins" w:cs="Poppins"/>
                <w:sz w:val="20"/>
              </w:rPr>
              <w:t>Réalise l’instruction à une étape avec une simple guidance</w:t>
            </w:r>
            <w:r>
              <w:rPr>
                <w:rFonts w:ascii="Poppins" w:hAnsi="Poppins" w:cs="Poppins"/>
                <w:sz w:val="20"/>
              </w:rPr>
              <w:tab/>
            </w:r>
          </w:p>
          <w:p w14:paraId="73D7F4C2" w14:textId="77777777" w:rsidR="00404CD1" w:rsidRDefault="00404CD1">
            <w:pPr>
              <w:ind w:left="252"/>
              <w:rPr>
                <w:rFonts w:ascii="Poppins" w:hAnsi="Poppins" w:cs="Poppins"/>
                <w:sz w:val="10"/>
                <w:szCs w:val="10"/>
              </w:rPr>
            </w:pPr>
          </w:p>
        </w:tc>
        <w:tc>
          <w:tcPr>
            <w:tcW w:w="4133" w:type="dxa"/>
            <w:shd w:val="clear" w:color="auto" w:fill="FFFFFF"/>
          </w:tcPr>
          <w:p w14:paraId="3ED5AD50"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642880" behindDoc="0" locked="0" layoutInCell="1" allowOverlap="1" wp14:anchorId="17A32C29" wp14:editId="69E1D86A">
                      <wp:simplePos x="0" y="0"/>
                      <wp:positionH relativeFrom="column">
                        <wp:posOffset>-43180</wp:posOffset>
                      </wp:positionH>
                      <wp:positionV relativeFrom="paragraph">
                        <wp:posOffset>101600</wp:posOffset>
                      </wp:positionV>
                      <wp:extent cx="91440" cy="91440"/>
                      <wp:effectExtent l="0" t="0" r="0" b="0"/>
                      <wp:wrapNone/>
                      <wp:docPr id="13" name="Oval 8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C0C0C0"/>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11" o:spid="_x0000_s11" o:spt="3" type="#_x0000_t3" style="position:absolute;z-index:251642880;o:allowoverlap:true;o:allowincell:true;mso-position-horizontal-relative:text;margin-left:-3.40pt;mso-position-horizontal:absolute;mso-position-vertical-relative:text;margin-top:8.00pt;mso-position-vertical:absolute;width:7.20pt;height:7.20pt;mso-wrap-distance-left:9.00pt;mso-wrap-distance-top:0.00pt;mso-wrap-distance-right:9.00pt;mso-wrap-distance-bottom:0.00pt;visibility:visible;" fillcolor="#C0C0C0" strokecolor="#000000" strokeweight="0.75pt"/>
                  </w:pict>
                </mc:Fallback>
              </mc:AlternateContent>
            </w:r>
            <w:r>
              <w:rPr>
                <w:rFonts w:ascii="Poppins" w:hAnsi="Poppins" w:cs="Poppins"/>
                <w:sz w:val="20"/>
              </w:rPr>
              <w:t>S’engage dans un comportement problème :</w:t>
            </w:r>
          </w:p>
          <w:p w14:paraId="2666B30D" w14:textId="77777777" w:rsidR="00404CD1" w:rsidRDefault="00000000">
            <w:pPr>
              <w:ind w:left="252"/>
              <w:rPr>
                <w:rFonts w:ascii="Poppins" w:hAnsi="Poppins" w:cs="Poppins"/>
                <w:sz w:val="20"/>
              </w:rPr>
            </w:pPr>
            <w:r>
              <w:rPr>
                <w:rFonts w:ascii="Poppins" w:hAnsi="Poppins" w:cs="Poppins"/>
                <w:sz w:val="20"/>
              </w:rPr>
              <w:t>_________________________</w:t>
            </w:r>
          </w:p>
          <w:p w14:paraId="4CEFBD28" w14:textId="77777777" w:rsidR="00404CD1" w:rsidRDefault="00404CD1">
            <w:pPr>
              <w:ind w:left="252"/>
              <w:rPr>
                <w:rFonts w:ascii="Poppins" w:hAnsi="Poppins" w:cs="Poppins"/>
                <w:sz w:val="20"/>
              </w:rPr>
            </w:pPr>
          </w:p>
        </w:tc>
      </w:tr>
      <w:tr w:rsidR="00404CD1" w14:paraId="33F00371" w14:textId="77777777">
        <w:tc>
          <w:tcPr>
            <w:tcW w:w="3843" w:type="dxa"/>
            <w:shd w:val="clear" w:color="auto" w:fill="E0E0E0"/>
          </w:tcPr>
          <w:p w14:paraId="29854BA1" w14:textId="77777777" w:rsidR="00404CD1" w:rsidRDefault="00000000">
            <w:pPr>
              <w:ind w:left="180" w:hanging="180"/>
              <w:rPr>
                <w:rFonts w:ascii="Poppins" w:hAnsi="Poppins" w:cs="Poppins"/>
                <w:sz w:val="20"/>
              </w:rPr>
            </w:pPr>
            <w:r>
              <w:rPr>
                <w:rFonts w:ascii="Poppins" w:hAnsi="Poppins" w:cs="Poppins"/>
                <w:sz w:val="20"/>
              </w:rPr>
              <w:t>3. L’adulte fournit une instruction à plusieurs étapes</w:t>
            </w:r>
          </w:p>
        </w:tc>
        <w:tc>
          <w:tcPr>
            <w:tcW w:w="3364" w:type="dxa"/>
            <w:shd w:val="clear" w:color="auto" w:fill="E0E0E0"/>
          </w:tcPr>
          <w:p w14:paraId="79B330C8"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643904" behindDoc="0" locked="0" layoutInCell="1" allowOverlap="1" wp14:anchorId="183856B4" wp14:editId="446300BF">
                      <wp:simplePos x="0" y="0"/>
                      <wp:positionH relativeFrom="column">
                        <wp:posOffset>-45720</wp:posOffset>
                      </wp:positionH>
                      <wp:positionV relativeFrom="paragraph">
                        <wp:posOffset>102235</wp:posOffset>
                      </wp:positionV>
                      <wp:extent cx="91440" cy="91440"/>
                      <wp:effectExtent l="0" t="0" r="0" b="0"/>
                      <wp:wrapNone/>
                      <wp:docPr id="14" name="Oval 8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12" o:spid="_x0000_s12" o:spt="3" type="#_x0000_t3" style="position:absolute;z-index:251643904;o:allowoverlap:true;o:allowincell:true;mso-position-horizontal-relative:text;margin-left:-3.60pt;mso-position-horizontal:absolute;mso-position-vertical-relative:text;margin-top:8.05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 xml:space="preserve">Réalise l’instruction à plusieurs étapes avec une simple guidance </w:t>
            </w:r>
          </w:p>
          <w:p w14:paraId="6A636BEE" w14:textId="77777777" w:rsidR="00404CD1" w:rsidRDefault="00000000">
            <w:pPr>
              <w:ind w:left="252"/>
              <w:rPr>
                <w:rFonts w:ascii="Poppins" w:hAnsi="Poppins" w:cs="Poppins"/>
                <w:sz w:val="12"/>
                <w:szCs w:val="12"/>
              </w:rPr>
            </w:pPr>
            <w:r>
              <w:rPr>
                <w:rFonts w:ascii="Poppins" w:hAnsi="Poppins" w:cs="Poppins"/>
                <w:sz w:val="20"/>
              </w:rPr>
              <w:tab/>
            </w:r>
          </w:p>
        </w:tc>
        <w:tc>
          <w:tcPr>
            <w:tcW w:w="4133" w:type="dxa"/>
            <w:shd w:val="clear" w:color="auto" w:fill="E0E0E0"/>
          </w:tcPr>
          <w:p w14:paraId="03306C4C"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644928" behindDoc="0" locked="0" layoutInCell="1" allowOverlap="1" wp14:anchorId="2520728F" wp14:editId="68D7A340">
                      <wp:simplePos x="0" y="0"/>
                      <wp:positionH relativeFrom="column">
                        <wp:posOffset>-43180</wp:posOffset>
                      </wp:positionH>
                      <wp:positionV relativeFrom="paragraph">
                        <wp:posOffset>102235</wp:posOffset>
                      </wp:positionV>
                      <wp:extent cx="91440" cy="91440"/>
                      <wp:effectExtent l="0" t="0" r="0" b="0"/>
                      <wp:wrapNone/>
                      <wp:docPr id="15" name="Oval 8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13" o:spid="_x0000_s13" o:spt="3" type="#_x0000_t3" style="position:absolute;z-index:251644928;o:allowoverlap:true;o:allowincell:true;mso-position-horizontal-relative:text;margin-left:-3.40pt;mso-position-horizontal:absolute;mso-position-vertical-relative:text;margin-top:8.05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S’engage dans un comportement problème :</w:t>
            </w:r>
          </w:p>
          <w:p w14:paraId="73B7431F" w14:textId="77777777" w:rsidR="00404CD1" w:rsidRDefault="00000000">
            <w:pPr>
              <w:ind w:left="252"/>
              <w:rPr>
                <w:rFonts w:ascii="Poppins" w:hAnsi="Poppins" w:cs="Poppins"/>
                <w:sz w:val="20"/>
              </w:rPr>
            </w:pPr>
            <w:r>
              <w:rPr>
                <w:rFonts w:ascii="Poppins" w:hAnsi="Poppins" w:cs="Poppins"/>
                <w:sz w:val="20"/>
              </w:rPr>
              <w:t>_________________________</w:t>
            </w:r>
          </w:p>
          <w:p w14:paraId="58970036" w14:textId="77777777" w:rsidR="00404CD1" w:rsidRDefault="00404CD1">
            <w:pPr>
              <w:ind w:left="252"/>
              <w:rPr>
                <w:rFonts w:ascii="Poppins" w:hAnsi="Poppins" w:cs="Poppins"/>
                <w:sz w:val="20"/>
              </w:rPr>
            </w:pPr>
          </w:p>
        </w:tc>
      </w:tr>
      <w:tr w:rsidR="00404CD1" w14:paraId="13CAC880" w14:textId="77777777">
        <w:tc>
          <w:tcPr>
            <w:tcW w:w="11340" w:type="dxa"/>
            <w:gridSpan w:val="3"/>
            <w:shd w:val="clear" w:color="auto" w:fill="FFFFFF"/>
          </w:tcPr>
          <w:p w14:paraId="19C0C824" w14:textId="77777777" w:rsidR="00404CD1" w:rsidRDefault="00000000">
            <w:pPr>
              <w:pStyle w:val="PrformatHTML"/>
              <w:spacing w:line="540" w:lineRule="atLeast"/>
              <w:jc w:val="center"/>
              <w:rPr>
                <w:rFonts w:ascii="Poppins" w:hAnsi="Poppins" w:cs="Poppins"/>
                <w:color w:val="00B050"/>
              </w:rPr>
            </w:pPr>
            <w:r>
              <w:rPr>
                <w:rFonts w:ascii="Poppins" w:hAnsi="Poppins" w:cs="Poppins"/>
                <w:color w:val="00B050"/>
              </w:rPr>
              <w:t>***** Compétences linguistiques fonctionnelles*****</w:t>
            </w:r>
          </w:p>
        </w:tc>
      </w:tr>
      <w:tr w:rsidR="00404CD1" w14:paraId="43ADD1BE" w14:textId="77777777">
        <w:tc>
          <w:tcPr>
            <w:tcW w:w="3843" w:type="dxa"/>
          </w:tcPr>
          <w:p w14:paraId="657A8B8C" w14:textId="77777777" w:rsidR="00404CD1" w:rsidRDefault="00000000">
            <w:pPr>
              <w:jc w:val="center"/>
              <w:rPr>
                <w:rFonts w:ascii="Poppins" w:hAnsi="Poppins" w:cs="Poppins"/>
                <w:i/>
                <w:sz w:val="16"/>
                <w:szCs w:val="16"/>
              </w:rPr>
            </w:pPr>
            <w:r>
              <w:rPr>
                <w:rFonts w:ascii="Poppins" w:hAnsi="Poppins" w:cs="Poppins"/>
                <w:i/>
                <w:sz w:val="16"/>
                <w:szCs w:val="16"/>
              </w:rPr>
              <w:t>Situation</w:t>
            </w:r>
          </w:p>
        </w:tc>
        <w:tc>
          <w:tcPr>
            <w:tcW w:w="3364" w:type="dxa"/>
          </w:tcPr>
          <w:p w14:paraId="29486AC7" w14:textId="77777777" w:rsidR="00404CD1" w:rsidRDefault="00000000">
            <w:pPr>
              <w:jc w:val="center"/>
              <w:rPr>
                <w:rFonts w:ascii="Poppins" w:hAnsi="Poppins" w:cs="Poppins"/>
                <w:i/>
                <w:sz w:val="16"/>
                <w:szCs w:val="16"/>
              </w:rPr>
            </w:pPr>
            <w:r>
              <w:rPr>
                <w:rFonts w:ascii="Poppins" w:hAnsi="Poppins" w:cs="Poppins"/>
                <w:i/>
                <w:sz w:val="16"/>
                <w:szCs w:val="16"/>
              </w:rPr>
              <w:t>A</w:t>
            </w:r>
          </w:p>
        </w:tc>
        <w:tc>
          <w:tcPr>
            <w:tcW w:w="4133" w:type="dxa"/>
          </w:tcPr>
          <w:p w14:paraId="5A3523DE" w14:textId="77777777" w:rsidR="00404CD1" w:rsidRDefault="00000000">
            <w:pPr>
              <w:jc w:val="center"/>
              <w:rPr>
                <w:rFonts w:ascii="Poppins" w:hAnsi="Poppins" w:cs="Poppins"/>
                <w:i/>
                <w:sz w:val="16"/>
                <w:szCs w:val="16"/>
              </w:rPr>
            </w:pPr>
            <w:r>
              <w:rPr>
                <w:rFonts w:ascii="Poppins" w:hAnsi="Poppins" w:cs="Poppins"/>
                <w:i/>
                <w:sz w:val="16"/>
                <w:szCs w:val="16"/>
              </w:rPr>
              <w:t>B</w:t>
            </w:r>
          </w:p>
        </w:tc>
      </w:tr>
      <w:tr w:rsidR="00404CD1" w14:paraId="3071A514" w14:textId="77777777">
        <w:tc>
          <w:tcPr>
            <w:tcW w:w="3843" w:type="dxa"/>
            <w:shd w:val="clear" w:color="auto" w:fill="FFFFFF"/>
          </w:tcPr>
          <w:p w14:paraId="7E54348B" w14:textId="77777777" w:rsidR="00404CD1" w:rsidRDefault="00000000">
            <w:pPr>
              <w:ind w:left="180" w:hanging="180"/>
              <w:rPr>
                <w:rFonts w:ascii="Poppins" w:hAnsi="Poppins" w:cs="Poppins"/>
                <w:sz w:val="20"/>
              </w:rPr>
            </w:pPr>
            <w:r>
              <w:rPr>
                <w:rFonts w:ascii="Poppins" w:hAnsi="Poppins" w:cs="Poppins"/>
                <w:sz w:val="20"/>
              </w:rPr>
              <w:t xml:space="preserve">4. Situation ou tâche difficile  </w:t>
            </w:r>
          </w:p>
        </w:tc>
        <w:tc>
          <w:tcPr>
            <w:tcW w:w="3364" w:type="dxa"/>
            <w:shd w:val="clear" w:color="auto" w:fill="FFFFFF"/>
          </w:tcPr>
          <w:p w14:paraId="7F70C67B"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679744" behindDoc="0" locked="0" layoutInCell="1" allowOverlap="1" wp14:anchorId="339EBD25" wp14:editId="6BCB07AF">
                      <wp:simplePos x="0" y="0"/>
                      <wp:positionH relativeFrom="column">
                        <wp:posOffset>-52705</wp:posOffset>
                      </wp:positionH>
                      <wp:positionV relativeFrom="paragraph">
                        <wp:posOffset>104775</wp:posOffset>
                      </wp:positionV>
                      <wp:extent cx="91440" cy="91440"/>
                      <wp:effectExtent l="0" t="0" r="0" b="0"/>
                      <wp:wrapNone/>
                      <wp:docPr id="16" name="Oval 8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C0C0C0"/>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14" o:spid="_x0000_s14" o:spt="3" type="#_x0000_t3" style="position:absolute;z-index:251679744;o:allowoverlap:true;o:allowincell:true;mso-position-horizontal-relative:text;margin-left:-4.15pt;mso-position-horizontal:absolute;mso-position-vertical-relative:text;margin-top:8.25pt;mso-position-vertical:absolute;width:7.20pt;height:7.20pt;mso-wrap-distance-left:9.00pt;mso-wrap-distance-top:0.00pt;mso-wrap-distance-right:9.00pt;mso-wrap-distance-bottom:0.00pt;visibility:visible;" fillcolor="#C0C0C0" strokecolor="#000000" strokeweight="0.75pt"/>
                  </w:pict>
                </mc:Fallback>
              </mc:AlternateContent>
            </w:r>
            <w:r>
              <w:rPr>
                <w:rFonts w:ascii="Poppins" w:hAnsi="Poppins" w:cs="Poppins"/>
                <w:sz w:val="20"/>
              </w:rPr>
              <w:t xml:space="preserve">Réalise la tâche ou demande de l’aide avec un ton et volume de voix approprié. </w:t>
            </w:r>
          </w:p>
          <w:p w14:paraId="247B64FB" w14:textId="77777777" w:rsidR="00404CD1" w:rsidRDefault="00404CD1">
            <w:pPr>
              <w:ind w:left="252"/>
              <w:rPr>
                <w:rFonts w:ascii="Poppins" w:hAnsi="Poppins" w:cs="Poppins"/>
                <w:sz w:val="10"/>
                <w:szCs w:val="10"/>
              </w:rPr>
            </w:pPr>
          </w:p>
        </w:tc>
        <w:tc>
          <w:tcPr>
            <w:tcW w:w="4133" w:type="dxa"/>
            <w:shd w:val="clear" w:color="auto" w:fill="FFFFFF"/>
          </w:tcPr>
          <w:p w14:paraId="2CDDB43F"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699200" behindDoc="0" locked="0" layoutInCell="1" allowOverlap="1" wp14:anchorId="66F2BD35" wp14:editId="09518508">
                      <wp:simplePos x="0" y="0"/>
                      <wp:positionH relativeFrom="column">
                        <wp:posOffset>-43180</wp:posOffset>
                      </wp:positionH>
                      <wp:positionV relativeFrom="paragraph">
                        <wp:posOffset>101600</wp:posOffset>
                      </wp:positionV>
                      <wp:extent cx="91440" cy="91440"/>
                      <wp:effectExtent l="0" t="0" r="0" b="0"/>
                      <wp:wrapNone/>
                      <wp:docPr id="17" name="Oval 8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C0C0C0"/>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15" o:spid="_x0000_s15" o:spt="3" type="#_x0000_t3" style="position:absolute;z-index:251699200;o:allowoverlap:true;o:allowincell:true;mso-position-horizontal-relative:text;margin-left:-3.40pt;mso-position-horizontal:absolute;mso-position-vertical-relative:text;margin-top:8.00pt;mso-position-vertical:absolute;width:7.20pt;height:7.20pt;mso-wrap-distance-left:9.00pt;mso-wrap-distance-top:0.00pt;mso-wrap-distance-right:9.00pt;mso-wrap-distance-bottom:0.00pt;visibility:visible;" fillcolor="#C0C0C0" strokecolor="#000000" strokeweight="0.75pt"/>
                  </w:pict>
                </mc:Fallback>
              </mc:AlternateContent>
            </w:r>
            <w:r>
              <w:rPr>
                <w:rFonts w:ascii="Poppins" w:hAnsi="Poppins" w:cs="Poppins"/>
                <w:sz w:val="20"/>
              </w:rPr>
              <w:t>S’engage dans un comportement problème :</w:t>
            </w:r>
          </w:p>
          <w:p w14:paraId="50589E2A" w14:textId="77777777" w:rsidR="00404CD1" w:rsidRDefault="00000000">
            <w:pPr>
              <w:ind w:left="252"/>
              <w:rPr>
                <w:rFonts w:ascii="Poppins" w:hAnsi="Poppins" w:cs="Poppins"/>
                <w:sz w:val="20"/>
              </w:rPr>
            </w:pPr>
            <w:r>
              <w:rPr>
                <w:rFonts w:ascii="Poppins" w:hAnsi="Poppins" w:cs="Poppins"/>
                <w:sz w:val="20"/>
              </w:rPr>
              <w:t>_________________________</w:t>
            </w:r>
          </w:p>
          <w:p w14:paraId="72B8A3D2" w14:textId="77777777" w:rsidR="00404CD1" w:rsidRDefault="00404CD1">
            <w:pPr>
              <w:ind w:left="252"/>
              <w:rPr>
                <w:rFonts w:ascii="Poppins" w:hAnsi="Poppins" w:cs="Poppins"/>
                <w:sz w:val="20"/>
              </w:rPr>
            </w:pPr>
          </w:p>
        </w:tc>
      </w:tr>
      <w:tr w:rsidR="00404CD1" w14:paraId="05B53616" w14:textId="77777777">
        <w:tc>
          <w:tcPr>
            <w:tcW w:w="3843" w:type="dxa"/>
            <w:shd w:val="clear" w:color="auto" w:fill="E6E6E6"/>
          </w:tcPr>
          <w:p w14:paraId="12D6B86D" w14:textId="77777777" w:rsidR="00404CD1" w:rsidRDefault="00000000">
            <w:pPr>
              <w:ind w:left="180" w:hanging="180"/>
              <w:rPr>
                <w:rFonts w:ascii="Poppins" w:hAnsi="Poppins" w:cs="Poppins"/>
                <w:sz w:val="20"/>
              </w:rPr>
            </w:pPr>
            <w:r>
              <w:rPr>
                <w:rFonts w:ascii="Poppins" w:hAnsi="Poppins" w:cs="Poppins"/>
                <w:sz w:val="20"/>
              </w:rPr>
              <w:t xml:space="preserve">5. L’adulte ou le pair sont occupés par une tâche ou un autre enfant. </w:t>
            </w:r>
          </w:p>
        </w:tc>
        <w:tc>
          <w:tcPr>
            <w:tcW w:w="3364" w:type="dxa"/>
            <w:shd w:val="clear" w:color="auto" w:fill="E6E6E6"/>
          </w:tcPr>
          <w:p w14:paraId="526DDE00"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695104" behindDoc="0" locked="0" layoutInCell="1" allowOverlap="1" wp14:anchorId="1769312A" wp14:editId="398FE702">
                      <wp:simplePos x="0" y="0"/>
                      <wp:positionH relativeFrom="column">
                        <wp:posOffset>-45720</wp:posOffset>
                      </wp:positionH>
                      <wp:positionV relativeFrom="paragraph">
                        <wp:posOffset>135255</wp:posOffset>
                      </wp:positionV>
                      <wp:extent cx="91440" cy="91440"/>
                      <wp:effectExtent l="0" t="0" r="0" b="0"/>
                      <wp:wrapNone/>
                      <wp:docPr id="18" name="Oval 84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16" o:spid="_x0000_s16" o:spt="3" type="#_x0000_t3" style="position:absolute;z-index:251695104;o:allowoverlap:true;o:allowincell:true;mso-position-horizontal-relative:text;margin-left:-3.60pt;mso-position-horizontal:absolute;mso-position-vertical-relative:text;margin-top:10.65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 xml:space="preserve">Obtient l’attention des autres en disant « Excuse-moi » avec ton et volume de voix approprié. </w:t>
            </w:r>
          </w:p>
          <w:p w14:paraId="5BEA8CE0" w14:textId="77777777" w:rsidR="00404CD1" w:rsidRDefault="00404CD1">
            <w:pPr>
              <w:ind w:left="252"/>
              <w:rPr>
                <w:rFonts w:ascii="Poppins" w:hAnsi="Poppins" w:cs="Poppins"/>
                <w:sz w:val="10"/>
                <w:szCs w:val="10"/>
              </w:rPr>
            </w:pPr>
          </w:p>
        </w:tc>
        <w:tc>
          <w:tcPr>
            <w:tcW w:w="4133" w:type="dxa"/>
            <w:shd w:val="clear" w:color="auto" w:fill="E6E6E6"/>
          </w:tcPr>
          <w:p w14:paraId="37A2DA91" w14:textId="59D174C0" w:rsidR="00836B4D" w:rsidRDefault="00000000">
            <w:pPr>
              <w:ind w:left="227"/>
              <w:rPr>
                <w:rFonts w:ascii="Poppins" w:hAnsi="Poppins" w:cs="Poppins"/>
                <w:sz w:val="20"/>
              </w:rPr>
            </w:pPr>
            <w:r>
              <w:rPr>
                <w:rFonts w:ascii="Poppins" w:hAnsi="Poppins" w:cs="Poppins"/>
                <w:noProof/>
                <w:sz w:val="20"/>
              </w:rPr>
              <mc:AlternateContent>
                <mc:Choice Requires="wpg">
                  <w:drawing>
                    <wp:anchor distT="0" distB="0" distL="114300" distR="114300" simplePos="0" relativeHeight="251696128" behindDoc="0" locked="0" layoutInCell="1" allowOverlap="1" wp14:anchorId="609E0DE4" wp14:editId="2A87DFB0">
                      <wp:simplePos x="0" y="0"/>
                      <wp:positionH relativeFrom="column">
                        <wp:posOffset>-45720</wp:posOffset>
                      </wp:positionH>
                      <wp:positionV relativeFrom="paragraph">
                        <wp:posOffset>123825</wp:posOffset>
                      </wp:positionV>
                      <wp:extent cx="91440" cy="91440"/>
                      <wp:effectExtent l="0" t="0" r="0" b="0"/>
                      <wp:wrapNone/>
                      <wp:docPr id="19" name="Oval 8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17" o:spid="_x0000_s17" o:spt="3" type="#_x0000_t3" style="position:absolute;z-index:251696128;o:allowoverlap:true;o:allowincell:true;mso-position-horizontal-relative:text;margin-left:-3.60pt;mso-position-horizontal:absolute;mso-position-vertical-relative:text;margin-top:9.75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S’engage dans un comportement problème</w:t>
            </w:r>
            <w:r w:rsidR="00836B4D">
              <w:rPr>
                <w:rFonts w:ascii="Poppins" w:hAnsi="Poppins" w:cs="Poppins"/>
                <w:sz w:val="20"/>
              </w:rPr>
              <w:t> :</w:t>
            </w:r>
          </w:p>
          <w:p w14:paraId="502B5646" w14:textId="5F18F9CE" w:rsidR="00404CD1" w:rsidRDefault="00000000">
            <w:pPr>
              <w:ind w:left="227"/>
              <w:rPr>
                <w:rFonts w:ascii="Poppins" w:hAnsi="Poppins" w:cs="Poppins"/>
                <w:sz w:val="20"/>
              </w:rPr>
            </w:pPr>
            <w:r>
              <w:rPr>
                <w:rFonts w:ascii="Poppins" w:hAnsi="Poppins" w:cs="Poppins"/>
                <w:sz w:val="20"/>
              </w:rPr>
              <w:t>_______________________</w:t>
            </w:r>
            <w:r w:rsidR="00836B4D">
              <w:rPr>
                <w:rFonts w:ascii="Poppins" w:hAnsi="Poppins" w:cs="Poppins"/>
                <w:sz w:val="20"/>
              </w:rPr>
              <w:t>__</w:t>
            </w:r>
          </w:p>
          <w:p w14:paraId="2999A0A9" w14:textId="77777777" w:rsidR="00404CD1" w:rsidRDefault="00404CD1">
            <w:pPr>
              <w:ind w:left="252"/>
              <w:rPr>
                <w:rFonts w:ascii="Poppins" w:hAnsi="Poppins" w:cs="Poppins"/>
                <w:sz w:val="20"/>
              </w:rPr>
            </w:pPr>
          </w:p>
        </w:tc>
      </w:tr>
      <w:tr w:rsidR="00404CD1" w14:paraId="64B94E16" w14:textId="77777777">
        <w:tc>
          <w:tcPr>
            <w:tcW w:w="3843" w:type="dxa"/>
            <w:shd w:val="clear" w:color="auto" w:fill="FFFFFF"/>
          </w:tcPr>
          <w:p w14:paraId="13E8906F" w14:textId="77777777" w:rsidR="00404CD1" w:rsidRDefault="00000000">
            <w:pPr>
              <w:ind w:left="180" w:right="49" w:hanging="180"/>
              <w:rPr>
                <w:rFonts w:ascii="Poppins" w:hAnsi="Poppins" w:cs="Poppins"/>
                <w:sz w:val="20"/>
              </w:rPr>
            </w:pPr>
            <w:r>
              <w:rPr>
                <w:rFonts w:ascii="Poppins" w:hAnsi="Poppins" w:cs="Poppins"/>
                <w:sz w:val="20"/>
              </w:rPr>
              <w:t xml:space="preserve">6. Un espace est bloqué par un adulte ou un pair. </w:t>
            </w:r>
          </w:p>
        </w:tc>
        <w:tc>
          <w:tcPr>
            <w:tcW w:w="3364" w:type="dxa"/>
            <w:shd w:val="clear" w:color="auto" w:fill="FFFFFF"/>
          </w:tcPr>
          <w:p w14:paraId="5BF9ACC4"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693056" behindDoc="0" locked="0" layoutInCell="1" allowOverlap="1" wp14:anchorId="399D2014" wp14:editId="5BE4817F">
                      <wp:simplePos x="0" y="0"/>
                      <wp:positionH relativeFrom="column">
                        <wp:posOffset>-45720</wp:posOffset>
                      </wp:positionH>
                      <wp:positionV relativeFrom="paragraph">
                        <wp:posOffset>64135</wp:posOffset>
                      </wp:positionV>
                      <wp:extent cx="91440" cy="91440"/>
                      <wp:effectExtent l="0" t="0" r="0" b="0"/>
                      <wp:wrapNone/>
                      <wp:docPr id="20" name="Oval 8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C0C0C0"/>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18" o:spid="_x0000_s18" o:spt="3" type="#_x0000_t3" style="position:absolute;z-index:251693056;o:allowoverlap:true;o:allowincell:true;mso-position-horizontal-relative:text;margin-left:-3.60pt;mso-position-horizontal:absolute;mso-position-vertical-relative:text;margin-top:5.05pt;mso-position-vertical:absolute;width:7.20pt;height:7.20pt;mso-wrap-distance-left:9.00pt;mso-wrap-distance-top:0.00pt;mso-wrap-distance-right:9.00pt;mso-wrap-distance-bottom:0.00pt;visibility:visible;" fillcolor="#C0C0C0" strokecolor="#000000" strokeweight="0.75pt"/>
                  </w:pict>
                </mc:Fallback>
              </mc:AlternateContent>
            </w:r>
            <w:r>
              <w:rPr>
                <w:rFonts w:ascii="Poppins" w:hAnsi="Poppins" w:cs="Poppins"/>
                <w:sz w:val="20"/>
              </w:rPr>
              <w:t>Dit, “Excuse-moi” pour obtenir l’accès</w:t>
            </w:r>
          </w:p>
          <w:p w14:paraId="1465CF1F" w14:textId="77777777" w:rsidR="00404CD1" w:rsidRDefault="00404CD1">
            <w:pPr>
              <w:ind w:left="252"/>
              <w:rPr>
                <w:rFonts w:ascii="Poppins" w:hAnsi="Poppins" w:cs="Poppins"/>
                <w:sz w:val="10"/>
                <w:szCs w:val="10"/>
              </w:rPr>
            </w:pPr>
          </w:p>
        </w:tc>
        <w:tc>
          <w:tcPr>
            <w:tcW w:w="4133" w:type="dxa"/>
            <w:shd w:val="clear" w:color="auto" w:fill="FFFFFF"/>
          </w:tcPr>
          <w:p w14:paraId="20C78BAA"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697152" behindDoc="0" locked="0" layoutInCell="1" allowOverlap="1" wp14:anchorId="6848C3FE" wp14:editId="4A93E5D4">
                      <wp:simplePos x="0" y="0"/>
                      <wp:positionH relativeFrom="column">
                        <wp:posOffset>-43180</wp:posOffset>
                      </wp:positionH>
                      <wp:positionV relativeFrom="paragraph">
                        <wp:posOffset>101600</wp:posOffset>
                      </wp:positionV>
                      <wp:extent cx="91440" cy="91440"/>
                      <wp:effectExtent l="0" t="0" r="0" b="0"/>
                      <wp:wrapNone/>
                      <wp:docPr id="21" name="Oval 8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C0C0C0"/>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19" o:spid="_x0000_s19" o:spt="3" type="#_x0000_t3" style="position:absolute;z-index:251697152;o:allowoverlap:true;o:allowincell:true;mso-position-horizontal-relative:text;margin-left:-3.40pt;mso-position-horizontal:absolute;mso-position-vertical-relative:text;margin-top:8.00pt;mso-position-vertical:absolute;width:7.20pt;height:7.20pt;mso-wrap-distance-left:9.00pt;mso-wrap-distance-top:0.00pt;mso-wrap-distance-right:9.00pt;mso-wrap-distance-bottom:0.00pt;visibility:visible;" fillcolor="#C0C0C0" strokecolor="#000000" strokeweight="0.75pt"/>
                  </w:pict>
                </mc:Fallback>
              </mc:AlternateContent>
            </w:r>
            <w:r>
              <w:rPr>
                <w:rFonts w:ascii="Poppins" w:hAnsi="Poppins" w:cs="Poppins"/>
                <w:sz w:val="20"/>
              </w:rPr>
              <w:t>S’engage dans un comportement problème :</w:t>
            </w:r>
          </w:p>
          <w:p w14:paraId="2245C377" w14:textId="77777777" w:rsidR="00404CD1" w:rsidRDefault="00000000">
            <w:pPr>
              <w:ind w:left="252"/>
              <w:rPr>
                <w:rFonts w:ascii="Poppins" w:hAnsi="Poppins" w:cs="Poppins"/>
                <w:sz w:val="20"/>
              </w:rPr>
            </w:pPr>
            <w:r>
              <w:rPr>
                <w:rFonts w:ascii="Poppins" w:hAnsi="Poppins" w:cs="Poppins"/>
                <w:sz w:val="20"/>
              </w:rPr>
              <w:t>_________________________</w:t>
            </w:r>
          </w:p>
          <w:p w14:paraId="69686360" w14:textId="77777777" w:rsidR="00404CD1" w:rsidRDefault="00404CD1">
            <w:pPr>
              <w:ind w:left="252"/>
              <w:rPr>
                <w:rFonts w:ascii="Poppins" w:hAnsi="Poppins" w:cs="Poppins"/>
                <w:sz w:val="20"/>
              </w:rPr>
            </w:pPr>
          </w:p>
        </w:tc>
      </w:tr>
      <w:tr w:rsidR="00404CD1" w14:paraId="2424A95A" w14:textId="77777777">
        <w:trPr>
          <w:trHeight w:val="711"/>
        </w:trPr>
        <w:tc>
          <w:tcPr>
            <w:tcW w:w="3843" w:type="dxa"/>
            <w:shd w:val="clear" w:color="auto" w:fill="E6E6E6"/>
          </w:tcPr>
          <w:p w14:paraId="33F597A1" w14:textId="77777777" w:rsidR="00404CD1" w:rsidRDefault="00000000">
            <w:pPr>
              <w:ind w:left="180" w:hanging="180"/>
              <w:rPr>
                <w:rFonts w:ascii="Poppins" w:hAnsi="Poppins" w:cs="Poppins"/>
                <w:sz w:val="20"/>
              </w:rPr>
            </w:pPr>
            <w:r>
              <w:rPr>
                <w:rFonts w:ascii="Poppins" w:hAnsi="Poppins" w:cs="Poppins"/>
                <w:sz w:val="20"/>
              </w:rPr>
              <w:t>7. Un matériel préféré est indisponible (ex., un autre enfant joue avec ce dernier ou il est visible mais inaccessible)</w:t>
            </w:r>
          </w:p>
        </w:tc>
        <w:tc>
          <w:tcPr>
            <w:tcW w:w="3364" w:type="dxa"/>
            <w:shd w:val="clear" w:color="auto" w:fill="E6E6E6"/>
          </w:tcPr>
          <w:p w14:paraId="6FC6DC11"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694080" behindDoc="0" locked="0" layoutInCell="1" allowOverlap="1" wp14:anchorId="26E4C7D7" wp14:editId="31D34412">
                      <wp:simplePos x="0" y="0"/>
                      <wp:positionH relativeFrom="column">
                        <wp:posOffset>-45720</wp:posOffset>
                      </wp:positionH>
                      <wp:positionV relativeFrom="paragraph">
                        <wp:posOffset>182245</wp:posOffset>
                      </wp:positionV>
                      <wp:extent cx="91440" cy="91440"/>
                      <wp:effectExtent l="0" t="0" r="0" b="0"/>
                      <wp:wrapNone/>
                      <wp:docPr id="22" name="Oval 8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20" o:spid="_x0000_s20" o:spt="3" type="#_x0000_t3" style="position:absolute;z-index:251694080;o:allowoverlap:true;o:allowincell:true;mso-position-horizontal-relative:text;margin-left:-3.60pt;mso-position-horizontal:absolute;mso-position-vertical-relative:text;margin-top:14.35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Utilise « ses mots » pour obtenir accès au matériel désiré (ex., “Est-ce que je peux jouer avec ça ?”)</w:t>
            </w:r>
          </w:p>
          <w:p w14:paraId="3AF57D8C" w14:textId="77777777" w:rsidR="00404CD1" w:rsidRDefault="00404CD1">
            <w:pPr>
              <w:ind w:left="252"/>
              <w:rPr>
                <w:rFonts w:ascii="Poppins" w:hAnsi="Poppins" w:cs="Poppins"/>
                <w:sz w:val="10"/>
                <w:szCs w:val="10"/>
              </w:rPr>
            </w:pPr>
          </w:p>
        </w:tc>
        <w:tc>
          <w:tcPr>
            <w:tcW w:w="4133" w:type="dxa"/>
            <w:shd w:val="clear" w:color="auto" w:fill="E6E6E6"/>
          </w:tcPr>
          <w:p w14:paraId="76DE49FC"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698176" behindDoc="0" locked="0" layoutInCell="1" allowOverlap="1" wp14:anchorId="10E72C86" wp14:editId="0FA3DD2F">
                      <wp:simplePos x="0" y="0"/>
                      <wp:positionH relativeFrom="column">
                        <wp:posOffset>-43180</wp:posOffset>
                      </wp:positionH>
                      <wp:positionV relativeFrom="paragraph">
                        <wp:posOffset>102235</wp:posOffset>
                      </wp:positionV>
                      <wp:extent cx="91440" cy="91440"/>
                      <wp:effectExtent l="0" t="0" r="0" b="0"/>
                      <wp:wrapNone/>
                      <wp:docPr id="23" name="Oval 8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21" o:spid="_x0000_s21" o:spt="3" type="#_x0000_t3" style="position:absolute;z-index:251698176;o:allowoverlap:true;o:allowincell:true;mso-position-horizontal-relative:text;margin-left:-3.40pt;mso-position-horizontal:absolute;mso-position-vertical-relative:text;margin-top:8.05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S’engage dans un comportement problème :</w:t>
            </w:r>
          </w:p>
          <w:p w14:paraId="48C9387D" w14:textId="77777777" w:rsidR="00404CD1" w:rsidRDefault="00000000">
            <w:pPr>
              <w:ind w:left="252"/>
              <w:rPr>
                <w:rFonts w:ascii="Poppins" w:hAnsi="Poppins" w:cs="Poppins"/>
                <w:sz w:val="20"/>
              </w:rPr>
            </w:pPr>
            <w:r>
              <w:rPr>
                <w:rFonts w:ascii="Poppins" w:hAnsi="Poppins" w:cs="Poppins"/>
                <w:sz w:val="20"/>
              </w:rPr>
              <w:t>_________________________</w:t>
            </w:r>
          </w:p>
          <w:p w14:paraId="6A88FB7C" w14:textId="77777777" w:rsidR="00404CD1" w:rsidRDefault="00404CD1">
            <w:pPr>
              <w:ind w:left="252"/>
              <w:rPr>
                <w:rFonts w:ascii="Poppins" w:hAnsi="Poppins" w:cs="Poppins"/>
                <w:sz w:val="20"/>
              </w:rPr>
            </w:pPr>
          </w:p>
        </w:tc>
      </w:tr>
      <w:tr w:rsidR="00404CD1" w14:paraId="64F2980E" w14:textId="77777777">
        <w:tc>
          <w:tcPr>
            <w:tcW w:w="11340" w:type="dxa"/>
            <w:gridSpan w:val="3"/>
            <w:tcBorders>
              <w:bottom w:val="none" w:sz="4" w:space="0" w:color="000000"/>
            </w:tcBorders>
          </w:tcPr>
          <w:p w14:paraId="2D81AB5A" w14:textId="77777777" w:rsidR="00404CD1" w:rsidRDefault="00404CD1">
            <w:pPr>
              <w:pStyle w:val="PrformatHTML"/>
              <w:spacing w:line="540" w:lineRule="atLeast"/>
              <w:jc w:val="center"/>
              <w:rPr>
                <w:rFonts w:ascii="Poppins" w:hAnsi="Poppins" w:cs="Poppins"/>
                <w:color w:val="00B050"/>
              </w:rPr>
            </w:pPr>
          </w:p>
          <w:p w14:paraId="62976460" w14:textId="77777777" w:rsidR="00404CD1" w:rsidRDefault="00000000">
            <w:pPr>
              <w:pStyle w:val="PrformatHTML"/>
              <w:spacing w:line="540" w:lineRule="atLeast"/>
              <w:jc w:val="center"/>
              <w:rPr>
                <w:rFonts w:ascii="Poppins" w:hAnsi="Poppins" w:cs="Poppins"/>
                <w:color w:val="00B050"/>
              </w:rPr>
            </w:pPr>
            <w:r>
              <w:rPr>
                <w:rFonts w:ascii="Poppins" w:hAnsi="Poppins" w:cs="Poppins"/>
                <w:color w:val="00B050"/>
              </w:rPr>
              <w:lastRenderedPageBreak/>
              <w:t>*****Compétences de tolérance *****</w:t>
            </w:r>
          </w:p>
        </w:tc>
      </w:tr>
      <w:tr w:rsidR="00404CD1" w14:paraId="46888743" w14:textId="77777777">
        <w:tc>
          <w:tcPr>
            <w:tcW w:w="3843" w:type="dxa"/>
          </w:tcPr>
          <w:p w14:paraId="49C0417A" w14:textId="77777777" w:rsidR="00404CD1" w:rsidRDefault="00000000">
            <w:pPr>
              <w:jc w:val="center"/>
              <w:rPr>
                <w:rFonts w:ascii="Poppins" w:hAnsi="Poppins" w:cs="Poppins"/>
                <w:i/>
                <w:sz w:val="16"/>
                <w:szCs w:val="16"/>
              </w:rPr>
            </w:pPr>
            <w:r>
              <w:rPr>
                <w:rFonts w:ascii="Poppins" w:hAnsi="Poppins" w:cs="Poppins"/>
                <w:i/>
                <w:sz w:val="16"/>
                <w:szCs w:val="16"/>
              </w:rPr>
              <w:lastRenderedPageBreak/>
              <w:t>Situation</w:t>
            </w:r>
          </w:p>
        </w:tc>
        <w:tc>
          <w:tcPr>
            <w:tcW w:w="3364" w:type="dxa"/>
          </w:tcPr>
          <w:p w14:paraId="6F9CD0D7" w14:textId="77777777" w:rsidR="00404CD1" w:rsidRDefault="00000000">
            <w:pPr>
              <w:jc w:val="center"/>
              <w:rPr>
                <w:rFonts w:ascii="Poppins" w:hAnsi="Poppins" w:cs="Poppins"/>
                <w:i/>
                <w:sz w:val="16"/>
                <w:szCs w:val="16"/>
              </w:rPr>
            </w:pPr>
            <w:r>
              <w:rPr>
                <w:rFonts w:ascii="Poppins" w:hAnsi="Poppins" w:cs="Poppins"/>
                <w:i/>
                <w:sz w:val="16"/>
                <w:szCs w:val="16"/>
              </w:rPr>
              <w:t>A</w:t>
            </w:r>
          </w:p>
        </w:tc>
        <w:tc>
          <w:tcPr>
            <w:tcW w:w="4133" w:type="dxa"/>
          </w:tcPr>
          <w:p w14:paraId="6E04BB0B" w14:textId="77777777" w:rsidR="00404CD1" w:rsidRDefault="00000000">
            <w:pPr>
              <w:jc w:val="center"/>
              <w:rPr>
                <w:rFonts w:ascii="Poppins" w:hAnsi="Poppins" w:cs="Poppins"/>
                <w:i/>
                <w:sz w:val="16"/>
                <w:szCs w:val="16"/>
              </w:rPr>
            </w:pPr>
            <w:r>
              <w:rPr>
                <w:rFonts w:ascii="Poppins" w:hAnsi="Poppins" w:cs="Poppins"/>
                <w:i/>
                <w:sz w:val="16"/>
                <w:szCs w:val="16"/>
              </w:rPr>
              <w:t>B</w:t>
            </w:r>
          </w:p>
        </w:tc>
      </w:tr>
      <w:tr w:rsidR="00404CD1" w14:paraId="0B34B068" w14:textId="77777777">
        <w:tc>
          <w:tcPr>
            <w:tcW w:w="3843" w:type="dxa"/>
          </w:tcPr>
          <w:p w14:paraId="7EB9EF53" w14:textId="31C85321" w:rsidR="00404CD1" w:rsidRPr="00F20E4C" w:rsidRDefault="00F20E4C" w:rsidP="00F20E4C">
            <w:pPr>
              <w:rPr>
                <w:sz w:val="10"/>
                <w:szCs w:val="10"/>
              </w:rPr>
            </w:pPr>
            <w:r w:rsidRPr="00F20E4C">
              <w:rPr>
                <w:rFonts w:ascii="Poppins" w:hAnsi="Poppins" w:cs="Poppins"/>
                <w:sz w:val="20"/>
              </w:rPr>
              <w:t xml:space="preserve">8. L’adulte informe les enfants / </w:t>
            </w:r>
            <w:r>
              <w:rPr>
                <w:rFonts w:ascii="Poppins" w:hAnsi="Poppins" w:cs="Poppins"/>
                <w:sz w:val="20"/>
              </w:rPr>
              <w:t xml:space="preserve">               </w:t>
            </w:r>
            <w:r w:rsidRPr="00F20E4C">
              <w:rPr>
                <w:rFonts w:ascii="Poppins" w:hAnsi="Poppins" w:cs="Poppins"/>
                <w:sz w:val="20"/>
              </w:rPr>
              <w:t>l</w:t>
            </w:r>
            <w:r>
              <w:rPr>
                <w:rFonts w:ascii="Poppins" w:hAnsi="Poppins" w:cs="Poppins"/>
                <w:sz w:val="20"/>
              </w:rPr>
              <w:t xml:space="preserve"> </w:t>
            </w:r>
            <w:r w:rsidRPr="00F20E4C">
              <w:rPr>
                <w:rFonts w:ascii="Poppins" w:hAnsi="Poppins" w:cs="Poppins"/>
                <w:sz w:val="20"/>
              </w:rPr>
              <w:t>’enfant qu’ils doivent / doit attendre pour le matériel ou l’événement demandé.</w:t>
            </w:r>
          </w:p>
        </w:tc>
        <w:tc>
          <w:tcPr>
            <w:tcW w:w="3364" w:type="dxa"/>
          </w:tcPr>
          <w:p w14:paraId="3E1F4920" w14:textId="77777777" w:rsidR="00404CD1" w:rsidRDefault="00000000">
            <w:pPr>
              <w:ind w:left="252" w:right="-48"/>
              <w:rPr>
                <w:rFonts w:ascii="Poppins" w:hAnsi="Poppins" w:cs="Poppins"/>
                <w:sz w:val="20"/>
              </w:rPr>
            </w:pPr>
            <w:r>
              <w:rPr>
                <w:rFonts w:ascii="Poppins" w:hAnsi="Poppins" w:cs="Poppins"/>
                <w:noProof/>
                <w:sz w:val="20"/>
              </w:rPr>
              <mc:AlternateContent>
                <mc:Choice Requires="wpg">
                  <w:drawing>
                    <wp:anchor distT="0" distB="0" distL="114300" distR="114300" simplePos="0" relativeHeight="251702272" behindDoc="0" locked="0" layoutInCell="1" allowOverlap="1" wp14:anchorId="1C691903" wp14:editId="06F13FC4">
                      <wp:simplePos x="0" y="0"/>
                      <wp:positionH relativeFrom="column">
                        <wp:posOffset>-45720</wp:posOffset>
                      </wp:positionH>
                      <wp:positionV relativeFrom="paragraph">
                        <wp:posOffset>97790</wp:posOffset>
                      </wp:positionV>
                      <wp:extent cx="91440" cy="91440"/>
                      <wp:effectExtent l="0" t="0" r="0" b="0"/>
                      <wp:wrapNone/>
                      <wp:docPr id="24" name="Oval 8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C0C0C0"/>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22" o:spid="_x0000_s22" o:spt="3" type="#_x0000_t3" style="position:absolute;z-index:251702272;o:allowoverlap:true;o:allowincell:true;mso-position-horizontal-relative:text;margin-left:-3.60pt;mso-position-horizontal:absolute;mso-position-vertical-relative:text;margin-top:7.70pt;mso-position-vertical:absolute;width:7.20pt;height:7.20pt;mso-wrap-distance-left:9.00pt;mso-wrap-distance-top:0.00pt;mso-wrap-distance-right:9.00pt;mso-wrap-distance-bottom:0.00pt;visibility:visible;" fillcolor="#C0C0C0" strokecolor="#000000" strokeweight="0.75pt"/>
                  </w:pict>
                </mc:Fallback>
              </mc:AlternateContent>
            </w:r>
            <w:r>
              <w:rPr>
                <w:rFonts w:ascii="Poppins" w:hAnsi="Poppins" w:cs="Poppins"/>
                <w:sz w:val="20"/>
              </w:rPr>
              <w:t>Attend patiemment que l’adulte finisse de préparer l’activité (ex., leur attention, matériel)</w:t>
            </w:r>
          </w:p>
        </w:tc>
        <w:tc>
          <w:tcPr>
            <w:tcW w:w="4133" w:type="dxa"/>
          </w:tcPr>
          <w:p w14:paraId="514521C6"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703296" behindDoc="0" locked="0" layoutInCell="1" allowOverlap="1" wp14:anchorId="7027F41A" wp14:editId="47CC8899">
                      <wp:simplePos x="0" y="0"/>
                      <wp:positionH relativeFrom="column">
                        <wp:posOffset>-43180</wp:posOffset>
                      </wp:positionH>
                      <wp:positionV relativeFrom="paragraph">
                        <wp:posOffset>101600</wp:posOffset>
                      </wp:positionV>
                      <wp:extent cx="91440" cy="91440"/>
                      <wp:effectExtent l="0" t="0" r="0" b="0"/>
                      <wp:wrapNone/>
                      <wp:docPr id="25" name="Oval 8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C0C0C0"/>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23" o:spid="_x0000_s23" o:spt="3" type="#_x0000_t3" style="position:absolute;z-index:251703296;o:allowoverlap:true;o:allowincell:true;mso-position-horizontal-relative:text;margin-left:-3.40pt;mso-position-horizontal:absolute;mso-position-vertical-relative:text;margin-top:8.00pt;mso-position-vertical:absolute;width:7.20pt;height:7.20pt;mso-wrap-distance-left:9.00pt;mso-wrap-distance-top:0.00pt;mso-wrap-distance-right:9.00pt;mso-wrap-distance-bottom:0.00pt;visibility:visible;" fillcolor="#C0C0C0" strokecolor="#000000" strokeweight="0.75pt"/>
                  </w:pict>
                </mc:Fallback>
              </mc:AlternateContent>
            </w:r>
            <w:r>
              <w:rPr>
                <w:rFonts w:ascii="Poppins" w:hAnsi="Poppins" w:cs="Poppins"/>
                <w:sz w:val="20"/>
              </w:rPr>
              <w:t>S’engage dans un comportement problème :</w:t>
            </w:r>
          </w:p>
          <w:p w14:paraId="642D77E7" w14:textId="77777777" w:rsidR="00404CD1" w:rsidRDefault="00000000">
            <w:pPr>
              <w:ind w:left="252"/>
              <w:rPr>
                <w:rFonts w:ascii="Poppins" w:hAnsi="Poppins" w:cs="Poppins"/>
                <w:sz w:val="20"/>
              </w:rPr>
            </w:pPr>
            <w:r>
              <w:rPr>
                <w:rFonts w:ascii="Poppins" w:hAnsi="Poppins" w:cs="Poppins"/>
                <w:sz w:val="20"/>
              </w:rPr>
              <w:t>_________________________</w:t>
            </w:r>
          </w:p>
          <w:p w14:paraId="3F5DC3FE" w14:textId="77777777" w:rsidR="00404CD1" w:rsidRDefault="00404CD1">
            <w:pPr>
              <w:ind w:left="252"/>
              <w:rPr>
                <w:rFonts w:ascii="Poppins" w:hAnsi="Poppins" w:cs="Poppins"/>
                <w:sz w:val="20"/>
              </w:rPr>
            </w:pPr>
          </w:p>
        </w:tc>
      </w:tr>
      <w:tr w:rsidR="00404CD1" w14:paraId="59DF11A2" w14:textId="77777777">
        <w:tc>
          <w:tcPr>
            <w:tcW w:w="3843" w:type="dxa"/>
            <w:shd w:val="clear" w:color="auto" w:fill="E6E6E6"/>
          </w:tcPr>
          <w:p w14:paraId="7F60440B" w14:textId="77777777" w:rsidR="00404CD1" w:rsidRDefault="00000000">
            <w:pPr>
              <w:ind w:left="180" w:right="-112" w:hanging="180"/>
              <w:rPr>
                <w:rFonts w:ascii="Poppins" w:hAnsi="Poppins" w:cs="Poppins"/>
                <w:sz w:val="12"/>
                <w:szCs w:val="12"/>
              </w:rPr>
            </w:pPr>
            <w:r>
              <w:rPr>
                <w:rFonts w:ascii="Poppins" w:hAnsi="Poppins" w:cs="Poppins"/>
                <w:sz w:val="20"/>
              </w:rPr>
              <w:t xml:space="preserve">9. Un autre enfant dit aux enfants / à l’enfant qu’ils doivent / doit attendre pour le matériel ou l’événement demandé. </w:t>
            </w:r>
          </w:p>
        </w:tc>
        <w:tc>
          <w:tcPr>
            <w:tcW w:w="3364" w:type="dxa"/>
            <w:shd w:val="clear" w:color="auto" w:fill="E6E6E6"/>
          </w:tcPr>
          <w:p w14:paraId="2B1F5807" w14:textId="77777777" w:rsidR="00404CD1" w:rsidRDefault="00000000">
            <w:pPr>
              <w:ind w:left="252" w:right="-48"/>
              <w:rPr>
                <w:rFonts w:ascii="Poppins" w:hAnsi="Poppins" w:cs="Poppins"/>
                <w:sz w:val="20"/>
              </w:rPr>
            </w:pPr>
            <w:r>
              <w:rPr>
                <w:rFonts w:ascii="Poppins" w:hAnsi="Poppins" w:cs="Poppins"/>
                <w:noProof/>
                <w:sz w:val="20"/>
              </w:rPr>
              <mc:AlternateContent>
                <mc:Choice Requires="wpg">
                  <w:drawing>
                    <wp:anchor distT="0" distB="0" distL="114300" distR="114300" simplePos="0" relativeHeight="251701248" behindDoc="0" locked="0" layoutInCell="1" allowOverlap="1" wp14:anchorId="0CA138DE" wp14:editId="200F439D">
                      <wp:simplePos x="0" y="0"/>
                      <wp:positionH relativeFrom="column">
                        <wp:posOffset>-45720</wp:posOffset>
                      </wp:positionH>
                      <wp:positionV relativeFrom="paragraph">
                        <wp:posOffset>106680</wp:posOffset>
                      </wp:positionV>
                      <wp:extent cx="91440" cy="91440"/>
                      <wp:effectExtent l="0" t="0" r="0" b="0"/>
                      <wp:wrapNone/>
                      <wp:docPr id="26" name="Oval 8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24" o:spid="_x0000_s24" o:spt="3" type="#_x0000_t3" style="position:absolute;z-index:251701248;o:allowoverlap:true;o:allowincell:true;mso-position-horizontal-relative:text;margin-left:-3.60pt;mso-position-horizontal:absolute;mso-position-vertical-relative:text;margin-top:8.40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Attends patiemment que l’enfant finisse son activité (ex., leur attention, matériels)</w:t>
            </w:r>
          </w:p>
        </w:tc>
        <w:tc>
          <w:tcPr>
            <w:tcW w:w="4133" w:type="dxa"/>
            <w:shd w:val="clear" w:color="auto" w:fill="E6E6E6"/>
          </w:tcPr>
          <w:p w14:paraId="6C80CBF2"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704320" behindDoc="0" locked="0" layoutInCell="1" allowOverlap="1" wp14:anchorId="04A1A2E6" wp14:editId="47F30242">
                      <wp:simplePos x="0" y="0"/>
                      <wp:positionH relativeFrom="column">
                        <wp:posOffset>-43180</wp:posOffset>
                      </wp:positionH>
                      <wp:positionV relativeFrom="paragraph">
                        <wp:posOffset>102235</wp:posOffset>
                      </wp:positionV>
                      <wp:extent cx="91440" cy="91440"/>
                      <wp:effectExtent l="0" t="0" r="0" b="0"/>
                      <wp:wrapNone/>
                      <wp:docPr id="27" name="Oval 8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25" o:spid="_x0000_s25" o:spt="3" type="#_x0000_t3" style="position:absolute;z-index:251704320;o:allowoverlap:true;o:allowincell:true;mso-position-horizontal-relative:text;margin-left:-3.40pt;mso-position-horizontal:absolute;mso-position-vertical-relative:text;margin-top:8.05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S’engage dans un comportement problème :</w:t>
            </w:r>
          </w:p>
          <w:p w14:paraId="241D0717" w14:textId="77777777" w:rsidR="00404CD1" w:rsidRDefault="00000000">
            <w:pPr>
              <w:ind w:left="252"/>
              <w:rPr>
                <w:rFonts w:ascii="Poppins" w:hAnsi="Poppins" w:cs="Poppins"/>
                <w:sz w:val="20"/>
              </w:rPr>
            </w:pPr>
            <w:r>
              <w:rPr>
                <w:rFonts w:ascii="Poppins" w:hAnsi="Poppins" w:cs="Poppins"/>
                <w:sz w:val="20"/>
              </w:rPr>
              <w:t>_________________________</w:t>
            </w:r>
          </w:p>
          <w:p w14:paraId="08A5C0B8" w14:textId="77777777" w:rsidR="00404CD1" w:rsidRDefault="00404CD1">
            <w:pPr>
              <w:ind w:left="252"/>
              <w:rPr>
                <w:rFonts w:ascii="Poppins" w:hAnsi="Poppins" w:cs="Poppins"/>
                <w:sz w:val="20"/>
              </w:rPr>
            </w:pPr>
          </w:p>
        </w:tc>
      </w:tr>
      <w:tr w:rsidR="00404CD1" w14:paraId="6A5182BF" w14:textId="77777777">
        <w:tc>
          <w:tcPr>
            <w:tcW w:w="11340" w:type="dxa"/>
            <w:gridSpan w:val="3"/>
          </w:tcPr>
          <w:p w14:paraId="5DB455EE" w14:textId="77777777" w:rsidR="00404CD1" w:rsidRDefault="00000000">
            <w:pPr>
              <w:pStyle w:val="PrformatHTML"/>
              <w:spacing w:line="540" w:lineRule="atLeast"/>
              <w:jc w:val="center"/>
              <w:rPr>
                <w:rFonts w:ascii="Poppins" w:hAnsi="Poppins" w:cs="Poppins"/>
                <w:color w:val="00B050"/>
              </w:rPr>
            </w:pPr>
            <w:r>
              <w:rPr>
                <w:rFonts w:ascii="Poppins" w:hAnsi="Poppins" w:cs="Poppins"/>
                <w:color w:val="00B050"/>
              </w:rPr>
              <w:t>***** Compétences d’empathie *****</w:t>
            </w:r>
          </w:p>
        </w:tc>
      </w:tr>
      <w:tr w:rsidR="00404CD1" w14:paraId="61949D93" w14:textId="77777777">
        <w:tc>
          <w:tcPr>
            <w:tcW w:w="3843" w:type="dxa"/>
          </w:tcPr>
          <w:p w14:paraId="5411B9D2" w14:textId="77777777" w:rsidR="00404CD1" w:rsidRDefault="00000000">
            <w:pPr>
              <w:jc w:val="center"/>
              <w:rPr>
                <w:rFonts w:ascii="Poppins" w:hAnsi="Poppins" w:cs="Poppins"/>
                <w:i/>
                <w:sz w:val="16"/>
                <w:szCs w:val="16"/>
              </w:rPr>
            </w:pPr>
            <w:r>
              <w:rPr>
                <w:rFonts w:ascii="Poppins" w:hAnsi="Poppins" w:cs="Poppins"/>
                <w:i/>
                <w:sz w:val="16"/>
                <w:szCs w:val="16"/>
              </w:rPr>
              <w:t>Situation</w:t>
            </w:r>
          </w:p>
        </w:tc>
        <w:tc>
          <w:tcPr>
            <w:tcW w:w="3364" w:type="dxa"/>
          </w:tcPr>
          <w:p w14:paraId="47127E5D" w14:textId="77777777" w:rsidR="00404CD1" w:rsidRDefault="00000000">
            <w:pPr>
              <w:jc w:val="center"/>
              <w:rPr>
                <w:rFonts w:ascii="Poppins" w:hAnsi="Poppins" w:cs="Poppins"/>
                <w:i/>
                <w:sz w:val="16"/>
                <w:szCs w:val="16"/>
              </w:rPr>
            </w:pPr>
            <w:r>
              <w:rPr>
                <w:rFonts w:ascii="Poppins" w:hAnsi="Poppins" w:cs="Poppins"/>
                <w:i/>
                <w:sz w:val="16"/>
                <w:szCs w:val="16"/>
              </w:rPr>
              <w:t>A</w:t>
            </w:r>
          </w:p>
        </w:tc>
        <w:tc>
          <w:tcPr>
            <w:tcW w:w="4133" w:type="dxa"/>
          </w:tcPr>
          <w:p w14:paraId="2B867DCB" w14:textId="77777777" w:rsidR="00404CD1" w:rsidRDefault="00000000">
            <w:pPr>
              <w:jc w:val="center"/>
              <w:rPr>
                <w:rFonts w:ascii="Poppins" w:hAnsi="Poppins" w:cs="Poppins"/>
                <w:i/>
                <w:sz w:val="16"/>
                <w:szCs w:val="16"/>
              </w:rPr>
            </w:pPr>
            <w:r>
              <w:rPr>
                <w:rFonts w:ascii="Poppins" w:hAnsi="Poppins" w:cs="Poppins"/>
                <w:i/>
                <w:sz w:val="16"/>
                <w:szCs w:val="16"/>
              </w:rPr>
              <w:t>B</w:t>
            </w:r>
          </w:p>
        </w:tc>
      </w:tr>
      <w:tr w:rsidR="00404CD1" w14:paraId="7F1C742A" w14:textId="77777777">
        <w:tc>
          <w:tcPr>
            <w:tcW w:w="3843" w:type="dxa"/>
          </w:tcPr>
          <w:p w14:paraId="1D6DFF86" w14:textId="77777777" w:rsidR="00404CD1" w:rsidRDefault="00000000">
            <w:pPr>
              <w:ind w:left="180" w:hanging="180"/>
              <w:rPr>
                <w:rFonts w:ascii="Poppins" w:hAnsi="Poppins" w:cs="Poppins"/>
                <w:sz w:val="20"/>
              </w:rPr>
            </w:pPr>
            <w:r>
              <w:rPr>
                <w:rFonts w:ascii="Poppins" w:hAnsi="Poppins" w:cs="Poppins"/>
                <w:sz w:val="20"/>
              </w:rPr>
              <w:t>10. Reçoit quelque chose à l’instant</w:t>
            </w:r>
          </w:p>
          <w:p w14:paraId="1FF07978" w14:textId="77777777" w:rsidR="00404CD1" w:rsidRDefault="00404CD1">
            <w:pPr>
              <w:ind w:left="180" w:hanging="180"/>
              <w:rPr>
                <w:rFonts w:ascii="Poppins" w:hAnsi="Poppins" w:cs="Poppins"/>
                <w:sz w:val="10"/>
                <w:szCs w:val="10"/>
              </w:rPr>
            </w:pPr>
          </w:p>
        </w:tc>
        <w:tc>
          <w:tcPr>
            <w:tcW w:w="3364" w:type="dxa"/>
          </w:tcPr>
          <w:p w14:paraId="6770B680"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706368" behindDoc="0" locked="0" layoutInCell="1" allowOverlap="1" wp14:anchorId="50AA7A5D" wp14:editId="37251A34">
                      <wp:simplePos x="0" y="0"/>
                      <wp:positionH relativeFrom="column">
                        <wp:posOffset>-45720</wp:posOffset>
                      </wp:positionH>
                      <wp:positionV relativeFrom="paragraph">
                        <wp:posOffset>72059</wp:posOffset>
                      </wp:positionV>
                      <wp:extent cx="91440" cy="91440"/>
                      <wp:effectExtent l="0" t="0" r="22860" b="22860"/>
                      <wp:wrapNone/>
                      <wp:docPr id="28" name="Oval 8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C0C0C0"/>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26" o:spid="_x0000_s26" o:spt="3" type="#_x0000_t3" style="position:absolute;z-index:251706368;o:allowoverlap:true;o:allowincell:true;mso-position-horizontal-relative:text;margin-left:-3.60pt;mso-position-horizontal:absolute;mso-position-vertical-relative:text;margin-top:5.67pt;mso-position-vertical:absolute;width:7.20pt;height:7.20pt;mso-wrap-distance-left:9.00pt;mso-wrap-distance-top:0.00pt;mso-wrap-distance-right:9.00pt;mso-wrap-distance-bottom:0.00pt;visibility:visible;" fillcolor="#C0C0C0" strokecolor="#000000" strokeweight="0.75pt"/>
                  </w:pict>
                </mc:Fallback>
              </mc:AlternateContent>
            </w:r>
            <w:r>
              <w:rPr>
                <w:rFonts w:ascii="Poppins" w:hAnsi="Poppins" w:cs="Poppins"/>
                <w:sz w:val="20"/>
              </w:rPr>
              <w:t xml:space="preserve">Dit, “Merci”  </w:t>
            </w:r>
          </w:p>
        </w:tc>
        <w:tc>
          <w:tcPr>
            <w:tcW w:w="4133" w:type="dxa"/>
          </w:tcPr>
          <w:p w14:paraId="6A163865"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708416" behindDoc="0" locked="0" layoutInCell="1" allowOverlap="1" wp14:anchorId="256AFD42" wp14:editId="14828194">
                      <wp:simplePos x="0" y="0"/>
                      <wp:positionH relativeFrom="column">
                        <wp:posOffset>-43180</wp:posOffset>
                      </wp:positionH>
                      <wp:positionV relativeFrom="paragraph">
                        <wp:posOffset>101600</wp:posOffset>
                      </wp:positionV>
                      <wp:extent cx="91440" cy="91440"/>
                      <wp:effectExtent l="0" t="0" r="0" b="0"/>
                      <wp:wrapNone/>
                      <wp:docPr id="29" name="Oval 8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C0C0C0"/>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27" o:spid="_x0000_s27" o:spt="3" type="#_x0000_t3" style="position:absolute;z-index:251708416;o:allowoverlap:true;o:allowincell:true;mso-position-horizontal-relative:text;margin-left:-3.40pt;mso-position-horizontal:absolute;mso-position-vertical-relative:text;margin-top:8.00pt;mso-position-vertical:absolute;width:7.20pt;height:7.20pt;mso-wrap-distance-left:9.00pt;mso-wrap-distance-top:0.00pt;mso-wrap-distance-right:9.00pt;mso-wrap-distance-bottom:0.00pt;visibility:visible;" fillcolor="#C0C0C0" strokecolor="#000000" strokeweight="0.75pt"/>
                  </w:pict>
                </mc:Fallback>
              </mc:AlternateContent>
            </w:r>
            <w:r>
              <w:rPr>
                <w:rFonts w:ascii="Poppins" w:hAnsi="Poppins" w:cs="Poppins"/>
                <w:sz w:val="20"/>
              </w:rPr>
              <w:t>S’engage dans un comportement problème :</w:t>
            </w:r>
          </w:p>
          <w:p w14:paraId="717E6A1B" w14:textId="77777777" w:rsidR="00404CD1" w:rsidRDefault="00000000">
            <w:pPr>
              <w:ind w:left="252"/>
              <w:rPr>
                <w:rFonts w:ascii="Poppins" w:hAnsi="Poppins" w:cs="Poppins"/>
                <w:sz w:val="20"/>
              </w:rPr>
            </w:pPr>
            <w:r>
              <w:rPr>
                <w:rFonts w:ascii="Poppins" w:hAnsi="Poppins" w:cs="Poppins"/>
                <w:sz w:val="20"/>
              </w:rPr>
              <w:t>_________________________</w:t>
            </w:r>
          </w:p>
          <w:p w14:paraId="19B991D6" w14:textId="77777777" w:rsidR="00404CD1" w:rsidRDefault="00404CD1">
            <w:pPr>
              <w:ind w:left="252"/>
              <w:rPr>
                <w:rFonts w:ascii="Poppins" w:hAnsi="Poppins" w:cs="Poppins"/>
                <w:sz w:val="20"/>
              </w:rPr>
            </w:pPr>
          </w:p>
        </w:tc>
      </w:tr>
      <w:tr w:rsidR="00404CD1" w14:paraId="7C5E7B1F" w14:textId="77777777">
        <w:tc>
          <w:tcPr>
            <w:tcW w:w="3843" w:type="dxa"/>
            <w:shd w:val="clear" w:color="auto" w:fill="E6E6E6"/>
          </w:tcPr>
          <w:p w14:paraId="01A15CA8" w14:textId="77777777" w:rsidR="00404CD1" w:rsidRDefault="00000000">
            <w:pPr>
              <w:ind w:left="337" w:hanging="337"/>
              <w:rPr>
                <w:rFonts w:ascii="Poppins" w:hAnsi="Poppins" w:cs="Poppins"/>
                <w:sz w:val="20"/>
              </w:rPr>
            </w:pPr>
            <w:r>
              <w:rPr>
                <w:rFonts w:ascii="Poppins" w:hAnsi="Poppins" w:cs="Poppins"/>
                <w:sz w:val="20"/>
              </w:rPr>
              <w:t>11. Un autre enfant rentre dans la classe ou le groupe</w:t>
            </w:r>
          </w:p>
          <w:p w14:paraId="266C5400" w14:textId="77777777" w:rsidR="00404CD1" w:rsidRDefault="00404CD1">
            <w:pPr>
              <w:ind w:left="180" w:hanging="180"/>
              <w:rPr>
                <w:rFonts w:ascii="Poppins" w:hAnsi="Poppins" w:cs="Poppins"/>
                <w:sz w:val="10"/>
                <w:szCs w:val="10"/>
              </w:rPr>
            </w:pPr>
          </w:p>
        </w:tc>
        <w:tc>
          <w:tcPr>
            <w:tcW w:w="3364" w:type="dxa"/>
            <w:shd w:val="clear" w:color="auto" w:fill="E6E6E6"/>
          </w:tcPr>
          <w:p w14:paraId="24DF5BF8"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707392" behindDoc="0" locked="0" layoutInCell="1" allowOverlap="1" wp14:anchorId="6DB1D1DF" wp14:editId="59CD4050">
                      <wp:simplePos x="0" y="0"/>
                      <wp:positionH relativeFrom="column">
                        <wp:posOffset>-42545</wp:posOffset>
                      </wp:positionH>
                      <wp:positionV relativeFrom="paragraph">
                        <wp:posOffset>138430</wp:posOffset>
                      </wp:positionV>
                      <wp:extent cx="91440" cy="91440"/>
                      <wp:effectExtent l="0" t="0" r="0" b="0"/>
                      <wp:wrapNone/>
                      <wp:docPr id="30" name="Oval 8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28" o:spid="_x0000_s28" o:spt="3" type="#_x0000_t3" style="position:absolute;z-index:251707392;o:allowoverlap:true;o:allowincell:true;mso-position-horizontal-relative:text;margin-left:-3.35pt;mso-position-horizontal:absolute;mso-position-vertical-relative:text;margin-top:10.90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Salue et/ou complimente l’enfant</w:t>
            </w:r>
          </w:p>
        </w:tc>
        <w:tc>
          <w:tcPr>
            <w:tcW w:w="4133" w:type="dxa"/>
            <w:shd w:val="clear" w:color="auto" w:fill="E6E6E6"/>
          </w:tcPr>
          <w:p w14:paraId="27D80184"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709440" behindDoc="0" locked="0" layoutInCell="1" allowOverlap="1" wp14:anchorId="322910E9" wp14:editId="6C7A77EF">
                      <wp:simplePos x="0" y="0"/>
                      <wp:positionH relativeFrom="column">
                        <wp:posOffset>-43180</wp:posOffset>
                      </wp:positionH>
                      <wp:positionV relativeFrom="paragraph">
                        <wp:posOffset>102235</wp:posOffset>
                      </wp:positionV>
                      <wp:extent cx="91440" cy="91440"/>
                      <wp:effectExtent l="0" t="0" r="0" b="0"/>
                      <wp:wrapNone/>
                      <wp:docPr id="31" name="Oval 8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29" o:spid="_x0000_s29" o:spt="3" type="#_x0000_t3" style="position:absolute;z-index:251709440;o:allowoverlap:true;o:allowincell:true;mso-position-horizontal-relative:text;margin-left:-3.40pt;mso-position-horizontal:absolute;mso-position-vertical-relative:text;margin-top:8.05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S’engage dans un comportement problème :</w:t>
            </w:r>
          </w:p>
          <w:p w14:paraId="24BEDA91" w14:textId="77777777" w:rsidR="00404CD1" w:rsidRDefault="00000000">
            <w:pPr>
              <w:ind w:left="252"/>
              <w:rPr>
                <w:rFonts w:ascii="Poppins" w:hAnsi="Poppins" w:cs="Poppins"/>
                <w:sz w:val="20"/>
              </w:rPr>
            </w:pPr>
            <w:r>
              <w:rPr>
                <w:rFonts w:ascii="Poppins" w:hAnsi="Poppins" w:cs="Poppins"/>
                <w:sz w:val="20"/>
              </w:rPr>
              <w:t>_________________________</w:t>
            </w:r>
          </w:p>
          <w:p w14:paraId="48D3B1F2" w14:textId="77777777" w:rsidR="00404CD1" w:rsidRDefault="00404CD1">
            <w:pPr>
              <w:ind w:left="252"/>
              <w:rPr>
                <w:rFonts w:ascii="Poppins" w:hAnsi="Poppins" w:cs="Poppins"/>
                <w:sz w:val="20"/>
              </w:rPr>
            </w:pPr>
          </w:p>
        </w:tc>
      </w:tr>
      <w:tr w:rsidR="00404CD1" w14:paraId="50F238EB" w14:textId="77777777">
        <w:tc>
          <w:tcPr>
            <w:tcW w:w="3843" w:type="dxa"/>
          </w:tcPr>
          <w:p w14:paraId="4FA65390" w14:textId="77777777" w:rsidR="00404CD1" w:rsidRDefault="00000000">
            <w:pPr>
              <w:ind w:left="337" w:hanging="337"/>
              <w:rPr>
                <w:rFonts w:ascii="Poppins" w:hAnsi="Poppins" w:cs="Poppins"/>
                <w:sz w:val="20"/>
              </w:rPr>
            </w:pPr>
            <w:r>
              <w:rPr>
                <w:rFonts w:ascii="Poppins" w:hAnsi="Poppins" w:cs="Poppins"/>
                <w:sz w:val="20"/>
              </w:rPr>
              <w:t xml:space="preserve">12. Un autre enfant est sans jeu ou activité. </w:t>
            </w:r>
          </w:p>
          <w:p w14:paraId="3AE0AC88" w14:textId="77777777" w:rsidR="00404CD1" w:rsidRDefault="00404CD1">
            <w:pPr>
              <w:ind w:left="180" w:hanging="180"/>
              <w:rPr>
                <w:rFonts w:ascii="Poppins" w:hAnsi="Poppins" w:cs="Poppins"/>
                <w:sz w:val="10"/>
                <w:szCs w:val="10"/>
              </w:rPr>
            </w:pPr>
          </w:p>
        </w:tc>
        <w:tc>
          <w:tcPr>
            <w:tcW w:w="3364" w:type="dxa"/>
          </w:tcPr>
          <w:p w14:paraId="5847A27D" w14:textId="77777777" w:rsidR="00404CD1" w:rsidRDefault="00000000">
            <w:pPr>
              <w:ind w:left="252" w:right="-138"/>
              <w:rPr>
                <w:rFonts w:ascii="Poppins" w:hAnsi="Poppins" w:cs="Poppins"/>
                <w:sz w:val="20"/>
              </w:rPr>
            </w:pPr>
            <w:r>
              <w:rPr>
                <w:rFonts w:ascii="Poppins" w:hAnsi="Poppins" w:cs="Poppins"/>
                <w:noProof/>
                <w:sz w:val="20"/>
              </w:rPr>
              <mc:AlternateContent>
                <mc:Choice Requires="wpg">
                  <w:drawing>
                    <wp:anchor distT="0" distB="0" distL="114300" distR="114300" simplePos="0" relativeHeight="251711488" behindDoc="0" locked="0" layoutInCell="1" allowOverlap="1" wp14:anchorId="3157FBFE" wp14:editId="176B15F8">
                      <wp:simplePos x="0" y="0"/>
                      <wp:positionH relativeFrom="column">
                        <wp:posOffset>-42545</wp:posOffset>
                      </wp:positionH>
                      <wp:positionV relativeFrom="paragraph">
                        <wp:posOffset>127939</wp:posOffset>
                      </wp:positionV>
                      <wp:extent cx="91440" cy="91440"/>
                      <wp:effectExtent l="0" t="0" r="22860" b="22860"/>
                      <wp:wrapNone/>
                      <wp:docPr id="32" name="Oval 8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C0C0C0"/>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30" o:spid="_x0000_s30" o:spt="3" type="#_x0000_t3" style="position:absolute;z-index:251711488;o:allowoverlap:true;o:allowincell:true;mso-position-horizontal-relative:text;margin-left:-3.35pt;mso-position-horizontal:absolute;mso-position-vertical-relative:text;margin-top:10.07pt;mso-position-vertical:absolute;width:7.20pt;height:7.20pt;mso-wrap-distance-left:9.00pt;mso-wrap-distance-top:0.00pt;mso-wrap-distance-right:9.00pt;mso-wrap-distance-bottom:0.00pt;visibility:visible;" fillcolor="#C0C0C0" strokecolor="#000000" strokeweight="0.75pt"/>
                  </w:pict>
                </mc:Fallback>
              </mc:AlternateContent>
            </w:r>
            <w:r>
              <w:rPr>
                <w:rFonts w:ascii="Poppins" w:hAnsi="Poppins" w:cs="Poppins"/>
                <w:sz w:val="20"/>
              </w:rPr>
              <w:t xml:space="preserve">Offre un jeu ou du matériel à son pair  </w:t>
            </w:r>
          </w:p>
        </w:tc>
        <w:tc>
          <w:tcPr>
            <w:tcW w:w="4133" w:type="dxa"/>
          </w:tcPr>
          <w:p w14:paraId="4F318162"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713536" behindDoc="0" locked="0" layoutInCell="1" allowOverlap="1" wp14:anchorId="023684A5" wp14:editId="008B4E3D">
                      <wp:simplePos x="0" y="0"/>
                      <wp:positionH relativeFrom="column">
                        <wp:posOffset>-43180</wp:posOffset>
                      </wp:positionH>
                      <wp:positionV relativeFrom="paragraph">
                        <wp:posOffset>101600</wp:posOffset>
                      </wp:positionV>
                      <wp:extent cx="91440" cy="91440"/>
                      <wp:effectExtent l="0" t="0" r="0" b="0"/>
                      <wp:wrapNone/>
                      <wp:docPr id="33" name="Oval 8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C0C0C0"/>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31" o:spid="_x0000_s31" o:spt="3" type="#_x0000_t3" style="position:absolute;z-index:251713536;o:allowoverlap:true;o:allowincell:true;mso-position-horizontal-relative:text;margin-left:-3.40pt;mso-position-horizontal:absolute;mso-position-vertical-relative:text;margin-top:8.00pt;mso-position-vertical:absolute;width:7.20pt;height:7.20pt;mso-wrap-distance-left:9.00pt;mso-wrap-distance-top:0.00pt;mso-wrap-distance-right:9.00pt;mso-wrap-distance-bottom:0.00pt;visibility:visible;" fillcolor="#C0C0C0" strokecolor="#000000" strokeweight="0.75pt"/>
                  </w:pict>
                </mc:Fallback>
              </mc:AlternateContent>
            </w:r>
            <w:r>
              <w:rPr>
                <w:rFonts w:ascii="Poppins" w:hAnsi="Poppins" w:cs="Poppins"/>
                <w:sz w:val="20"/>
              </w:rPr>
              <w:t>S’engage dans un comportement problème :</w:t>
            </w:r>
          </w:p>
          <w:p w14:paraId="393D5CA0" w14:textId="77777777" w:rsidR="00404CD1" w:rsidRDefault="00000000">
            <w:pPr>
              <w:ind w:left="252"/>
              <w:rPr>
                <w:rFonts w:ascii="Poppins" w:hAnsi="Poppins" w:cs="Poppins"/>
                <w:sz w:val="20"/>
              </w:rPr>
            </w:pPr>
            <w:r>
              <w:rPr>
                <w:rFonts w:ascii="Poppins" w:hAnsi="Poppins" w:cs="Poppins"/>
                <w:sz w:val="20"/>
              </w:rPr>
              <w:t>_________________________</w:t>
            </w:r>
          </w:p>
          <w:p w14:paraId="02173FAB" w14:textId="77777777" w:rsidR="00404CD1" w:rsidRDefault="00404CD1">
            <w:pPr>
              <w:ind w:left="252"/>
              <w:rPr>
                <w:rFonts w:ascii="Poppins" w:hAnsi="Poppins" w:cs="Poppins"/>
                <w:sz w:val="20"/>
              </w:rPr>
            </w:pPr>
          </w:p>
        </w:tc>
      </w:tr>
      <w:tr w:rsidR="00404CD1" w14:paraId="7A50E337" w14:textId="77777777">
        <w:tc>
          <w:tcPr>
            <w:tcW w:w="3843" w:type="dxa"/>
            <w:shd w:val="clear" w:color="auto" w:fill="E6E6E6"/>
          </w:tcPr>
          <w:p w14:paraId="777E793E" w14:textId="77777777" w:rsidR="00404CD1" w:rsidRDefault="00000000">
            <w:pPr>
              <w:ind w:left="337" w:hanging="337"/>
              <w:rPr>
                <w:rFonts w:ascii="Poppins" w:hAnsi="Poppins" w:cs="Poppins"/>
                <w:sz w:val="20"/>
              </w:rPr>
            </w:pPr>
            <w:r>
              <w:rPr>
                <w:rFonts w:ascii="Poppins" w:hAnsi="Poppins" w:cs="Poppins"/>
                <w:sz w:val="20"/>
              </w:rPr>
              <w:t>13. Un autre enfant montre des signes de détresse ou de peine</w:t>
            </w:r>
          </w:p>
          <w:p w14:paraId="49FE499E" w14:textId="77777777" w:rsidR="00404CD1" w:rsidRDefault="00404CD1">
            <w:pPr>
              <w:ind w:left="180" w:hanging="180"/>
              <w:rPr>
                <w:rFonts w:ascii="Poppins" w:hAnsi="Poppins" w:cs="Poppins"/>
                <w:sz w:val="6"/>
                <w:szCs w:val="6"/>
              </w:rPr>
            </w:pPr>
          </w:p>
        </w:tc>
        <w:tc>
          <w:tcPr>
            <w:tcW w:w="3364" w:type="dxa"/>
            <w:shd w:val="clear" w:color="auto" w:fill="E6E6E6"/>
          </w:tcPr>
          <w:p w14:paraId="3B5B033F"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712512" behindDoc="0" locked="0" layoutInCell="1" allowOverlap="1" wp14:anchorId="7B4538A6" wp14:editId="299B3BE0">
                      <wp:simplePos x="0" y="0"/>
                      <wp:positionH relativeFrom="column">
                        <wp:posOffset>-38735</wp:posOffset>
                      </wp:positionH>
                      <wp:positionV relativeFrom="paragraph">
                        <wp:posOffset>89535</wp:posOffset>
                      </wp:positionV>
                      <wp:extent cx="91440" cy="91440"/>
                      <wp:effectExtent l="0" t="0" r="0" b="0"/>
                      <wp:wrapNone/>
                      <wp:docPr id="34" name="Oval 8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32" o:spid="_x0000_s32" o:spt="3" type="#_x0000_t3" style="position:absolute;z-index:251712512;o:allowoverlap:true;o:allowincell:true;mso-position-horizontal-relative:text;margin-left:-3.05pt;mso-position-horizontal:absolute;mso-position-vertical-relative:text;margin-top:7.05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Aide ou réconforte son pair</w:t>
            </w:r>
          </w:p>
        </w:tc>
        <w:tc>
          <w:tcPr>
            <w:tcW w:w="4133" w:type="dxa"/>
            <w:shd w:val="clear" w:color="auto" w:fill="E6E6E6"/>
          </w:tcPr>
          <w:p w14:paraId="2D98615A" w14:textId="77777777" w:rsidR="00404CD1" w:rsidRDefault="00000000">
            <w:pPr>
              <w:ind w:left="252"/>
              <w:rPr>
                <w:rFonts w:ascii="Poppins" w:hAnsi="Poppins" w:cs="Poppins"/>
                <w:sz w:val="20"/>
              </w:rPr>
            </w:pPr>
            <w:r>
              <w:rPr>
                <w:rFonts w:ascii="Poppins" w:hAnsi="Poppins" w:cs="Poppins"/>
                <w:noProof/>
                <w:sz w:val="20"/>
              </w:rPr>
              <mc:AlternateContent>
                <mc:Choice Requires="wpg">
                  <w:drawing>
                    <wp:anchor distT="0" distB="0" distL="114300" distR="114300" simplePos="0" relativeHeight="251714560" behindDoc="0" locked="0" layoutInCell="1" allowOverlap="1" wp14:anchorId="4354C589" wp14:editId="262AE559">
                      <wp:simplePos x="0" y="0"/>
                      <wp:positionH relativeFrom="column">
                        <wp:posOffset>-43180</wp:posOffset>
                      </wp:positionH>
                      <wp:positionV relativeFrom="paragraph">
                        <wp:posOffset>102235</wp:posOffset>
                      </wp:positionV>
                      <wp:extent cx="91440" cy="91440"/>
                      <wp:effectExtent l="0" t="0" r="0" b="0"/>
                      <wp:wrapNone/>
                      <wp:docPr id="35" name="Oval 8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91440" cy="91440"/>
                              </a:xfrm>
                              <a:prstGeom prst="ellipse">
                                <a:avLst/>
                              </a:prstGeom>
                              <a:solidFill>
                                <a:srgbClr val="FFFFFF"/>
                              </a:solidFill>
                              <a:ln w="9525">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 id="shape 33" o:spid="_x0000_s33" o:spt="3" type="#_x0000_t3" style="position:absolute;z-index:251714560;o:allowoverlap:true;o:allowincell:true;mso-position-horizontal-relative:text;margin-left:-3.40pt;mso-position-horizontal:absolute;mso-position-vertical-relative:text;margin-top:8.05pt;mso-position-vertical:absolute;width:7.20pt;height:7.20pt;mso-wrap-distance-left:9.00pt;mso-wrap-distance-top:0.00pt;mso-wrap-distance-right:9.00pt;mso-wrap-distance-bottom:0.00pt;visibility:visible;" fillcolor="#FFFFFF" strokecolor="#000000" strokeweight="0.75pt"/>
                  </w:pict>
                </mc:Fallback>
              </mc:AlternateContent>
            </w:r>
            <w:r>
              <w:rPr>
                <w:rFonts w:ascii="Poppins" w:hAnsi="Poppins" w:cs="Poppins"/>
                <w:sz w:val="20"/>
              </w:rPr>
              <w:t>S’engage dans un comportement problème :</w:t>
            </w:r>
          </w:p>
          <w:p w14:paraId="49DB8EE3" w14:textId="77777777" w:rsidR="00404CD1" w:rsidRDefault="00000000">
            <w:pPr>
              <w:ind w:left="252"/>
              <w:rPr>
                <w:rFonts w:ascii="Poppins" w:hAnsi="Poppins" w:cs="Poppins"/>
                <w:sz w:val="20"/>
              </w:rPr>
            </w:pPr>
            <w:r>
              <w:rPr>
                <w:rFonts w:ascii="Poppins" w:hAnsi="Poppins" w:cs="Poppins"/>
                <w:sz w:val="20"/>
              </w:rPr>
              <w:t>_________________________</w:t>
            </w:r>
          </w:p>
          <w:p w14:paraId="07058877" w14:textId="77777777" w:rsidR="00404CD1" w:rsidRDefault="00404CD1">
            <w:pPr>
              <w:ind w:left="252"/>
              <w:rPr>
                <w:rFonts w:ascii="Poppins" w:hAnsi="Poppins" w:cs="Poppins"/>
                <w:sz w:val="20"/>
              </w:rPr>
            </w:pPr>
          </w:p>
        </w:tc>
      </w:tr>
    </w:tbl>
    <w:p w14:paraId="0C29B8B5" w14:textId="77777777" w:rsidR="00404CD1" w:rsidRDefault="00000000">
      <w:pPr>
        <w:jc w:val="both"/>
        <w:rPr>
          <w:rFonts w:ascii="Poppins" w:hAnsi="Poppins" w:cs="Poppins"/>
          <w:sz w:val="20"/>
        </w:rPr>
      </w:pPr>
      <w:r>
        <w:rPr>
          <w:rFonts w:ascii="Poppins" w:hAnsi="Poppins" w:cs="Poppins"/>
          <w:sz w:val="20"/>
        </w:rPr>
        <w:t>Comportements problématiques courants chez les enfants d'âge préscolaire :</w:t>
      </w:r>
    </w:p>
    <w:p w14:paraId="379FB7AB" w14:textId="77777777" w:rsidR="00404CD1" w:rsidRDefault="00000000">
      <w:pPr>
        <w:pStyle w:val="Paragraphedeliste"/>
        <w:numPr>
          <w:ilvl w:val="0"/>
          <w:numId w:val="27"/>
        </w:numPr>
      </w:pPr>
      <w:r>
        <w:t>Ignorer les adultes ou les autres enfants, ne pas se conformer aux consignes, ne pas dire merci lorsqu'on leur donne quelque chose</w:t>
      </w:r>
    </w:p>
    <w:p w14:paraId="0555F2A4" w14:textId="77777777" w:rsidR="00404CD1" w:rsidRDefault="00000000">
      <w:pPr>
        <w:pStyle w:val="Paragraphedeliste"/>
        <w:numPr>
          <w:ilvl w:val="0"/>
          <w:numId w:val="27"/>
        </w:numPr>
      </w:pPr>
      <w:r>
        <w:t>Dire « non » à une instruction d'un adulte, crier ou hurler à l'intérieur, jurer, être impoli, insulter</w:t>
      </w:r>
    </w:p>
    <w:p w14:paraId="4D4A370C" w14:textId="77777777" w:rsidR="00404CD1" w:rsidRDefault="00000000">
      <w:pPr>
        <w:pStyle w:val="Paragraphedeliste"/>
        <w:numPr>
          <w:ilvl w:val="0"/>
          <w:numId w:val="27"/>
        </w:numPr>
      </w:pPr>
      <w:r>
        <w:t>Jeter des objets, déchirer des livres, jeter des objets se trouvant sur des tables, donner des coups de pied dans des objets, renverser des structures, s'emparer du matériel des autres, s'enfuir, se tenir debout sur des meubles, s'asseoir sur des tables, ouvrir les portes de la classe</w:t>
      </w:r>
    </w:p>
    <w:p w14:paraId="332EAD6A" w14:textId="77777777" w:rsidR="00404CD1" w:rsidRDefault="00000000">
      <w:pPr>
        <w:pStyle w:val="Paragraphedeliste"/>
        <w:numPr>
          <w:ilvl w:val="0"/>
          <w:numId w:val="27"/>
        </w:numPr>
      </w:pPr>
      <w:r>
        <w:t>Donner des coups de pied, frapper, pincer, bousculer, cracher, griffer, mordre, jeter des objets vers les gens</w:t>
      </w:r>
    </w:p>
    <w:p w14:paraId="20BF7E1F" w14:textId="6D29EB42" w:rsidR="00404CD1" w:rsidRDefault="00000000">
      <w:pPr>
        <w:ind w:left="709"/>
        <w:jc w:val="both"/>
        <w:rPr>
          <w:rFonts w:ascii="Poppins" w:hAnsi="Poppins" w:cs="Poppins"/>
          <w:b/>
        </w:rPr>
      </w:pPr>
      <w:r>
        <w:rPr>
          <w:rFonts w:ascii="Poppins" w:hAnsi="Poppins" w:cs="Poppins"/>
          <w:sz w:val="20"/>
        </w:rPr>
        <w:br w:type="column"/>
      </w:r>
      <w:r>
        <w:rPr>
          <w:rFonts w:ascii="Poppins" w:hAnsi="Poppins" w:cs="Poppins"/>
          <w:b/>
        </w:rPr>
        <w:lastRenderedPageBreak/>
        <w:t>Compétences de vie préscolaire</w:t>
      </w:r>
      <w:r w:rsidR="00F20E4C">
        <w:rPr>
          <w:rFonts w:ascii="Poppins" w:hAnsi="Poppins" w:cs="Poppins"/>
          <w:b/>
        </w:rPr>
        <w:t>s</w:t>
      </w:r>
      <w:r>
        <w:rPr>
          <w:rFonts w:ascii="Poppins" w:hAnsi="Poppins" w:cs="Poppins"/>
          <w:b/>
        </w:rPr>
        <w:t xml:space="preserve"> 1 à 3 : Description des situations pour évoquer le CVP - Compétences de suivi des instructions</w:t>
      </w:r>
    </w:p>
    <w:p w14:paraId="6D563118" w14:textId="77777777" w:rsidR="00404CD1" w:rsidRDefault="00404CD1">
      <w:pPr>
        <w:rPr>
          <w:rFonts w:ascii="Poppins" w:hAnsi="Poppins" w:cs="Poppins"/>
        </w:rPr>
      </w:pPr>
    </w:p>
    <w:tbl>
      <w:tblPr>
        <w:tblW w:w="10940" w:type="dxa"/>
        <w:tblInd w:w="-572"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140"/>
        <w:gridCol w:w="1800"/>
      </w:tblGrid>
      <w:tr w:rsidR="00404CD1" w14:paraId="1AB21ED8" w14:textId="77777777">
        <w:tc>
          <w:tcPr>
            <w:tcW w:w="9140" w:type="dxa"/>
            <w:tcBorders>
              <w:top w:val="single" w:sz="4" w:space="0" w:color="auto"/>
              <w:bottom w:val="single" w:sz="4" w:space="0" w:color="auto"/>
            </w:tcBorders>
          </w:tcPr>
          <w:p w14:paraId="1EA64AA6" w14:textId="77777777" w:rsidR="00404CD1" w:rsidRDefault="00000000">
            <w:pPr>
              <w:ind w:left="180" w:hanging="180"/>
              <w:jc w:val="center"/>
              <w:rPr>
                <w:rFonts w:ascii="Poppins" w:hAnsi="Poppins" w:cs="Poppins"/>
                <w:sz w:val="22"/>
                <w:szCs w:val="22"/>
              </w:rPr>
            </w:pPr>
            <w:r>
              <w:rPr>
                <w:rFonts w:ascii="Poppins" w:hAnsi="Poppins" w:cs="Poppins"/>
                <w:sz w:val="22"/>
                <w:szCs w:val="22"/>
              </w:rPr>
              <w:t>Situation</w:t>
            </w:r>
          </w:p>
        </w:tc>
        <w:tc>
          <w:tcPr>
            <w:tcW w:w="1800" w:type="dxa"/>
            <w:tcBorders>
              <w:top w:val="single" w:sz="4" w:space="0" w:color="auto"/>
              <w:bottom w:val="single" w:sz="4" w:space="0" w:color="auto"/>
            </w:tcBorders>
          </w:tcPr>
          <w:p w14:paraId="6C8A8F8E" w14:textId="77777777" w:rsidR="00404CD1" w:rsidRDefault="00000000">
            <w:pPr>
              <w:jc w:val="center"/>
              <w:rPr>
                <w:rFonts w:ascii="Poppins" w:hAnsi="Poppins" w:cs="Poppins"/>
                <w:sz w:val="22"/>
                <w:szCs w:val="22"/>
              </w:rPr>
            </w:pPr>
            <w:r>
              <w:rPr>
                <w:rFonts w:ascii="Poppins" w:hAnsi="Poppins" w:cs="Poppins"/>
                <w:sz w:val="22"/>
                <w:szCs w:val="22"/>
              </w:rPr>
              <w:t>CVP</w:t>
            </w:r>
          </w:p>
        </w:tc>
      </w:tr>
      <w:tr w:rsidR="00404CD1" w14:paraId="751F891F" w14:textId="77777777">
        <w:trPr>
          <w:trHeight w:val="989"/>
        </w:trPr>
        <w:tc>
          <w:tcPr>
            <w:tcW w:w="9140" w:type="dxa"/>
            <w:tcBorders>
              <w:top w:val="single" w:sz="4" w:space="0" w:color="auto"/>
              <w:bottom w:val="single" w:sz="4" w:space="0" w:color="auto"/>
            </w:tcBorders>
          </w:tcPr>
          <w:p w14:paraId="3E55F94B" w14:textId="77777777" w:rsidR="00404CD1" w:rsidRDefault="00404CD1">
            <w:pPr>
              <w:ind w:left="180" w:hanging="180"/>
              <w:rPr>
                <w:rFonts w:ascii="Poppins" w:hAnsi="Poppins" w:cs="Poppins"/>
                <w:sz w:val="18"/>
                <w:szCs w:val="18"/>
              </w:rPr>
            </w:pPr>
          </w:p>
          <w:p w14:paraId="03498E43" w14:textId="77777777" w:rsidR="00404CD1" w:rsidRDefault="00000000">
            <w:pPr>
              <w:pStyle w:val="Paragraphedeliste"/>
              <w:numPr>
                <w:ilvl w:val="0"/>
                <w:numId w:val="30"/>
              </w:numPr>
            </w:pPr>
            <w:r>
              <w:t>L'adulte appelle l'enfant par son prénom</w:t>
            </w:r>
          </w:p>
          <w:p w14:paraId="37E355EA" w14:textId="77777777" w:rsidR="00404CD1" w:rsidRDefault="00000000">
            <w:pPr>
              <w:ind w:left="456" w:hanging="180"/>
              <w:rPr>
                <w:rFonts w:ascii="Poppins" w:hAnsi="Poppins" w:cs="Poppins"/>
                <w:sz w:val="18"/>
                <w:szCs w:val="18"/>
              </w:rPr>
            </w:pPr>
            <w:r>
              <w:rPr>
                <w:rFonts w:ascii="Poppins" w:hAnsi="Poppins" w:cs="Poppins"/>
                <w:sz w:val="18"/>
                <w:szCs w:val="18"/>
              </w:rPr>
              <w:t>Repas : pendant que l'enfant attend de la nourriture ou une boisson pendant les repas</w:t>
            </w:r>
          </w:p>
          <w:p w14:paraId="2763C6FB" w14:textId="77777777" w:rsidR="00404CD1" w:rsidRDefault="00000000">
            <w:pPr>
              <w:ind w:left="456" w:hanging="180"/>
              <w:rPr>
                <w:rFonts w:ascii="Poppins" w:hAnsi="Poppins" w:cs="Poppins"/>
                <w:sz w:val="18"/>
                <w:szCs w:val="18"/>
              </w:rPr>
            </w:pPr>
            <w:r>
              <w:rPr>
                <w:rFonts w:ascii="Poppins" w:hAnsi="Poppins" w:cs="Poppins"/>
                <w:sz w:val="18"/>
                <w:szCs w:val="18"/>
              </w:rPr>
              <w:t>Jeu libre : pendant que l'enfant s'adonne à une activité préférée pendant le jeu libre</w:t>
            </w:r>
          </w:p>
          <w:p w14:paraId="39D554EA" w14:textId="77777777" w:rsidR="00404CD1" w:rsidRDefault="00000000">
            <w:pPr>
              <w:ind w:left="456" w:hanging="180"/>
              <w:rPr>
                <w:rFonts w:ascii="Poppins" w:hAnsi="Poppins" w:cs="Poppins"/>
                <w:sz w:val="18"/>
                <w:szCs w:val="18"/>
              </w:rPr>
            </w:pPr>
            <w:r>
              <w:rPr>
                <w:rFonts w:ascii="Poppins" w:hAnsi="Poppins" w:cs="Poppins"/>
                <w:sz w:val="18"/>
                <w:szCs w:val="18"/>
              </w:rPr>
              <w:t>Transitions du repas vers l'extérieur : pendant le déplacement des tables vers les toilettes et les casiers, et pendant la mise en rang</w:t>
            </w:r>
          </w:p>
          <w:p w14:paraId="482764A8" w14:textId="77777777" w:rsidR="00404CD1" w:rsidRDefault="00404CD1">
            <w:pPr>
              <w:ind w:left="180" w:hanging="180"/>
              <w:rPr>
                <w:rFonts w:ascii="Poppins" w:hAnsi="Poppins" w:cs="Poppins"/>
                <w:sz w:val="18"/>
                <w:szCs w:val="18"/>
              </w:rPr>
            </w:pPr>
          </w:p>
        </w:tc>
        <w:tc>
          <w:tcPr>
            <w:tcW w:w="1800" w:type="dxa"/>
            <w:tcBorders>
              <w:top w:val="single" w:sz="4" w:space="0" w:color="auto"/>
              <w:bottom w:val="single" w:sz="4" w:space="0" w:color="auto"/>
            </w:tcBorders>
          </w:tcPr>
          <w:p w14:paraId="2A4D5E18" w14:textId="77777777" w:rsidR="00404CD1" w:rsidRDefault="00000000">
            <w:pPr>
              <w:rPr>
                <w:rFonts w:ascii="Poppins" w:hAnsi="Poppins" w:cs="Poppins"/>
                <w:sz w:val="18"/>
                <w:szCs w:val="18"/>
              </w:rPr>
            </w:pPr>
            <w:r>
              <w:rPr>
                <w:rFonts w:ascii="Poppins" w:hAnsi="Poppins" w:cs="Poppins"/>
                <w:sz w:val="18"/>
                <w:szCs w:val="18"/>
              </w:rPr>
              <w:t>En moins de 2 secondes, l’enfant arrêtera son comportement concurrent, s’orientera vers l’interlocuteur et dira « Oui ».</w:t>
            </w:r>
          </w:p>
        </w:tc>
      </w:tr>
      <w:tr w:rsidR="00404CD1" w14:paraId="01D7DD6D" w14:textId="77777777">
        <w:trPr>
          <w:trHeight w:val="3600"/>
        </w:trPr>
        <w:tc>
          <w:tcPr>
            <w:tcW w:w="9140" w:type="dxa"/>
            <w:tcBorders>
              <w:top w:val="single" w:sz="4" w:space="0" w:color="auto"/>
              <w:bottom w:val="single" w:sz="4" w:space="0" w:color="auto"/>
            </w:tcBorders>
            <w:shd w:val="clear" w:color="auto" w:fill="FFFFFF"/>
          </w:tcPr>
          <w:p w14:paraId="55DC5243" w14:textId="77777777" w:rsidR="00404CD1" w:rsidRDefault="00404CD1">
            <w:pPr>
              <w:ind w:left="180" w:hanging="180"/>
              <w:rPr>
                <w:rFonts w:ascii="Poppins" w:hAnsi="Poppins" w:cs="Poppins"/>
                <w:sz w:val="18"/>
                <w:szCs w:val="18"/>
              </w:rPr>
            </w:pPr>
          </w:p>
          <w:p w14:paraId="004CB2AE" w14:textId="77777777" w:rsidR="00404CD1" w:rsidRDefault="00000000">
            <w:pPr>
              <w:pStyle w:val="Paragraphedeliste"/>
              <w:numPr>
                <w:ilvl w:val="0"/>
                <w:numId w:val="30"/>
              </w:numPr>
            </w:pPr>
            <w:r>
              <w:t>L'adulte donne des instructions en une seule étape</w:t>
            </w:r>
          </w:p>
          <w:p w14:paraId="196F64A0" w14:textId="77777777" w:rsidR="00404CD1" w:rsidRDefault="00000000">
            <w:pPr>
              <w:ind w:left="456" w:hanging="180"/>
              <w:rPr>
                <w:rFonts w:ascii="Poppins" w:hAnsi="Poppins" w:cs="Poppins"/>
                <w:sz w:val="18"/>
                <w:szCs w:val="18"/>
                <w:u w:val="single"/>
              </w:rPr>
            </w:pPr>
            <w:r>
              <w:rPr>
                <w:rFonts w:ascii="Poppins" w:hAnsi="Poppins" w:cs="Poppins"/>
                <w:sz w:val="18"/>
                <w:szCs w:val="18"/>
                <w:u w:val="single"/>
              </w:rPr>
              <w:t xml:space="preserve">Repas : pendant que l'enfant attend de la nourriture ou de la boisson </w:t>
            </w:r>
          </w:p>
          <w:p w14:paraId="6174166E" w14:textId="77777777" w:rsidR="00404CD1" w:rsidRDefault="00000000">
            <w:pPr>
              <w:ind w:left="598" w:hanging="180"/>
              <w:rPr>
                <w:rFonts w:ascii="Poppins" w:hAnsi="Poppins" w:cs="Poppins"/>
                <w:sz w:val="18"/>
                <w:szCs w:val="18"/>
              </w:rPr>
            </w:pPr>
            <w:r>
              <w:rPr>
                <w:rFonts w:ascii="Poppins" w:hAnsi="Poppins" w:cs="Poppins"/>
                <w:sz w:val="18"/>
                <w:szCs w:val="18"/>
              </w:rPr>
              <w:t xml:space="preserve">(a) Passer la (nourriture) à (nom), </w:t>
            </w:r>
          </w:p>
          <w:p w14:paraId="3D8D6D08" w14:textId="77777777" w:rsidR="00404CD1" w:rsidRDefault="00000000">
            <w:pPr>
              <w:ind w:left="598" w:hanging="180"/>
              <w:rPr>
                <w:rFonts w:ascii="Poppins" w:hAnsi="Poppins" w:cs="Poppins"/>
                <w:sz w:val="18"/>
                <w:szCs w:val="18"/>
              </w:rPr>
            </w:pPr>
            <w:r>
              <w:rPr>
                <w:rFonts w:ascii="Poppins" w:hAnsi="Poppins" w:cs="Poppins"/>
                <w:sz w:val="18"/>
                <w:szCs w:val="18"/>
              </w:rPr>
              <w:t xml:space="preserve">(b) Verser un demi-verre de (liquide), </w:t>
            </w:r>
          </w:p>
          <w:p w14:paraId="759CAD9C" w14:textId="77777777" w:rsidR="00404CD1" w:rsidRDefault="00000000">
            <w:pPr>
              <w:ind w:left="598" w:hanging="180"/>
              <w:rPr>
                <w:rFonts w:ascii="Poppins" w:hAnsi="Poppins" w:cs="Poppins"/>
                <w:sz w:val="18"/>
                <w:szCs w:val="18"/>
              </w:rPr>
            </w:pPr>
            <w:r>
              <w:rPr>
                <w:rFonts w:ascii="Poppins" w:hAnsi="Poppins" w:cs="Poppins"/>
                <w:sz w:val="18"/>
                <w:szCs w:val="18"/>
              </w:rPr>
              <w:t xml:space="preserve">(c) Prendre (x) quantité de nourriture, </w:t>
            </w:r>
          </w:p>
          <w:p w14:paraId="16BD347B" w14:textId="77777777" w:rsidR="00404CD1" w:rsidRDefault="00000000">
            <w:pPr>
              <w:ind w:left="598" w:hanging="180"/>
              <w:rPr>
                <w:rFonts w:ascii="Poppins" w:hAnsi="Poppins" w:cs="Poppins"/>
                <w:sz w:val="18"/>
                <w:szCs w:val="18"/>
              </w:rPr>
            </w:pPr>
            <w:r>
              <w:rPr>
                <w:rFonts w:ascii="Poppins" w:hAnsi="Poppins" w:cs="Poppins"/>
                <w:sz w:val="18"/>
                <w:szCs w:val="18"/>
              </w:rPr>
              <w:t xml:space="preserve">(d) Essuyer sa bouche, </w:t>
            </w:r>
          </w:p>
          <w:p w14:paraId="7393216E" w14:textId="77777777" w:rsidR="00404CD1" w:rsidRDefault="00000000">
            <w:pPr>
              <w:ind w:left="598" w:hanging="180"/>
              <w:rPr>
                <w:rFonts w:ascii="Poppins" w:hAnsi="Poppins" w:cs="Poppins"/>
                <w:sz w:val="18"/>
                <w:szCs w:val="18"/>
              </w:rPr>
            </w:pPr>
            <w:r>
              <w:rPr>
                <w:rFonts w:ascii="Poppins" w:hAnsi="Poppins" w:cs="Poppins"/>
                <w:sz w:val="18"/>
                <w:szCs w:val="18"/>
              </w:rPr>
              <w:t xml:space="preserve">(e) Poser son ustensile, </w:t>
            </w:r>
          </w:p>
          <w:p w14:paraId="6E76757D" w14:textId="77777777" w:rsidR="00404CD1" w:rsidRDefault="00000000">
            <w:pPr>
              <w:ind w:left="598" w:hanging="180"/>
              <w:rPr>
                <w:rFonts w:ascii="Poppins" w:hAnsi="Poppins" w:cs="Poppins"/>
                <w:sz w:val="18"/>
                <w:szCs w:val="18"/>
              </w:rPr>
            </w:pPr>
            <w:r>
              <w:rPr>
                <w:rFonts w:ascii="Poppins" w:hAnsi="Poppins" w:cs="Poppins"/>
                <w:sz w:val="18"/>
                <w:szCs w:val="18"/>
              </w:rPr>
              <w:t xml:space="preserve">(f) Jeter sa serviette, </w:t>
            </w:r>
          </w:p>
          <w:p w14:paraId="51863844" w14:textId="77777777" w:rsidR="00404CD1" w:rsidRDefault="00000000">
            <w:pPr>
              <w:ind w:left="598" w:hanging="180"/>
              <w:rPr>
                <w:rFonts w:ascii="Poppins" w:hAnsi="Poppins" w:cs="Poppins"/>
                <w:sz w:val="18"/>
                <w:szCs w:val="18"/>
              </w:rPr>
            </w:pPr>
            <w:r>
              <w:rPr>
                <w:rFonts w:ascii="Poppins" w:hAnsi="Poppins" w:cs="Poppins"/>
                <w:sz w:val="18"/>
                <w:szCs w:val="18"/>
              </w:rPr>
              <w:t xml:space="preserve">(g) Racler son assiette, </w:t>
            </w:r>
          </w:p>
          <w:p w14:paraId="25296C49" w14:textId="77777777" w:rsidR="00404CD1" w:rsidRDefault="00000000">
            <w:pPr>
              <w:ind w:left="598" w:hanging="180"/>
              <w:rPr>
                <w:rFonts w:ascii="Poppins" w:hAnsi="Poppins" w:cs="Poppins"/>
                <w:sz w:val="18"/>
                <w:szCs w:val="18"/>
              </w:rPr>
            </w:pPr>
            <w:r>
              <w:rPr>
                <w:rFonts w:ascii="Poppins" w:hAnsi="Poppins" w:cs="Poppins"/>
                <w:sz w:val="18"/>
                <w:szCs w:val="18"/>
              </w:rPr>
              <w:t xml:space="preserve">(h) Vider son (liquide), </w:t>
            </w:r>
          </w:p>
          <w:p w14:paraId="412BEF5B" w14:textId="77777777" w:rsidR="00404CD1" w:rsidRDefault="00000000">
            <w:pPr>
              <w:ind w:left="598" w:hanging="180"/>
              <w:rPr>
                <w:rFonts w:ascii="Poppins" w:hAnsi="Poppins" w:cs="Poppins"/>
                <w:sz w:val="18"/>
                <w:szCs w:val="18"/>
              </w:rPr>
            </w:pPr>
            <w:r>
              <w:rPr>
                <w:rFonts w:ascii="Poppins" w:hAnsi="Poppins" w:cs="Poppins"/>
                <w:sz w:val="18"/>
                <w:szCs w:val="18"/>
              </w:rPr>
              <w:t xml:space="preserve">(i) Empiler sa tasse/assiette, </w:t>
            </w:r>
            <w:proofErr w:type="gramStart"/>
            <w:r>
              <w:rPr>
                <w:rFonts w:ascii="Poppins" w:hAnsi="Poppins" w:cs="Poppins"/>
                <w:sz w:val="18"/>
                <w:szCs w:val="18"/>
              </w:rPr>
              <w:t>ou</w:t>
            </w:r>
            <w:proofErr w:type="gramEnd"/>
          </w:p>
          <w:p w14:paraId="4D8A50CC" w14:textId="77777777" w:rsidR="00404CD1" w:rsidRDefault="00000000">
            <w:pPr>
              <w:ind w:left="598" w:hanging="180"/>
              <w:rPr>
                <w:rFonts w:ascii="Poppins" w:hAnsi="Poppins" w:cs="Poppins"/>
                <w:sz w:val="18"/>
                <w:szCs w:val="18"/>
              </w:rPr>
            </w:pPr>
            <w:r>
              <w:rPr>
                <w:rFonts w:ascii="Poppins" w:hAnsi="Poppins" w:cs="Poppins"/>
                <w:sz w:val="18"/>
                <w:szCs w:val="18"/>
              </w:rPr>
              <w:t>(j) Pousser sa chaise</w:t>
            </w:r>
          </w:p>
          <w:p w14:paraId="4E4A7AAD" w14:textId="77777777" w:rsidR="00404CD1" w:rsidRDefault="00000000">
            <w:pPr>
              <w:ind w:left="456" w:hanging="180"/>
              <w:rPr>
                <w:rFonts w:ascii="Poppins" w:hAnsi="Poppins" w:cs="Poppins"/>
                <w:sz w:val="18"/>
                <w:szCs w:val="18"/>
                <w:u w:val="single"/>
              </w:rPr>
            </w:pPr>
            <w:r>
              <w:rPr>
                <w:rFonts w:ascii="Poppins" w:hAnsi="Poppins" w:cs="Poppins"/>
                <w:sz w:val="18"/>
                <w:szCs w:val="18"/>
                <w:u w:val="single"/>
              </w:rPr>
              <w:t xml:space="preserve">Jeu libre : pendant que l'enfant s'adonne à une activité préférée </w:t>
            </w:r>
          </w:p>
          <w:p w14:paraId="1A510D26" w14:textId="77777777" w:rsidR="00404CD1" w:rsidRDefault="00000000">
            <w:pPr>
              <w:ind w:left="598" w:hanging="180"/>
              <w:rPr>
                <w:rFonts w:ascii="Poppins" w:hAnsi="Poppins" w:cs="Poppins"/>
                <w:sz w:val="18"/>
                <w:szCs w:val="18"/>
              </w:rPr>
            </w:pPr>
            <w:r>
              <w:rPr>
                <w:rFonts w:ascii="Poppins" w:hAnsi="Poppins" w:cs="Poppins"/>
                <w:sz w:val="18"/>
                <w:szCs w:val="18"/>
              </w:rPr>
              <w:t xml:space="preserve">(a) Choisir une lettre, </w:t>
            </w:r>
          </w:p>
          <w:p w14:paraId="32723D87" w14:textId="77777777" w:rsidR="00404CD1" w:rsidRDefault="00000000">
            <w:pPr>
              <w:ind w:left="598" w:hanging="180"/>
              <w:rPr>
                <w:rFonts w:ascii="Poppins" w:hAnsi="Poppins" w:cs="Poppins"/>
                <w:sz w:val="18"/>
                <w:szCs w:val="18"/>
              </w:rPr>
            </w:pPr>
            <w:r>
              <w:rPr>
                <w:rFonts w:ascii="Poppins" w:hAnsi="Poppins" w:cs="Poppins"/>
                <w:sz w:val="18"/>
                <w:szCs w:val="18"/>
              </w:rPr>
              <w:t xml:space="preserve">(b) Montrez-moi (ou donnez-moi) la (décrire une propriété d'un objet), </w:t>
            </w:r>
          </w:p>
          <w:p w14:paraId="63AF2BE6" w14:textId="77777777" w:rsidR="00404CD1" w:rsidRDefault="00000000">
            <w:pPr>
              <w:ind w:left="598" w:hanging="180"/>
              <w:rPr>
                <w:rFonts w:ascii="Poppins" w:hAnsi="Poppins" w:cs="Poppins"/>
                <w:sz w:val="18"/>
                <w:szCs w:val="18"/>
              </w:rPr>
            </w:pPr>
            <w:r>
              <w:rPr>
                <w:rFonts w:ascii="Poppins" w:hAnsi="Poppins" w:cs="Poppins"/>
                <w:sz w:val="18"/>
                <w:szCs w:val="18"/>
              </w:rPr>
              <w:t xml:space="preserve">(c) Montrez-moi une (action de l'objet), </w:t>
            </w:r>
          </w:p>
          <w:p w14:paraId="5233F7D0" w14:textId="77777777" w:rsidR="00404CD1" w:rsidRDefault="00000000">
            <w:pPr>
              <w:ind w:left="598" w:hanging="180"/>
              <w:rPr>
                <w:rFonts w:ascii="Poppins" w:hAnsi="Poppins" w:cs="Poppins"/>
                <w:sz w:val="18"/>
                <w:szCs w:val="18"/>
              </w:rPr>
            </w:pPr>
            <w:r>
              <w:rPr>
                <w:rFonts w:ascii="Poppins" w:hAnsi="Poppins" w:cs="Poppins"/>
                <w:sz w:val="18"/>
                <w:szCs w:val="18"/>
              </w:rPr>
              <w:t xml:space="preserve">(d) Poser l'(objet) sur la (surface), </w:t>
            </w:r>
          </w:p>
          <w:p w14:paraId="2EB6B790" w14:textId="77777777" w:rsidR="00404CD1" w:rsidRDefault="00000000">
            <w:pPr>
              <w:ind w:left="598" w:hanging="180"/>
              <w:rPr>
                <w:rFonts w:ascii="Poppins" w:hAnsi="Poppins" w:cs="Poppins"/>
                <w:sz w:val="18"/>
                <w:szCs w:val="18"/>
              </w:rPr>
            </w:pPr>
            <w:r>
              <w:rPr>
                <w:rFonts w:ascii="Poppins" w:hAnsi="Poppins" w:cs="Poppins"/>
                <w:sz w:val="18"/>
                <w:szCs w:val="18"/>
              </w:rPr>
              <w:t xml:space="preserve">(e) Choisir un (objet), </w:t>
            </w:r>
          </w:p>
          <w:p w14:paraId="32ACD05A" w14:textId="77777777" w:rsidR="00404CD1" w:rsidRDefault="00000000">
            <w:pPr>
              <w:ind w:left="598" w:hanging="180"/>
              <w:rPr>
                <w:rFonts w:ascii="Poppins" w:hAnsi="Poppins" w:cs="Poppins"/>
                <w:sz w:val="18"/>
                <w:szCs w:val="18"/>
              </w:rPr>
            </w:pPr>
            <w:r>
              <w:rPr>
                <w:rFonts w:ascii="Poppins" w:hAnsi="Poppins" w:cs="Poppins"/>
                <w:sz w:val="18"/>
                <w:szCs w:val="18"/>
              </w:rPr>
              <w:t xml:space="preserve">(f) S'asseoir sur la chaise, </w:t>
            </w:r>
            <w:proofErr w:type="gramStart"/>
            <w:r>
              <w:rPr>
                <w:rFonts w:ascii="Poppins" w:hAnsi="Poppins" w:cs="Poppins"/>
                <w:sz w:val="18"/>
                <w:szCs w:val="18"/>
              </w:rPr>
              <w:t>ou</w:t>
            </w:r>
            <w:proofErr w:type="gramEnd"/>
          </w:p>
          <w:p w14:paraId="2AC1D9A6" w14:textId="77777777" w:rsidR="00404CD1" w:rsidRDefault="00000000">
            <w:pPr>
              <w:ind w:left="598" w:hanging="180"/>
              <w:rPr>
                <w:rFonts w:ascii="Poppins" w:hAnsi="Poppins" w:cs="Poppins"/>
                <w:sz w:val="18"/>
                <w:szCs w:val="18"/>
              </w:rPr>
            </w:pPr>
            <w:r>
              <w:rPr>
                <w:rFonts w:ascii="Poppins" w:hAnsi="Poppins" w:cs="Poppins"/>
                <w:sz w:val="18"/>
                <w:szCs w:val="18"/>
              </w:rPr>
              <w:t>(g) Marcher à (précisez la zone)</w:t>
            </w:r>
          </w:p>
          <w:p w14:paraId="69C77DAF" w14:textId="77777777" w:rsidR="00404CD1" w:rsidRDefault="00000000">
            <w:pPr>
              <w:ind w:left="456" w:hanging="180"/>
              <w:rPr>
                <w:rFonts w:ascii="Poppins" w:hAnsi="Poppins" w:cs="Poppins"/>
                <w:sz w:val="18"/>
                <w:szCs w:val="18"/>
                <w:u w:val="single"/>
              </w:rPr>
            </w:pPr>
            <w:r>
              <w:rPr>
                <w:rFonts w:ascii="Poppins" w:hAnsi="Poppins" w:cs="Poppins"/>
                <w:sz w:val="18"/>
                <w:szCs w:val="18"/>
                <w:u w:val="single"/>
              </w:rPr>
              <w:t>Transitions du repas vers l'extérieur : en passant des tables aux toilettes et aux casiers, et en faisant la queue</w:t>
            </w:r>
          </w:p>
          <w:p w14:paraId="252D8E40" w14:textId="77777777" w:rsidR="00404CD1" w:rsidRDefault="00000000">
            <w:pPr>
              <w:ind w:left="598" w:hanging="180"/>
              <w:rPr>
                <w:rFonts w:ascii="Poppins" w:hAnsi="Poppins" w:cs="Poppins"/>
                <w:sz w:val="18"/>
                <w:szCs w:val="18"/>
              </w:rPr>
            </w:pPr>
            <w:r>
              <w:rPr>
                <w:rFonts w:ascii="Poppins" w:hAnsi="Poppins" w:cs="Poppins"/>
                <w:sz w:val="18"/>
                <w:szCs w:val="18"/>
              </w:rPr>
              <w:t xml:space="preserve">(a) Marcher jusqu'aux toilettes, </w:t>
            </w:r>
          </w:p>
          <w:p w14:paraId="5FB6E166" w14:textId="77777777" w:rsidR="00404CD1" w:rsidRDefault="00000000">
            <w:pPr>
              <w:ind w:left="598" w:hanging="180"/>
              <w:rPr>
                <w:rFonts w:ascii="Poppins" w:hAnsi="Poppins" w:cs="Poppins"/>
                <w:sz w:val="18"/>
                <w:szCs w:val="18"/>
              </w:rPr>
            </w:pPr>
            <w:r>
              <w:rPr>
                <w:rFonts w:ascii="Poppins" w:hAnsi="Poppins" w:cs="Poppins"/>
                <w:sz w:val="18"/>
                <w:szCs w:val="18"/>
              </w:rPr>
              <w:t xml:space="preserve">(b) Utiliser du savon, </w:t>
            </w:r>
          </w:p>
          <w:p w14:paraId="05F1F015" w14:textId="77777777" w:rsidR="00404CD1" w:rsidRDefault="00000000">
            <w:pPr>
              <w:ind w:left="598" w:hanging="180"/>
              <w:rPr>
                <w:rFonts w:ascii="Poppins" w:hAnsi="Poppins" w:cs="Poppins"/>
                <w:sz w:val="18"/>
                <w:szCs w:val="18"/>
              </w:rPr>
            </w:pPr>
            <w:r>
              <w:rPr>
                <w:rFonts w:ascii="Poppins" w:hAnsi="Poppins" w:cs="Poppins"/>
                <w:sz w:val="18"/>
                <w:szCs w:val="18"/>
              </w:rPr>
              <w:t xml:space="preserve">(c) Sécher ses mains, </w:t>
            </w:r>
          </w:p>
          <w:p w14:paraId="2D9409EE" w14:textId="77777777" w:rsidR="00404CD1" w:rsidRDefault="00000000">
            <w:pPr>
              <w:ind w:left="598" w:hanging="180"/>
              <w:rPr>
                <w:rFonts w:ascii="Poppins" w:hAnsi="Poppins" w:cs="Poppins"/>
                <w:sz w:val="18"/>
                <w:szCs w:val="18"/>
              </w:rPr>
            </w:pPr>
            <w:r>
              <w:rPr>
                <w:rFonts w:ascii="Poppins" w:hAnsi="Poppins" w:cs="Poppins"/>
                <w:sz w:val="18"/>
                <w:szCs w:val="18"/>
              </w:rPr>
              <w:t xml:space="preserve">(d) Prendre son manteau, </w:t>
            </w:r>
          </w:p>
          <w:p w14:paraId="234DC10F" w14:textId="77777777" w:rsidR="00404CD1" w:rsidRDefault="00000000">
            <w:pPr>
              <w:ind w:left="598" w:hanging="180"/>
              <w:rPr>
                <w:rFonts w:ascii="Poppins" w:hAnsi="Poppins" w:cs="Poppins"/>
                <w:sz w:val="18"/>
                <w:szCs w:val="18"/>
              </w:rPr>
            </w:pPr>
            <w:r>
              <w:rPr>
                <w:rFonts w:ascii="Poppins" w:hAnsi="Poppins" w:cs="Poppins"/>
                <w:sz w:val="18"/>
                <w:szCs w:val="18"/>
              </w:rPr>
              <w:t xml:space="preserve">(e) Mettre son manteau (chapeau ou mitaines), </w:t>
            </w:r>
          </w:p>
          <w:p w14:paraId="78F42EDE" w14:textId="77777777" w:rsidR="00404CD1" w:rsidRDefault="00000000">
            <w:pPr>
              <w:ind w:left="598" w:hanging="180"/>
              <w:rPr>
                <w:rFonts w:ascii="Poppins" w:hAnsi="Poppins" w:cs="Poppins"/>
                <w:sz w:val="18"/>
                <w:szCs w:val="18"/>
              </w:rPr>
            </w:pPr>
            <w:r>
              <w:rPr>
                <w:rFonts w:ascii="Poppins" w:hAnsi="Poppins" w:cs="Poppins"/>
                <w:sz w:val="18"/>
                <w:szCs w:val="18"/>
              </w:rPr>
              <w:t xml:space="preserve">(f) Marcher jusqu'à la bibliothèque, </w:t>
            </w:r>
            <w:proofErr w:type="gramStart"/>
            <w:r>
              <w:rPr>
                <w:rFonts w:ascii="Poppins" w:hAnsi="Poppins" w:cs="Poppins"/>
                <w:sz w:val="18"/>
                <w:szCs w:val="18"/>
              </w:rPr>
              <w:t>ou</w:t>
            </w:r>
            <w:proofErr w:type="gramEnd"/>
          </w:p>
          <w:p w14:paraId="4AB6F35C" w14:textId="77777777" w:rsidR="00404CD1" w:rsidRDefault="00000000">
            <w:pPr>
              <w:ind w:left="598" w:hanging="180"/>
              <w:rPr>
                <w:rFonts w:ascii="Poppins" w:hAnsi="Poppins" w:cs="Poppins"/>
                <w:sz w:val="18"/>
                <w:szCs w:val="18"/>
              </w:rPr>
            </w:pPr>
            <w:r>
              <w:rPr>
                <w:rFonts w:ascii="Poppins" w:hAnsi="Poppins" w:cs="Poppins"/>
                <w:sz w:val="18"/>
                <w:szCs w:val="18"/>
              </w:rPr>
              <w:t>(g) Faire la queue</w:t>
            </w:r>
          </w:p>
          <w:p w14:paraId="67A2DBDF" w14:textId="77777777" w:rsidR="00404CD1" w:rsidRDefault="00404CD1">
            <w:pPr>
              <w:rPr>
                <w:rFonts w:ascii="Poppins" w:hAnsi="Poppins" w:cs="Poppins"/>
                <w:sz w:val="18"/>
                <w:szCs w:val="18"/>
              </w:rPr>
            </w:pPr>
          </w:p>
        </w:tc>
        <w:tc>
          <w:tcPr>
            <w:tcW w:w="1800" w:type="dxa"/>
            <w:tcBorders>
              <w:top w:val="single" w:sz="4" w:space="0" w:color="auto"/>
              <w:bottom w:val="single" w:sz="4" w:space="0" w:color="auto"/>
            </w:tcBorders>
            <w:shd w:val="clear" w:color="auto" w:fill="FFFFFF"/>
          </w:tcPr>
          <w:p w14:paraId="6DD9F6D7" w14:textId="77777777" w:rsidR="00404CD1" w:rsidRDefault="00404CD1">
            <w:pPr>
              <w:ind w:left="180" w:hanging="180"/>
              <w:rPr>
                <w:rFonts w:ascii="Poppins" w:hAnsi="Poppins" w:cs="Poppins"/>
                <w:sz w:val="18"/>
                <w:szCs w:val="18"/>
              </w:rPr>
            </w:pPr>
          </w:p>
          <w:p w14:paraId="5DDF8778" w14:textId="77777777" w:rsidR="00404CD1" w:rsidRDefault="00000000">
            <w:pPr>
              <w:rPr>
                <w:rFonts w:ascii="Poppins" w:hAnsi="Poppins" w:cs="Poppins"/>
                <w:sz w:val="18"/>
                <w:szCs w:val="18"/>
              </w:rPr>
            </w:pPr>
            <w:r>
              <w:rPr>
                <w:rFonts w:ascii="Poppins" w:hAnsi="Poppins" w:cs="Poppins"/>
                <w:sz w:val="18"/>
                <w:szCs w:val="18"/>
              </w:rPr>
              <w:t>Dans les 3 secondes qui suivent la consigne initiale, l'enfant commencera à compléter l'instruction et la terminera en une durée adaptée.</w:t>
            </w:r>
          </w:p>
          <w:p w14:paraId="635D000D" w14:textId="77777777" w:rsidR="00404CD1" w:rsidRDefault="00404CD1">
            <w:pPr>
              <w:ind w:left="180" w:hanging="180"/>
              <w:rPr>
                <w:rFonts w:ascii="Poppins" w:hAnsi="Poppins" w:cs="Poppins"/>
                <w:sz w:val="18"/>
                <w:szCs w:val="18"/>
              </w:rPr>
            </w:pPr>
          </w:p>
        </w:tc>
      </w:tr>
      <w:tr w:rsidR="00404CD1" w14:paraId="19D6F1A8" w14:textId="77777777">
        <w:tc>
          <w:tcPr>
            <w:tcW w:w="9140" w:type="dxa"/>
            <w:tcBorders>
              <w:top w:val="single" w:sz="4" w:space="0" w:color="auto"/>
              <w:bottom w:val="single" w:sz="4" w:space="0" w:color="auto"/>
            </w:tcBorders>
          </w:tcPr>
          <w:p w14:paraId="515644E3" w14:textId="77777777" w:rsidR="00404CD1" w:rsidRDefault="00000000">
            <w:pPr>
              <w:pStyle w:val="Paragraphedeliste"/>
              <w:numPr>
                <w:ilvl w:val="0"/>
                <w:numId w:val="30"/>
              </w:numPr>
            </w:pPr>
            <w:r>
              <w:t>L'adulte donne des instructions en plusieurs étapes</w:t>
            </w:r>
          </w:p>
          <w:p w14:paraId="759D8B56" w14:textId="77777777" w:rsidR="00404CD1" w:rsidRDefault="00000000">
            <w:pPr>
              <w:ind w:left="456" w:hanging="180"/>
              <w:rPr>
                <w:rFonts w:ascii="Poppins" w:hAnsi="Poppins" w:cs="Poppins"/>
                <w:sz w:val="18"/>
                <w:szCs w:val="18"/>
                <w:u w:val="single"/>
              </w:rPr>
            </w:pPr>
            <w:r>
              <w:rPr>
                <w:rFonts w:ascii="Poppins" w:hAnsi="Poppins" w:cs="Poppins"/>
                <w:sz w:val="18"/>
                <w:szCs w:val="18"/>
                <w:u w:val="single"/>
              </w:rPr>
              <w:t xml:space="preserve">Repas : pendant que l'enfant attend de la nourriture ou de la boisson </w:t>
            </w:r>
          </w:p>
          <w:p w14:paraId="37F74F0A" w14:textId="77777777" w:rsidR="00404CD1" w:rsidRDefault="00000000">
            <w:pPr>
              <w:ind w:left="598" w:hanging="180"/>
              <w:rPr>
                <w:rFonts w:ascii="Poppins" w:hAnsi="Poppins" w:cs="Poppins"/>
                <w:sz w:val="18"/>
                <w:szCs w:val="18"/>
              </w:rPr>
            </w:pPr>
            <w:r>
              <w:rPr>
                <w:rFonts w:ascii="Poppins" w:hAnsi="Poppins" w:cs="Poppins"/>
                <w:sz w:val="18"/>
                <w:szCs w:val="18"/>
              </w:rPr>
              <w:t xml:space="preserve">(a) Prendre (x) quantité de nourriture et passer l'(objet) à (nom), </w:t>
            </w:r>
          </w:p>
          <w:p w14:paraId="25A00295" w14:textId="77777777" w:rsidR="00404CD1" w:rsidRDefault="00000000">
            <w:pPr>
              <w:ind w:left="598" w:hanging="180"/>
              <w:rPr>
                <w:rFonts w:ascii="Poppins" w:hAnsi="Poppins" w:cs="Poppins"/>
                <w:sz w:val="18"/>
                <w:szCs w:val="18"/>
              </w:rPr>
            </w:pPr>
            <w:r>
              <w:rPr>
                <w:rFonts w:ascii="Poppins" w:hAnsi="Poppins" w:cs="Poppins"/>
                <w:sz w:val="18"/>
                <w:szCs w:val="18"/>
              </w:rPr>
              <w:t xml:space="preserve">(b) Verser un demi-verre de (liquide) et passer le (liquide) à (nom), </w:t>
            </w:r>
          </w:p>
          <w:p w14:paraId="068FE0B4" w14:textId="77777777" w:rsidR="00404CD1" w:rsidRDefault="00000000">
            <w:pPr>
              <w:ind w:left="598" w:hanging="180"/>
              <w:rPr>
                <w:rFonts w:ascii="Poppins" w:hAnsi="Poppins" w:cs="Poppins"/>
                <w:sz w:val="18"/>
                <w:szCs w:val="18"/>
              </w:rPr>
            </w:pPr>
            <w:r>
              <w:rPr>
                <w:rFonts w:ascii="Poppins" w:hAnsi="Poppins" w:cs="Poppins"/>
                <w:sz w:val="18"/>
                <w:szCs w:val="18"/>
              </w:rPr>
              <w:t xml:space="preserve">(c) Poser son ustensile et essuyer sa bouche, </w:t>
            </w:r>
          </w:p>
          <w:p w14:paraId="58AC134F" w14:textId="77777777" w:rsidR="00404CD1" w:rsidRDefault="00000000">
            <w:pPr>
              <w:ind w:left="598" w:hanging="180"/>
              <w:rPr>
                <w:rFonts w:ascii="Poppins" w:hAnsi="Poppins" w:cs="Poppins"/>
                <w:sz w:val="18"/>
                <w:szCs w:val="18"/>
              </w:rPr>
            </w:pPr>
            <w:r>
              <w:rPr>
                <w:rFonts w:ascii="Poppins" w:hAnsi="Poppins" w:cs="Poppins"/>
                <w:sz w:val="18"/>
                <w:szCs w:val="18"/>
              </w:rPr>
              <w:lastRenderedPageBreak/>
              <w:t xml:space="preserve">(d) Vider son assiette et l’empiler, </w:t>
            </w:r>
          </w:p>
          <w:p w14:paraId="5C6DA732" w14:textId="77777777" w:rsidR="00404CD1" w:rsidRDefault="00000000">
            <w:pPr>
              <w:ind w:left="598" w:hanging="180"/>
              <w:rPr>
                <w:rFonts w:ascii="Poppins" w:hAnsi="Poppins" w:cs="Poppins"/>
                <w:sz w:val="18"/>
                <w:szCs w:val="18"/>
              </w:rPr>
            </w:pPr>
            <w:r>
              <w:rPr>
                <w:rFonts w:ascii="Poppins" w:hAnsi="Poppins" w:cs="Poppins"/>
                <w:sz w:val="18"/>
                <w:szCs w:val="18"/>
              </w:rPr>
              <w:t xml:space="preserve">(e) Vider son (liquide) et empiler son verre, </w:t>
            </w:r>
            <w:proofErr w:type="gramStart"/>
            <w:r>
              <w:rPr>
                <w:rFonts w:ascii="Poppins" w:hAnsi="Poppins" w:cs="Poppins"/>
                <w:sz w:val="18"/>
                <w:szCs w:val="18"/>
              </w:rPr>
              <w:t>ou</w:t>
            </w:r>
            <w:proofErr w:type="gramEnd"/>
          </w:p>
          <w:p w14:paraId="75B41FC6" w14:textId="77777777" w:rsidR="00404CD1" w:rsidRDefault="00000000">
            <w:pPr>
              <w:ind w:left="598" w:hanging="180"/>
              <w:rPr>
                <w:rFonts w:ascii="Poppins" w:hAnsi="Poppins" w:cs="Poppins"/>
                <w:sz w:val="18"/>
                <w:szCs w:val="18"/>
              </w:rPr>
            </w:pPr>
            <w:r>
              <w:rPr>
                <w:rFonts w:ascii="Poppins" w:hAnsi="Poppins" w:cs="Poppins"/>
                <w:sz w:val="18"/>
                <w:szCs w:val="18"/>
              </w:rPr>
              <w:t>(f)  se lever et pousser sa chaise</w:t>
            </w:r>
          </w:p>
          <w:p w14:paraId="1A33DD60" w14:textId="77777777" w:rsidR="00404CD1" w:rsidRDefault="00000000">
            <w:pPr>
              <w:ind w:left="456" w:hanging="180"/>
              <w:rPr>
                <w:rFonts w:ascii="Poppins" w:hAnsi="Poppins" w:cs="Poppins"/>
                <w:sz w:val="18"/>
                <w:szCs w:val="18"/>
                <w:u w:val="single"/>
              </w:rPr>
            </w:pPr>
            <w:r>
              <w:rPr>
                <w:rFonts w:ascii="Poppins" w:hAnsi="Poppins" w:cs="Poppins"/>
                <w:sz w:val="18"/>
                <w:szCs w:val="18"/>
                <w:u w:val="single"/>
              </w:rPr>
              <w:t xml:space="preserve">Jeu libre : pendant que l'enfant s'adonne à une activité préférée </w:t>
            </w:r>
          </w:p>
          <w:p w14:paraId="52C07BAC" w14:textId="77777777" w:rsidR="00404CD1" w:rsidRDefault="00000000">
            <w:pPr>
              <w:ind w:left="598" w:hanging="180"/>
              <w:rPr>
                <w:rFonts w:ascii="Poppins" w:hAnsi="Poppins" w:cs="Poppins"/>
                <w:sz w:val="18"/>
                <w:szCs w:val="18"/>
              </w:rPr>
            </w:pPr>
            <w:r>
              <w:rPr>
                <w:rFonts w:ascii="Poppins" w:hAnsi="Poppins" w:cs="Poppins"/>
                <w:sz w:val="18"/>
                <w:szCs w:val="18"/>
              </w:rPr>
              <w:t xml:space="preserve">(a) Enlever son manteau et l’accrocher </w:t>
            </w:r>
          </w:p>
          <w:p w14:paraId="3D55607C" w14:textId="77777777" w:rsidR="00404CD1" w:rsidRDefault="00000000">
            <w:pPr>
              <w:ind w:left="598" w:hanging="180"/>
              <w:rPr>
                <w:rFonts w:ascii="Poppins" w:hAnsi="Poppins" w:cs="Poppins"/>
                <w:sz w:val="18"/>
                <w:szCs w:val="18"/>
              </w:rPr>
            </w:pPr>
            <w:r>
              <w:rPr>
                <w:rFonts w:ascii="Poppins" w:hAnsi="Poppins" w:cs="Poppins"/>
                <w:sz w:val="18"/>
                <w:szCs w:val="18"/>
              </w:rPr>
              <w:t xml:space="preserve">(b) Montrer (ou donner) le (décrivez une propriété d'un objet) et le (décrivez un autre objet), </w:t>
            </w:r>
          </w:p>
          <w:p w14:paraId="0F633736" w14:textId="77777777" w:rsidR="00404CD1" w:rsidRDefault="00000000">
            <w:pPr>
              <w:ind w:left="598" w:hanging="180"/>
              <w:rPr>
                <w:rFonts w:ascii="Poppins" w:hAnsi="Poppins" w:cs="Poppins"/>
                <w:sz w:val="18"/>
                <w:szCs w:val="18"/>
              </w:rPr>
            </w:pPr>
            <w:r>
              <w:rPr>
                <w:rFonts w:ascii="Poppins" w:hAnsi="Poppins" w:cs="Poppins"/>
                <w:sz w:val="18"/>
                <w:szCs w:val="18"/>
              </w:rPr>
              <w:t xml:space="preserve">(c) Montrer (une action) et (à nouveau avec une nouvelle action), </w:t>
            </w:r>
          </w:p>
          <w:p w14:paraId="6C49D500" w14:textId="77777777" w:rsidR="00404CD1" w:rsidRDefault="00000000">
            <w:pPr>
              <w:ind w:left="598" w:hanging="180"/>
              <w:rPr>
                <w:rFonts w:ascii="Poppins" w:hAnsi="Poppins" w:cs="Poppins"/>
                <w:sz w:val="18"/>
                <w:szCs w:val="18"/>
              </w:rPr>
            </w:pPr>
            <w:r>
              <w:rPr>
                <w:rFonts w:ascii="Poppins" w:hAnsi="Poppins" w:cs="Poppins"/>
                <w:sz w:val="18"/>
                <w:szCs w:val="18"/>
              </w:rPr>
              <w:t xml:space="preserve">(d) Marcher jusqu'à (précisez la zone) et choisir un (objet), </w:t>
            </w:r>
          </w:p>
          <w:p w14:paraId="677D5EA7" w14:textId="77777777" w:rsidR="00404CD1" w:rsidRDefault="00000000">
            <w:pPr>
              <w:ind w:left="598" w:hanging="180"/>
              <w:rPr>
                <w:rFonts w:ascii="Poppins" w:hAnsi="Poppins" w:cs="Poppins"/>
                <w:sz w:val="18"/>
                <w:szCs w:val="18"/>
              </w:rPr>
            </w:pPr>
            <w:r>
              <w:rPr>
                <w:rFonts w:ascii="Poppins" w:hAnsi="Poppins" w:cs="Poppins"/>
                <w:sz w:val="18"/>
                <w:szCs w:val="18"/>
              </w:rPr>
              <w:t xml:space="preserve">(e) S’asseoir sur la chaise et choisir un (objet), </w:t>
            </w:r>
            <w:proofErr w:type="gramStart"/>
            <w:r>
              <w:rPr>
                <w:rFonts w:ascii="Poppins" w:hAnsi="Poppins" w:cs="Poppins"/>
                <w:sz w:val="18"/>
                <w:szCs w:val="18"/>
              </w:rPr>
              <w:t>ou</w:t>
            </w:r>
            <w:proofErr w:type="gramEnd"/>
          </w:p>
          <w:p w14:paraId="4FA51E09" w14:textId="77777777" w:rsidR="00404CD1" w:rsidRDefault="00000000">
            <w:pPr>
              <w:ind w:left="598" w:hanging="180"/>
              <w:rPr>
                <w:rFonts w:ascii="Poppins" w:hAnsi="Poppins" w:cs="Poppins"/>
                <w:sz w:val="18"/>
                <w:szCs w:val="18"/>
              </w:rPr>
            </w:pPr>
            <w:r>
              <w:rPr>
                <w:rFonts w:ascii="Poppins" w:hAnsi="Poppins" w:cs="Poppins"/>
                <w:sz w:val="18"/>
                <w:szCs w:val="18"/>
              </w:rPr>
              <w:t>(f) Mettre (un objet) dans son casier et revenir</w:t>
            </w:r>
          </w:p>
          <w:p w14:paraId="0C7E124B" w14:textId="77777777" w:rsidR="00404CD1" w:rsidRDefault="00000000">
            <w:pPr>
              <w:ind w:left="456" w:hanging="180"/>
              <w:rPr>
                <w:rFonts w:ascii="Poppins" w:hAnsi="Poppins" w:cs="Poppins"/>
                <w:sz w:val="18"/>
                <w:szCs w:val="18"/>
                <w:u w:val="single"/>
              </w:rPr>
            </w:pPr>
            <w:r>
              <w:rPr>
                <w:rFonts w:ascii="Poppins" w:hAnsi="Poppins" w:cs="Poppins"/>
                <w:sz w:val="18"/>
                <w:szCs w:val="18"/>
                <w:u w:val="single"/>
              </w:rPr>
              <w:t>Transitions du repas à l'extérieur : en passant des tables aux toilettes et aux casiers, et en faisant la queue</w:t>
            </w:r>
          </w:p>
          <w:p w14:paraId="5B90849C" w14:textId="77777777" w:rsidR="00404CD1" w:rsidRDefault="00000000">
            <w:pPr>
              <w:ind w:left="598" w:hanging="180"/>
              <w:rPr>
                <w:rFonts w:ascii="Poppins" w:hAnsi="Poppins" w:cs="Poppins"/>
                <w:sz w:val="18"/>
                <w:szCs w:val="18"/>
              </w:rPr>
            </w:pPr>
            <w:r>
              <w:rPr>
                <w:rFonts w:ascii="Poppins" w:hAnsi="Poppins" w:cs="Poppins"/>
                <w:sz w:val="18"/>
                <w:szCs w:val="18"/>
              </w:rPr>
              <w:t xml:space="preserve">(a) Aller aux toilettes et faire pipi, </w:t>
            </w:r>
          </w:p>
          <w:p w14:paraId="523C4BCF" w14:textId="77777777" w:rsidR="00404CD1" w:rsidRDefault="00000000">
            <w:pPr>
              <w:ind w:left="598" w:hanging="180"/>
              <w:rPr>
                <w:rFonts w:ascii="Poppins" w:hAnsi="Poppins" w:cs="Poppins"/>
                <w:sz w:val="18"/>
                <w:szCs w:val="18"/>
              </w:rPr>
            </w:pPr>
            <w:r>
              <w:rPr>
                <w:rFonts w:ascii="Poppins" w:hAnsi="Poppins" w:cs="Poppins"/>
                <w:sz w:val="18"/>
                <w:szCs w:val="18"/>
              </w:rPr>
              <w:t xml:space="preserve">(b) Prendre le savon et frotter ses mains, </w:t>
            </w:r>
          </w:p>
          <w:p w14:paraId="6E3516B1" w14:textId="77777777" w:rsidR="00404CD1" w:rsidRDefault="00000000">
            <w:pPr>
              <w:ind w:left="598" w:hanging="180"/>
              <w:rPr>
                <w:rFonts w:ascii="Poppins" w:hAnsi="Poppins" w:cs="Poppins"/>
                <w:sz w:val="18"/>
                <w:szCs w:val="18"/>
              </w:rPr>
            </w:pPr>
            <w:r>
              <w:rPr>
                <w:rFonts w:ascii="Poppins" w:hAnsi="Poppins" w:cs="Poppins"/>
                <w:sz w:val="18"/>
                <w:szCs w:val="18"/>
              </w:rPr>
              <w:t xml:space="preserve">(c) Sécher ses mains et jeter l'essuie-tout, </w:t>
            </w:r>
          </w:p>
          <w:p w14:paraId="05B483FC" w14:textId="77777777" w:rsidR="00404CD1" w:rsidRDefault="00000000">
            <w:pPr>
              <w:ind w:left="598" w:hanging="180"/>
              <w:rPr>
                <w:rFonts w:ascii="Poppins" w:hAnsi="Poppins" w:cs="Poppins"/>
                <w:sz w:val="18"/>
                <w:szCs w:val="18"/>
              </w:rPr>
            </w:pPr>
            <w:r>
              <w:rPr>
                <w:rFonts w:ascii="Poppins" w:hAnsi="Poppins" w:cs="Poppins"/>
                <w:sz w:val="18"/>
                <w:szCs w:val="18"/>
              </w:rPr>
              <w:t>(d) Prendre son manteau (ou son bonnet ou ses gants) et les enfiler</w:t>
            </w:r>
          </w:p>
          <w:p w14:paraId="7937FB70" w14:textId="77777777" w:rsidR="00404CD1" w:rsidRDefault="00000000">
            <w:pPr>
              <w:ind w:left="598" w:hanging="180"/>
              <w:rPr>
                <w:rFonts w:ascii="Poppins" w:hAnsi="Poppins" w:cs="Poppins"/>
                <w:sz w:val="18"/>
                <w:szCs w:val="18"/>
              </w:rPr>
            </w:pPr>
            <w:r>
              <w:rPr>
                <w:rFonts w:ascii="Poppins" w:hAnsi="Poppins" w:cs="Poppins"/>
                <w:sz w:val="18"/>
                <w:szCs w:val="18"/>
              </w:rPr>
              <w:t xml:space="preserve">(e) Aller à la bibliothèque et s’asseoir, </w:t>
            </w:r>
            <w:proofErr w:type="gramStart"/>
            <w:r>
              <w:rPr>
                <w:rFonts w:ascii="Poppins" w:hAnsi="Poppins" w:cs="Poppins"/>
                <w:sz w:val="18"/>
                <w:szCs w:val="18"/>
              </w:rPr>
              <w:t>ou</w:t>
            </w:r>
            <w:proofErr w:type="gramEnd"/>
            <w:r>
              <w:rPr>
                <w:rFonts w:ascii="Poppins" w:hAnsi="Poppins" w:cs="Poppins"/>
                <w:sz w:val="18"/>
                <w:szCs w:val="18"/>
              </w:rPr>
              <w:t xml:space="preserve"> </w:t>
            </w:r>
          </w:p>
          <w:p w14:paraId="73B5EDEC" w14:textId="77777777" w:rsidR="00404CD1" w:rsidRDefault="00000000">
            <w:pPr>
              <w:ind w:left="598" w:hanging="180"/>
              <w:rPr>
                <w:rFonts w:ascii="Poppins" w:hAnsi="Poppins" w:cs="Poppins"/>
                <w:sz w:val="18"/>
                <w:szCs w:val="18"/>
              </w:rPr>
            </w:pPr>
            <w:r>
              <w:rPr>
                <w:rFonts w:ascii="Poppins" w:hAnsi="Poppins" w:cs="Poppins"/>
                <w:sz w:val="18"/>
                <w:szCs w:val="18"/>
              </w:rPr>
              <w:t>(f) Enfiler son manteau et faire la queue</w:t>
            </w:r>
          </w:p>
          <w:p w14:paraId="257568B4" w14:textId="77777777" w:rsidR="00404CD1" w:rsidRDefault="00404CD1">
            <w:pPr>
              <w:rPr>
                <w:rFonts w:ascii="Poppins" w:hAnsi="Poppins" w:cs="Poppins"/>
                <w:sz w:val="18"/>
                <w:szCs w:val="18"/>
              </w:rPr>
            </w:pPr>
          </w:p>
        </w:tc>
        <w:tc>
          <w:tcPr>
            <w:tcW w:w="1800" w:type="dxa"/>
            <w:tcBorders>
              <w:top w:val="single" w:sz="4" w:space="0" w:color="auto"/>
              <w:bottom w:val="single" w:sz="4" w:space="0" w:color="auto"/>
            </w:tcBorders>
          </w:tcPr>
          <w:p w14:paraId="243E7F82" w14:textId="77777777" w:rsidR="00404CD1" w:rsidRDefault="00404CD1">
            <w:pPr>
              <w:rPr>
                <w:rFonts w:ascii="Poppins" w:hAnsi="Poppins" w:cs="Poppins"/>
                <w:sz w:val="18"/>
                <w:szCs w:val="18"/>
              </w:rPr>
            </w:pPr>
          </w:p>
          <w:p w14:paraId="0CAE67F6" w14:textId="77777777" w:rsidR="00404CD1" w:rsidRDefault="00000000">
            <w:pPr>
              <w:rPr>
                <w:rFonts w:ascii="Poppins" w:hAnsi="Poppins" w:cs="Poppins"/>
                <w:sz w:val="18"/>
                <w:szCs w:val="18"/>
              </w:rPr>
            </w:pPr>
            <w:r>
              <w:rPr>
                <w:rFonts w:ascii="Poppins" w:hAnsi="Poppins" w:cs="Poppins"/>
                <w:sz w:val="18"/>
                <w:szCs w:val="18"/>
              </w:rPr>
              <w:t xml:space="preserve">Dans les 3 secondes qui suivent la consigne initiale, </w:t>
            </w:r>
            <w:r>
              <w:rPr>
                <w:rFonts w:ascii="Poppins" w:hAnsi="Poppins" w:cs="Poppins"/>
                <w:sz w:val="18"/>
                <w:szCs w:val="18"/>
              </w:rPr>
              <w:lastRenderedPageBreak/>
              <w:t>l'enfant commencera à compléter les instructions et les exécutera en une durée adaptée</w:t>
            </w:r>
          </w:p>
        </w:tc>
      </w:tr>
    </w:tbl>
    <w:p w14:paraId="660170BA" w14:textId="77777777" w:rsidR="00404CD1" w:rsidRDefault="00404CD1">
      <w:pPr>
        <w:rPr>
          <w:rFonts w:ascii="Poppins" w:hAnsi="Poppins" w:cs="Poppins"/>
          <w:sz w:val="10"/>
          <w:szCs w:val="10"/>
        </w:rPr>
        <w:sectPr w:rsidR="00404CD1">
          <w:headerReference w:type="default" r:id="rId15"/>
          <w:pgSz w:w="12240" w:h="15840"/>
          <w:pgMar w:top="576" w:right="1152" w:bottom="576" w:left="1152" w:header="720" w:footer="288" w:gutter="0"/>
          <w:cols w:space="720"/>
        </w:sectPr>
      </w:pPr>
    </w:p>
    <w:p w14:paraId="604E8056" w14:textId="77777777" w:rsidR="00404CD1" w:rsidRDefault="00404CD1">
      <w:pPr>
        <w:rPr>
          <w:rFonts w:ascii="Poppins" w:hAnsi="Poppins" w:cs="Poppins"/>
          <w:sz w:val="10"/>
          <w:szCs w:val="10"/>
        </w:rPr>
      </w:pPr>
    </w:p>
    <w:p w14:paraId="3E9E4B3E" w14:textId="77777777" w:rsidR="00404CD1" w:rsidRDefault="00404CD1">
      <w:pPr>
        <w:jc w:val="center"/>
        <w:rPr>
          <w:rFonts w:ascii="Poppins" w:hAnsi="Poppins" w:cs="Poppins"/>
          <w:sz w:val="16"/>
          <w:szCs w:val="16"/>
        </w:rPr>
      </w:pPr>
    </w:p>
    <w:p w14:paraId="59B967DB" w14:textId="77777777" w:rsidR="00404CD1" w:rsidRDefault="00000000">
      <w:pPr>
        <w:jc w:val="center"/>
        <w:rPr>
          <w:rFonts w:ascii="Poppins" w:hAnsi="Poppins" w:cs="Poppins"/>
          <w:b/>
        </w:rPr>
      </w:pPr>
      <w:r>
        <w:rPr>
          <w:rFonts w:ascii="Poppins" w:hAnsi="Poppins" w:cs="Poppins"/>
          <w:b/>
        </w:rPr>
        <w:t>Compétences de vie préscolaires 4-5 : Description de situations pour évoquer les CVP – Compétences linguistiques fonctionnelles</w:t>
      </w:r>
    </w:p>
    <w:tbl>
      <w:tblPr>
        <w:tblW w:w="11078" w:type="dxa"/>
        <w:tblInd w:w="-998"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278"/>
        <w:gridCol w:w="1800"/>
      </w:tblGrid>
      <w:tr w:rsidR="00404CD1" w14:paraId="73F6A094" w14:textId="77777777">
        <w:trPr>
          <w:trHeight w:val="60"/>
        </w:trPr>
        <w:tc>
          <w:tcPr>
            <w:tcW w:w="9278" w:type="dxa"/>
            <w:tcBorders>
              <w:top w:val="single" w:sz="4" w:space="0" w:color="auto"/>
              <w:bottom w:val="single" w:sz="4" w:space="0" w:color="auto"/>
            </w:tcBorders>
            <w:shd w:val="clear" w:color="auto" w:fill="FFFFFF"/>
          </w:tcPr>
          <w:p w14:paraId="38D230B3" w14:textId="77777777" w:rsidR="00404CD1" w:rsidRDefault="00000000">
            <w:pPr>
              <w:ind w:left="180" w:hanging="180"/>
              <w:jc w:val="center"/>
              <w:rPr>
                <w:rFonts w:ascii="Poppins" w:hAnsi="Poppins" w:cs="Poppins"/>
                <w:sz w:val="22"/>
                <w:szCs w:val="22"/>
              </w:rPr>
            </w:pPr>
            <w:r>
              <w:rPr>
                <w:rFonts w:ascii="Poppins" w:hAnsi="Poppins" w:cs="Poppins"/>
                <w:sz w:val="22"/>
                <w:szCs w:val="22"/>
              </w:rPr>
              <w:t>Situation</w:t>
            </w:r>
          </w:p>
        </w:tc>
        <w:tc>
          <w:tcPr>
            <w:tcW w:w="1800" w:type="dxa"/>
            <w:tcBorders>
              <w:top w:val="single" w:sz="4" w:space="0" w:color="auto"/>
              <w:bottom w:val="single" w:sz="4" w:space="0" w:color="auto"/>
            </w:tcBorders>
            <w:shd w:val="clear" w:color="auto" w:fill="FFFFFF"/>
          </w:tcPr>
          <w:p w14:paraId="72A30B55" w14:textId="77777777" w:rsidR="00404CD1" w:rsidRDefault="00000000">
            <w:pPr>
              <w:jc w:val="center"/>
              <w:rPr>
                <w:rFonts w:ascii="Poppins" w:hAnsi="Poppins" w:cs="Poppins"/>
                <w:sz w:val="22"/>
                <w:szCs w:val="22"/>
              </w:rPr>
            </w:pPr>
            <w:r>
              <w:rPr>
                <w:rFonts w:ascii="Poppins" w:hAnsi="Poppins" w:cs="Poppins"/>
                <w:sz w:val="22"/>
                <w:szCs w:val="22"/>
              </w:rPr>
              <w:t>CVP</w:t>
            </w:r>
          </w:p>
        </w:tc>
      </w:tr>
      <w:tr w:rsidR="00404CD1" w14:paraId="37F6FA3D" w14:textId="77777777">
        <w:trPr>
          <w:trHeight w:val="3203"/>
        </w:trPr>
        <w:tc>
          <w:tcPr>
            <w:tcW w:w="9278" w:type="dxa"/>
            <w:tcBorders>
              <w:top w:val="single" w:sz="4" w:space="0" w:color="auto"/>
              <w:bottom w:val="single" w:sz="4" w:space="0" w:color="auto"/>
            </w:tcBorders>
            <w:shd w:val="clear" w:color="auto" w:fill="FFFFFF"/>
          </w:tcPr>
          <w:p w14:paraId="577B52C3" w14:textId="77777777" w:rsidR="00404CD1" w:rsidRDefault="00000000">
            <w:pPr>
              <w:pStyle w:val="Paragraphedeliste"/>
              <w:numPr>
                <w:ilvl w:val="0"/>
                <w:numId w:val="30"/>
              </w:numPr>
            </w:pPr>
            <w:r>
              <w:t xml:space="preserve">Tâche difficile ou situation non préférée </w:t>
            </w:r>
          </w:p>
          <w:p w14:paraId="3122EC91" w14:textId="77777777" w:rsidR="00404CD1" w:rsidRDefault="00000000">
            <w:pPr>
              <w:ind w:left="454" w:hanging="180"/>
              <w:rPr>
                <w:rFonts w:ascii="Poppins" w:hAnsi="Poppins" w:cs="Poppins"/>
                <w:sz w:val="20"/>
                <w:u w:val="single"/>
              </w:rPr>
            </w:pPr>
            <w:r>
              <w:rPr>
                <w:rFonts w:ascii="Poppins" w:hAnsi="Poppins" w:cs="Poppins"/>
                <w:sz w:val="20"/>
                <w:u w:val="single"/>
              </w:rPr>
              <w:t xml:space="preserve">Transitions du repas vers l'extérieur : pendant le déplacement des tables vers les toilettes et les casiers, et pendant la mise en rang </w:t>
            </w:r>
          </w:p>
          <w:p w14:paraId="23DA3578" w14:textId="77777777" w:rsidR="00404CD1" w:rsidRDefault="00000000">
            <w:pPr>
              <w:ind w:left="604" w:hanging="180"/>
              <w:rPr>
                <w:rFonts w:ascii="Poppins" w:hAnsi="Poppins" w:cs="Poppins"/>
                <w:sz w:val="20"/>
              </w:rPr>
            </w:pPr>
            <w:r>
              <w:rPr>
                <w:rFonts w:ascii="Poppins" w:hAnsi="Poppins" w:cs="Poppins"/>
                <w:sz w:val="20"/>
              </w:rPr>
              <w:t>(a) Prendre de la lotion/du baume à lèvres</w:t>
            </w:r>
          </w:p>
          <w:p w14:paraId="0541F851" w14:textId="77777777" w:rsidR="00404CD1" w:rsidRDefault="00000000">
            <w:pPr>
              <w:ind w:left="604" w:hanging="180"/>
              <w:rPr>
                <w:rFonts w:ascii="Poppins" w:hAnsi="Poppins" w:cs="Poppins"/>
                <w:sz w:val="20"/>
              </w:rPr>
            </w:pPr>
            <w:r>
              <w:rPr>
                <w:rFonts w:ascii="Poppins" w:hAnsi="Poppins" w:cs="Poppins"/>
                <w:sz w:val="20"/>
              </w:rPr>
              <w:t>(b) Enfiler son manteau (si le manteau est à l'envers),</w:t>
            </w:r>
          </w:p>
          <w:p w14:paraId="4EDFE5FC" w14:textId="77777777" w:rsidR="00404CD1" w:rsidRDefault="00000000">
            <w:pPr>
              <w:ind w:left="604" w:hanging="180"/>
              <w:rPr>
                <w:rFonts w:ascii="Poppins" w:hAnsi="Poppins" w:cs="Poppins"/>
                <w:sz w:val="20"/>
              </w:rPr>
            </w:pPr>
            <w:r>
              <w:rPr>
                <w:rFonts w:ascii="Poppins" w:hAnsi="Poppins" w:cs="Poppins"/>
                <w:sz w:val="20"/>
              </w:rPr>
              <w:t>(c) Fermer la fermeture éclair de son manteau,</w:t>
            </w:r>
          </w:p>
          <w:p w14:paraId="7E86D4FA" w14:textId="77777777" w:rsidR="00404CD1" w:rsidRDefault="00000000">
            <w:pPr>
              <w:ind w:left="604" w:hanging="180"/>
              <w:rPr>
                <w:rFonts w:ascii="Poppins" w:hAnsi="Poppins" w:cs="Poppins"/>
                <w:sz w:val="20"/>
              </w:rPr>
            </w:pPr>
            <w:r>
              <w:rPr>
                <w:rFonts w:ascii="Poppins" w:hAnsi="Poppins" w:cs="Poppins"/>
                <w:sz w:val="20"/>
              </w:rPr>
              <w:t xml:space="preserve">(d) Enfiler ses gants, </w:t>
            </w:r>
            <w:proofErr w:type="gramStart"/>
            <w:r>
              <w:rPr>
                <w:rFonts w:ascii="Poppins" w:hAnsi="Poppins" w:cs="Poppins"/>
                <w:sz w:val="20"/>
              </w:rPr>
              <w:t>ou</w:t>
            </w:r>
            <w:proofErr w:type="gramEnd"/>
          </w:p>
          <w:p w14:paraId="15A57242" w14:textId="77777777" w:rsidR="00404CD1" w:rsidRDefault="00000000">
            <w:pPr>
              <w:ind w:left="604" w:hanging="180"/>
              <w:rPr>
                <w:rFonts w:ascii="Poppins" w:hAnsi="Poppins" w:cs="Poppins"/>
                <w:sz w:val="20"/>
              </w:rPr>
            </w:pPr>
            <w:r>
              <w:rPr>
                <w:rFonts w:ascii="Poppins" w:hAnsi="Poppins" w:cs="Poppins"/>
                <w:sz w:val="20"/>
              </w:rPr>
              <w:t>(e) Attacher ses chaussures</w:t>
            </w:r>
          </w:p>
          <w:p w14:paraId="071D15FD" w14:textId="77777777" w:rsidR="00404CD1" w:rsidRDefault="00000000">
            <w:pPr>
              <w:ind w:left="462" w:hanging="180"/>
              <w:rPr>
                <w:rFonts w:ascii="Poppins" w:hAnsi="Poppins" w:cs="Poppins"/>
                <w:sz w:val="20"/>
                <w:u w:val="single"/>
              </w:rPr>
            </w:pPr>
            <w:r>
              <w:rPr>
                <w:rFonts w:ascii="Poppins" w:hAnsi="Poppins" w:cs="Poppins"/>
                <w:sz w:val="20"/>
                <w:u w:val="single"/>
              </w:rPr>
              <w:t>Jeu libre : pendant que l'enfant s’adonne à une activité préférée</w:t>
            </w:r>
          </w:p>
          <w:p w14:paraId="01E12D62" w14:textId="77777777" w:rsidR="00404CD1" w:rsidRDefault="00000000">
            <w:pPr>
              <w:ind w:left="604" w:hanging="180"/>
              <w:rPr>
                <w:rFonts w:ascii="Poppins" w:hAnsi="Poppins" w:cs="Poppins"/>
                <w:sz w:val="20"/>
              </w:rPr>
            </w:pPr>
            <w:r>
              <w:rPr>
                <w:rFonts w:ascii="Poppins" w:hAnsi="Poppins" w:cs="Poppins"/>
                <w:sz w:val="20"/>
              </w:rPr>
              <w:t>(a) Enfiler/attacher ses vêtements</w:t>
            </w:r>
          </w:p>
          <w:p w14:paraId="3696AAFF" w14:textId="77777777" w:rsidR="00404CD1" w:rsidRDefault="00000000">
            <w:pPr>
              <w:ind w:left="604" w:hanging="180"/>
              <w:rPr>
                <w:rFonts w:ascii="Poppins" w:hAnsi="Poppins" w:cs="Poppins"/>
                <w:sz w:val="20"/>
              </w:rPr>
            </w:pPr>
            <w:r>
              <w:rPr>
                <w:rFonts w:ascii="Poppins" w:hAnsi="Poppins" w:cs="Poppins"/>
                <w:sz w:val="20"/>
              </w:rPr>
              <w:t>(b) Placer l'(objet) sur l'étagère,</w:t>
            </w:r>
          </w:p>
          <w:p w14:paraId="4D2ABA6D" w14:textId="77777777" w:rsidR="00404CD1" w:rsidRDefault="00000000">
            <w:pPr>
              <w:ind w:left="604" w:hanging="180"/>
              <w:rPr>
                <w:rFonts w:ascii="Poppins" w:hAnsi="Poppins" w:cs="Poppins"/>
                <w:sz w:val="20"/>
              </w:rPr>
            </w:pPr>
            <w:r>
              <w:rPr>
                <w:rFonts w:ascii="Poppins" w:hAnsi="Poppins" w:cs="Poppins"/>
                <w:sz w:val="20"/>
              </w:rPr>
              <w:t>(c) Prendre de la lotion/du baume à lèvres,</w:t>
            </w:r>
          </w:p>
          <w:p w14:paraId="7B3EC481" w14:textId="77777777" w:rsidR="00404CD1" w:rsidRDefault="00000000">
            <w:pPr>
              <w:ind w:left="604" w:hanging="180"/>
              <w:rPr>
                <w:rFonts w:ascii="Poppins" w:hAnsi="Poppins" w:cs="Poppins"/>
                <w:sz w:val="20"/>
              </w:rPr>
            </w:pPr>
            <w:r>
              <w:rPr>
                <w:rFonts w:ascii="Poppins" w:hAnsi="Poppins" w:cs="Poppins"/>
                <w:sz w:val="20"/>
              </w:rPr>
              <w:t>(d) Attacher ses chaussures,</w:t>
            </w:r>
          </w:p>
          <w:p w14:paraId="3205920F" w14:textId="77777777" w:rsidR="00404CD1" w:rsidRDefault="00000000">
            <w:pPr>
              <w:ind w:left="604" w:hanging="180"/>
              <w:rPr>
                <w:rFonts w:ascii="Poppins" w:hAnsi="Poppins" w:cs="Poppins"/>
                <w:sz w:val="20"/>
              </w:rPr>
            </w:pPr>
            <w:r>
              <w:rPr>
                <w:rFonts w:ascii="Poppins" w:hAnsi="Poppins" w:cs="Poppins"/>
                <w:sz w:val="20"/>
              </w:rPr>
              <w:t>(f) Ouvrir le récipient</w:t>
            </w:r>
          </w:p>
          <w:p w14:paraId="1AC11368" w14:textId="77777777" w:rsidR="00404CD1" w:rsidRDefault="00000000">
            <w:pPr>
              <w:ind w:left="604" w:hanging="180"/>
              <w:rPr>
                <w:rFonts w:ascii="Poppins" w:hAnsi="Poppins" w:cs="Poppins"/>
                <w:sz w:val="20"/>
              </w:rPr>
            </w:pPr>
            <w:r>
              <w:rPr>
                <w:rFonts w:ascii="Poppins" w:hAnsi="Poppins" w:cs="Poppins"/>
                <w:sz w:val="20"/>
              </w:rPr>
              <w:t>(g) Percer des trous dans le papier</w:t>
            </w:r>
          </w:p>
          <w:p w14:paraId="7C123AF8" w14:textId="77777777" w:rsidR="00404CD1" w:rsidRDefault="00000000">
            <w:pPr>
              <w:ind w:left="604" w:hanging="180"/>
              <w:rPr>
                <w:rFonts w:ascii="Poppins" w:hAnsi="Poppins" w:cs="Poppins"/>
                <w:sz w:val="20"/>
              </w:rPr>
            </w:pPr>
            <w:r>
              <w:rPr>
                <w:rFonts w:ascii="Poppins" w:hAnsi="Poppins" w:cs="Poppins"/>
                <w:sz w:val="20"/>
              </w:rPr>
              <w:t>(h) Prendre du ruban adhésif du distributeur</w:t>
            </w:r>
          </w:p>
          <w:p w14:paraId="626D3327" w14:textId="77777777" w:rsidR="00404CD1" w:rsidRDefault="00000000">
            <w:pPr>
              <w:ind w:left="604" w:hanging="180"/>
              <w:rPr>
                <w:rFonts w:ascii="Poppins" w:hAnsi="Poppins" w:cs="Poppins"/>
                <w:sz w:val="20"/>
              </w:rPr>
            </w:pPr>
            <w:r>
              <w:rPr>
                <w:rFonts w:ascii="Poppins" w:hAnsi="Poppins" w:cs="Poppins"/>
                <w:sz w:val="20"/>
              </w:rPr>
              <w:t>(i) Agrafer les pages ensemble</w:t>
            </w:r>
          </w:p>
        </w:tc>
        <w:tc>
          <w:tcPr>
            <w:tcW w:w="1800" w:type="dxa"/>
            <w:tcBorders>
              <w:top w:val="single" w:sz="4" w:space="0" w:color="auto"/>
              <w:bottom w:val="single" w:sz="4" w:space="0" w:color="auto"/>
            </w:tcBorders>
            <w:shd w:val="clear" w:color="auto" w:fill="FFFFFF"/>
          </w:tcPr>
          <w:p w14:paraId="12505123" w14:textId="77777777" w:rsidR="00404CD1" w:rsidRDefault="00000000">
            <w:pPr>
              <w:rPr>
                <w:rFonts w:ascii="Poppins" w:hAnsi="Poppins" w:cs="Poppins"/>
                <w:sz w:val="20"/>
              </w:rPr>
            </w:pPr>
            <w:r>
              <w:rPr>
                <w:rFonts w:ascii="Poppins" w:hAnsi="Poppins" w:cs="Poppins"/>
                <w:sz w:val="20"/>
              </w:rPr>
              <w:t>L'enfant accomplira la tâche ou demandera de l'aide en disant : « Aide-moi, s'il te plaît » (avec un ton et un volume de voix appropriés) dans les 45 secondes suivant la transmission de l’instruction.</w:t>
            </w:r>
          </w:p>
          <w:p w14:paraId="2E4569C2" w14:textId="77777777" w:rsidR="00404CD1" w:rsidRDefault="00404CD1">
            <w:pPr>
              <w:ind w:left="180" w:hanging="180"/>
              <w:rPr>
                <w:rFonts w:ascii="Poppins" w:hAnsi="Poppins" w:cs="Poppins"/>
                <w:sz w:val="20"/>
              </w:rPr>
            </w:pPr>
          </w:p>
        </w:tc>
      </w:tr>
      <w:tr w:rsidR="00404CD1" w14:paraId="724F259F" w14:textId="77777777">
        <w:tc>
          <w:tcPr>
            <w:tcW w:w="9278" w:type="dxa"/>
            <w:tcBorders>
              <w:top w:val="single" w:sz="4" w:space="0" w:color="auto"/>
            </w:tcBorders>
          </w:tcPr>
          <w:p w14:paraId="18EAC9EF" w14:textId="77777777" w:rsidR="00404CD1" w:rsidRDefault="00000000">
            <w:pPr>
              <w:pStyle w:val="Paragraphedeliste"/>
              <w:numPr>
                <w:ilvl w:val="0"/>
                <w:numId w:val="30"/>
              </w:numPr>
            </w:pPr>
            <w:r>
              <w:t>L'attention d'un adulte ou d'un camarade est détourné vers une tâche ou une autre personne</w:t>
            </w:r>
          </w:p>
          <w:p w14:paraId="02518C27" w14:textId="77777777" w:rsidR="00404CD1" w:rsidRDefault="00000000">
            <w:pPr>
              <w:ind w:left="454" w:hanging="180"/>
              <w:rPr>
                <w:rFonts w:ascii="Poppins" w:hAnsi="Poppins" w:cs="Poppins"/>
                <w:sz w:val="20"/>
                <w:u w:val="single"/>
              </w:rPr>
            </w:pPr>
            <w:r>
              <w:rPr>
                <w:rFonts w:ascii="Poppins" w:hAnsi="Poppins" w:cs="Poppins"/>
                <w:sz w:val="20"/>
                <w:u w:val="single"/>
              </w:rPr>
              <w:t>Transitions du repas vers l'extérieur : lors du déplacement des tables vers les toilettes et les casiers, et lors de la mise en rang</w:t>
            </w:r>
          </w:p>
          <w:p w14:paraId="0D7A5BBC" w14:textId="77777777" w:rsidR="00404CD1" w:rsidRDefault="00000000">
            <w:pPr>
              <w:ind w:left="180" w:hanging="180"/>
              <w:jc w:val="center"/>
              <w:rPr>
                <w:rFonts w:ascii="Poppins" w:hAnsi="Poppins" w:cs="Poppins"/>
                <w:i/>
                <w:iCs/>
                <w:sz w:val="20"/>
              </w:rPr>
            </w:pPr>
            <w:r>
              <w:rPr>
                <w:rFonts w:ascii="Poppins" w:hAnsi="Poppins" w:cs="Poppins"/>
                <w:i/>
                <w:iCs/>
                <w:sz w:val="20"/>
              </w:rPr>
              <w:t>L’ATSEM incitera l'enfant concerné à attirer l'attention d'un enseignant / d'un camarade lorsqu'il / elle :</w:t>
            </w:r>
          </w:p>
          <w:p w14:paraId="2A1DEB2E" w14:textId="77777777" w:rsidR="00404CD1" w:rsidRDefault="00000000">
            <w:pPr>
              <w:ind w:left="596" w:hanging="180"/>
              <w:rPr>
                <w:rFonts w:ascii="Poppins" w:hAnsi="Poppins" w:cs="Poppins"/>
                <w:sz w:val="20"/>
              </w:rPr>
            </w:pPr>
            <w:r>
              <w:rPr>
                <w:rFonts w:ascii="Poppins" w:hAnsi="Poppins" w:cs="Poppins"/>
                <w:sz w:val="20"/>
              </w:rPr>
              <w:t xml:space="preserve">(a) parle avec un autre adulte, </w:t>
            </w:r>
          </w:p>
          <w:p w14:paraId="58D410D0" w14:textId="77777777" w:rsidR="00404CD1" w:rsidRDefault="00000000">
            <w:pPr>
              <w:ind w:left="596" w:hanging="180"/>
              <w:rPr>
                <w:rFonts w:ascii="Poppins" w:hAnsi="Poppins" w:cs="Poppins"/>
                <w:sz w:val="20"/>
              </w:rPr>
            </w:pPr>
            <w:r>
              <w:rPr>
                <w:rFonts w:ascii="Poppins" w:hAnsi="Poppins" w:cs="Poppins"/>
                <w:sz w:val="20"/>
              </w:rPr>
              <w:t xml:space="preserve">(b) parle avec un enfant (par exemple, pour vérifier si un enfant va bien), </w:t>
            </w:r>
          </w:p>
          <w:p w14:paraId="5A95D1E1" w14:textId="77777777" w:rsidR="00404CD1" w:rsidRDefault="00000000">
            <w:pPr>
              <w:ind w:left="596" w:hanging="180"/>
              <w:rPr>
                <w:rFonts w:ascii="Poppins" w:hAnsi="Poppins" w:cs="Poppins"/>
                <w:sz w:val="20"/>
              </w:rPr>
            </w:pPr>
            <w:r>
              <w:rPr>
                <w:rFonts w:ascii="Poppins" w:hAnsi="Poppins" w:cs="Poppins"/>
                <w:sz w:val="20"/>
              </w:rPr>
              <w:t xml:space="preserve">(c) parle au téléphone </w:t>
            </w:r>
          </w:p>
          <w:p w14:paraId="40A1882B" w14:textId="77777777" w:rsidR="00404CD1" w:rsidRDefault="00000000">
            <w:pPr>
              <w:ind w:left="596" w:hanging="180"/>
              <w:rPr>
                <w:rFonts w:ascii="Poppins" w:hAnsi="Poppins" w:cs="Poppins"/>
                <w:sz w:val="20"/>
              </w:rPr>
            </w:pPr>
            <w:r>
              <w:rPr>
                <w:rFonts w:ascii="Poppins" w:hAnsi="Poppins" w:cs="Poppins"/>
                <w:sz w:val="20"/>
              </w:rPr>
              <w:t xml:space="preserve">(d) écrit quelque chose, </w:t>
            </w:r>
          </w:p>
          <w:p w14:paraId="0FF1B4E3" w14:textId="77777777" w:rsidR="00404CD1" w:rsidRDefault="00000000">
            <w:pPr>
              <w:ind w:left="596" w:hanging="180"/>
              <w:rPr>
                <w:rFonts w:ascii="Poppins" w:hAnsi="Poppins" w:cs="Poppins"/>
                <w:sz w:val="20"/>
              </w:rPr>
            </w:pPr>
            <w:r>
              <w:rPr>
                <w:rFonts w:ascii="Poppins" w:hAnsi="Poppins" w:cs="Poppins"/>
                <w:sz w:val="20"/>
              </w:rPr>
              <w:t xml:space="preserve">(e) aide un autre enfant à accomplir une tâche, </w:t>
            </w:r>
          </w:p>
          <w:p w14:paraId="46B52515" w14:textId="77777777" w:rsidR="00404CD1" w:rsidRDefault="00000000">
            <w:pPr>
              <w:ind w:left="596" w:hanging="180"/>
              <w:rPr>
                <w:rFonts w:ascii="Poppins" w:hAnsi="Poppins" w:cs="Poppins"/>
                <w:sz w:val="20"/>
              </w:rPr>
            </w:pPr>
            <w:r>
              <w:rPr>
                <w:rFonts w:ascii="Poppins" w:hAnsi="Poppins" w:cs="Poppins"/>
                <w:sz w:val="20"/>
              </w:rPr>
              <w:t xml:space="preserve">(f) se détourne de l'enfant (par exemple, fait quelque chose au bureau), </w:t>
            </w:r>
            <w:proofErr w:type="gramStart"/>
            <w:r>
              <w:rPr>
                <w:rFonts w:ascii="Poppins" w:hAnsi="Poppins" w:cs="Poppins"/>
                <w:sz w:val="20"/>
              </w:rPr>
              <w:t>ou</w:t>
            </w:r>
            <w:proofErr w:type="gramEnd"/>
            <w:r>
              <w:rPr>
                <w:rFonts w:ascii="Poppins" w:hAnsi="Poppins" w:cs="Poppins"/>
                <w:sz w:val="20"/>
              </w:rPr>
              <w:t xml:space="preserve"> </w:t>
            </w:r>
          </w:p>
          <w:p w14:paraId="2E5C6E72" w14:textId="77777777" w:rsidR="00404CD1" w:rsidRDefault="00000000">
            <w:pPr>
              <w:ind w:left="596" w:hanging="180"/>
              <w:rPr>
                <w:rFonts w:ascii="Poppins" w:hAnsi="Poppins" w:cs="Poppins"/>
                <w:sz w:val="20"/>
              </w:rPr>
            </w:pPr>
            <w:r>
              <w:rPr>
                <w:rFonts w:ascii="Poppins" w:hAnsi="Poppins" w:cs="Poppins"/>
                <w:sz w:val="20"/>
              </w:rPr>
              <w:t>(g) s'engage dans une tâche de préparation (par exemple, préparer du matériel pour le jeu libre)</w:t>
            </w:r>
          </w:p>
          <w:p w14:paraId="2B05E0C2" w14:textId="77777777" w:rsidR="00404CD1" w:rsidRDefault="00404CD1">
            <w:pPr>
              <w:ind w:left="180" w:hanging="180"/>
              <w:rPr>
                <w:rFonts w:ascii="Poppins" w:hAnsi="Poppins" w:cs="Poppins"/>
                <w:sz w:val="20"/>
              </w:rPr>
            </w:pPr>
          </w:p>
          <w:p w14:paraId="1B8C480C" w14:textId="77777777" w:rsidR="00404CD1" w:rsidRDefault="00000000">
            <w:pPr>
              <w:ind w:left="454" w:hanging="180"/>
              <w:rPr>
                <w:rFonts w:ascii="Poppins" w:hAnsi="Poppins" w:cs="Poppins"/>
                <w:sz w:val="20"/>
                <w:u w:val="single"/>
              </w:rPr>
            </w:pPr>
            <w:r>
              <w:rPr>
                <w:rFonts w:ascii="Poppins" w:hAnsi="Poppins" w:cs="Poppins"/>
                <w:sz w:val="20"/>
                <w:u w:val="single"/>
              </w:rPr>
              <w:t xml:space="preserve">Jeu libre : pendant que l'enfant d’adonne à une activité préférée </w:t>
            </w:r>
          </w:p>
          <w:p w14:paraId="6FB4B877" w14:textId="77777777" w:rsidR="00404CD1" w:rsidRDefault="00000000">
            <w:pPr>
              <w:ind w:left="180" w:hanging="180"/>
              <w:jc w:val="center"/>
              <w:rPr>
                <w:rFonts w:ascii="Poppins" w:hAnsi="Poppins" w:cs="Poppins"/>
                <w:i/>
                <w:iCs/>
                <w:sz w:val="20"/>
              </w:rPr>
            </w:pPr>
            <w:r>
              <w:rPr>
                <w:rFonts w:ascii="Poppins" w:hAnsi="Poppins" w:cs="Poppins"/>
                <w:i/>
                <w:iCs/>
                <w:sz w:val="20"/>
              </w:rPr>
              <w:t xml:space="preserve">Comme ci-dessus, </w:t>
            </w:r>
            <w:proofErr w:type="gramStart"/>
            <w:r>
              <w:rPr>
                <w:rFonts w:ascii="Poppins" w:hAnsi="Poppins" w:cs="Poppins"/>
                <w:i/>
                <w:iCs/>
                <w:sz w:val="20"/>
              </w:rPr>
              <w:t>sauf que</w:t>
            </w:r>
            <w:proofErr w:type="gramEnd"/>
            <w:r>
              <w:rPr>
                <w:rFonts w:ascii="Poppins" w:hAnsi="Poppins" w:cs="Poppins"/>
                <w:i/>
                <w:iCs/>
                <w:sz w:val="20"/>
              </w:rPr>
              <w:t xml:space="preserve"> l'enseignant se positionnera près de l'enfant concerné</w:t>
            </w:r>
          </w:p>
        </w:tc>
        <w:tc>
          <w:tcPr>
            <w:tcW w:w="1800" w:type="dxa"/>
            <w:tcBorders>
              <w:top w:val="single" w:sz="4" w:space="0" w:color="auto"/>
            </w:tcBorders>
          </w:tcPr>
          <w:p w14:paraId="0315B1B5" w14:textId="77777777" w:rsidR="00404CD1" w:rsidRDefault="00000000">
            <w:pPr>
              <w:rPr>
                <w:rFonts w:ascii="Poppins" w:hAnsi="Poppins" w:cs="Poppins"/>
                <w:sz w:val="20"/>
              </w:rPr>
            </w:pPr>
            <w:r>
              <w:rPr>
                <w:rFonts w:ascii="Poppins" w:hAnsi="Poppins" w:cs="Poppins"/>
                <w:sz w:val="20"/>
              </w:rPr>
              <w:t>L'enfant attirera l'attention en disant « Excuse-moi » (avec un ton et un volume de voix appropriés) sans s'engager dans un contact physique excessif (c'est-à-dire pas plus de 3 légers tapotements).</w:t>
            </w:r>
          </w:p>
        </w:tc>
      </w:tr>
    </w:tbl>
    <w:p w14:paraId="61633FCB" w14:textId="77777777" w:rsidR="00404CD1" w:rsidRDefault="00404CD1">
      <w:pPr>
        <w:rPr>
          <w:rFonts w:ascii="Poppins" w:hAnsi="Poppins" w:cs="Poppins"/>
        </w:rPr>
      </w:pPr>
    </w:p>
    <w:p w14:paraId="37934941" w14:textId="77777777" w:rsidR="00404CD1" w:rsidRDefault="00404CD1">
      <w:pPr>
        <w:jc w:val="center"/>
        <w:rPr>
          <w:rFonts w:ascii="Poppins" w:hAnsi="Poppins" w:cs="Poppins"/>
          <w:b/>
        </w:rPr>
      </w:pPr>
    </w:p>
    <w:p w14:paraId="286E1BC8" w14:textId="77777777" w:rsidR="00404CD1" w:rsidRDefault="00000000">
      <w:pPr>
        <w:jc w:val="center"/>
        <w:rPr>
          <w:rFonts w:ascii="Poppins" w:hAnsi="Poppins" w:cs="Poppins"/>
          <w:b/>
        </w:rPr>
      </w:pPr>
      <w:r>
        <w:rPr>
          <w:rFonts w:ascii="Poppins" w:hAnsi="Poppins" w:cs="Poppins"/>
          <w:b/>
        </w:rPr>
        <w:lastRenderedPageBreak/>
        <w:t>Compétences de vie préscolaires 6-7 : Description de situations pour évoquer les CVP – Compétences linguistiques fonctionnelles</w:t>
      </w:r>
    </w:p>
    <w:p w14:paraId="232C80FA" w14:textId="77777777" w:rsidR="00404CD1" w:rsidRDefault="00404CD1">
      <w:pPr>
        <w:jc w:val="center"/>
        <w:rPr>
          <w:rFonts w:ascii="Poppins" w:hAnsi="Poppins" w:cs="Poppins"/>
          <w:sz w:val="16"/>
          <w:szCs w:val="16"/>
        </w:rPr>
      </w:pPr>
    </w:p>
    <w:tbl>
      <w:tblPr>
        <w:tblW w:w="10652" w:type="dxa"/>
        <w:tblInd w:w="-572"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852"/>
        <w:gridCol w:w="1800"/>
      </w:tblGrid>
      <w:tr w:rsidR="00404CD1" w14:paraId="5C84A327" w14:textId="77777777">
        <w:tc>
          <w:tcPr>
            <w:tcW w:w="8852" w:type="dxa"/>
            <w:tcBorders>
              <w:top w:val="single" w:sz="4" w:space="0" w:color="auto"/>
              <w:bottom w:val="single" w:sz="4" w:space="0" w:color="auto"/>
            </w:tcBorders>
            <w:shd w:val="clear" w:color="auto" w:fill="FFFFFF"/>
          </w:tcPr>
          <w:p w14:paraId="7D5CCEEF" w14:textId="77777777" w:rsidR="00404CD1" w:rsidRDefault="00000000">
            <w:pPr>
              <w:ind w:left="180" w:hanging="180"/>
              <w:jc w:val="center"/>
              <w:rPr>
                <w:rFonts w:ascii="Poppins" w:hAnsi="Poppins" w:cs="Poppins"/>
                <w:sz w:val="22"/>
                <w:szCs w:val="22"/>
              </w:rPr>
            </w:pPr>
            <w:r>
              <w:rPr>
                <w:rFonts w:ascii="Poppins" w:hAnsi="Poppins" w:cs="Poppins"/>
                <w:sz w:val="22"/>
                <w:szCs w:val="22"/>
              </w:rPr>
              <w:t>Situation</w:t>
            </w:r>
          </w:p>
        </w:tc>
        <w:tc>
          <w:tcPr>
            <w:tcW w:w="1800" w:type="dxa"/>
            <w:tcBorders>
              <w:top w:val="single" w:sz="4" w:space="0" w:color="auto"/>
              <w:bottom w:val="single" w:sz="4" w:space="0" w:color="auto"/>
            </w:tcBorders>
            <w:shd w:val="clear" w:color="auto" w:fill="FFFFFF"/>
          </w:tcPr>
          <w:p w14:paraId="6C7B980A" w14:textId="77777777" w:rsidR="00404CD1" w:rsidRDefault="00000000">
            <w:pPr>
              <w:jc w:val="center"/>
              <w:rPr>
                <w:rFonts w:ascii="Poppins" w:hAnsi="Poppins" w:cs="Poppins"/>
                <w:sz w:val="22"/>
                <w:szCs w:val="22"/>
              </w:rPr>
            </w:pPr>
            <w:r>
              <w:rPr>
                <w:rFonts w:ascii="Poppins" w:hAnsi="Poppins" w:cs="Poppins"/>
                <w:sz w:val="22"/>
                <w:szCs w:val="22"/>
              </w:rPr>
              <w:t>CVP</w:t>
            </w:r>
          </w:p>
        </w:tc>
      </w:tr>
      <w:tr w:rsidR="00404CD1" w14:paraId="2EDA2346" w14:textId="77777777">
        <w:trPr>
          <w:trHeight w:val="2267"/>
        </w:trPr>
        <w:tc>
          <w:tcPr>
            <w:tcW w:w="8852" w:type="dxa"/>
            <w:tcBorders>
              <w:bottom w:val="single" w:sz="4" w:space="0" w:color="auto"/>
            </w:tcBorders>
          </w:tcPr>
          <w:p w14:paraId="6774022E" w14:textId="77777777" w:rsidR="00404CD1" w:rsidRDefault="00000000">
            <w:pPr>
              <w:pStyle w:val="Paragraphedeliste"/>
              <w:numPr>
                <w:ilvl w:val="0"/>
                <w:numId w:val="30"/>
              </w:numPr>
            </w:pPr>
            <w:r>
              <w:t xml:space="preserve">Une zone est bloquée ou un matériel est utilisé par un adulte </w:t>
            </w:r>
          </w:p>
          <w:p w14:paraId="688497F1" w14:textId="77777777" w:rsidR="00404CD1" w:rsidRDefault="00000000">
            <w:pPr>
              <w:ind w:left="311"/>
              <w:rPr>
                <w:rFonts w:ascii="Poppins" w:hAnsi="Poppins" w:cs="Poppins"/>
                <w:sz w:val="20"/>
                <w:u w:val="single"/>
              </w:rPr>
            </w:pPr>
            <w:r>
              <w:rPr>
                <w:rFonts w:ascii="Poppins" w:hAnsi="Poppins" w:cs="Poppins"/>
                <w:sz w:val="20"/>
                <w:u w:val="single"/>
              </w:rPr>
              <w:t>Transitions du repas à l'extérieur : lors du déplacement des tables vers les salles de bain et les casiers, et lors de la mise en rang</w:t>
            </w:r>
          </w:p>
          <w:p w14:paraId="41C5F4B5" w14:textId="77777777" w:rsidR="00404CD1" w:rsidRDefault="00000000">
            <w:pPr>
              <w:ind w:left="595" w:hanging="180"/>
              <w:rPr>
                <w:rFonts w:ascii="Poppins" w:hAnsi="Poppins" w:cs="Poppins"/>
                <w:sz w:val="20"/>
              </w:rPr>
            </w:pPr>
            <w:r>
              <w:rPr>
                <w:rFonts w:ascii="Poppins" w:hAnsi="Poppins" w:cs="Poppins"/>
                <w:sz w:val="20"/>
              </w:rPr>
              <w:t xml:space="preserve">(a) Se tenir devant la porte des toilettes, </w:t>
            </w:r>
          </w:p>
          <w:p w14:paraId="62499CC4" w14:textId="77777777" w:rsidR="00404CD1" w:rsidRDefault="00000000">
            <w:pPr>
              <w:ind w:left="595" w:hanging="180"/>
              <w:rPr>
                <w:rFonts w:ascii="Poppins" w:hAnsi="Poppins" w:cs="Poppins"/>
                <w:sz w:val="20"/>
              </w:rPr>
            </w:pPr>
            <w:r>
              <w:rPr>
                <w:rFonts w:ascii="Poppins" w:hAnsi="Poppins" w:cs="Poppins"/>
                <w:sz w:val="20"/>
              </w:rPr>
              <w:t xml:space="preserve">(b) Se tenir devant les casiers, </w:t>
            </w:r>
          </w:p>
          <w:p w14:paraId="3D100350" w14:textId="77777777" w:rsidR="00404CD1" w:rsidRDefault="00000000">
            <w:pPr>
              <w:ind w:left="595" w:hanging="180"/>
              <w:rPr>
                <w:rFonts w:ascii="Poppins" w:hAnsi="Poppins" w:cs="Poppins"/>
                <w:sz w:val="20"/>
              </w:rPr>
            </w:pPr>
            <w:r>
              <w:rPr>
                <w:rFonts w:ascii="Poppins" w:hAnsi="Poppins" w:cs="Poppins"/>
                <w:sz w:val="20"/>
              </w:rPr>
              <w:t xml:space="preserve">(c) Se tenir devant le porte-serviettes en papier, </w:t>
            </w:r>
          </w:p>
          <w:p w14:paraId="2A5BF46C" w14:textId="77777777" w:rsidR="00404CD1" w:rsidRDefault="00000000">
            <w:pPr>
              <w:ind w:left="595" w:hanging="180"/>
              <w:rPr>
                <w:rFonts w:ascii="Poppins" w:hAnsi="Poppins" w:cs="Poppins"/>
                <w:sz w:val="20"/>
              </w:rPr>
            </w:pPr>
            <w:r>
              <w:rPr>
                <w:rFonts w:ascii="Poppins" w:hAnsi="Poppins" w:cs="Poppins"/>
                <w:sz w:val="20"/>
              </w:rPr>
              <w:t xml:space="preserve">(d) Se tenir devant la porte entre les toilettes et la salle de classe, </w:t>
            </w:r>
          </w:p>
          <w:p w14:paraId="24BC9D57" w14:textId="77777777" w:rsidR="00404CD1" w:rsidRDefault="00000000">
            <w:pPr>
              <w:ind w:left="595" w:hanging="180"/>
              <w:rPr>
                <w:rFonts w:ascii="Poppins" w:hAnsi="Poppins" w:cs="Poppins"/>
                <w:sz w:val="20"/>
              </w:rPr>
            </w:pPr>
            <w:r>
              <w:rPr>
                <w:rFonts w:ascii="Poppins" w:hAnsi="Poppins" w:cs="Poppins"/>
                <w:sz w:val="20"/>
              </w:rPr>
              <w:t xml:space="preserve">(e) Se tenir devant la poubelle de la classe ou celle des toilettes, </w:t>
            </w:r>
          </w:p>
          <w:p w14:paraId="72ECDEBB" w14:textId="77777777" w:rsidR="00404CD1" w:rsidRDefault="00000000">
            <w:pPr>
              <w:ind w:left="595" w:hanging="180"/>
              <w:rPr>
                <w:rFonts w:ascii="Poppins" w:hAnsi="Poppins" w:cs="Poppins"/>
                <w:sz w:val="20"/>
              </w:rPr>
            </w:pPr>
            <w:r>
              <w:rPr>
                <w:rFonts w:ascii="Poppins" w:hAnsi="Poppins" w:cs="Poppins"/>
                <w:sz w:val="20"/>
              </w:rPr>
              <w:t xml:space="preserve">(f) Se tenir debout entre les tables, </w:t>
            </w:r>
            <w:proofErr w:type="gramStart"/>
            <w:r>
              <w:rPr>
                <w:rFonts w:ascii="Poppins" w:hAnsi="Poppins" w:cs="Poppins"/>
                <w:sz w:val="20"/>
              </w:rPr>
              <w:t>ou</w:t>
            </w:r>
            <w:proofErr w:type="gramEnd"/>
            <w:r>
              <w:rPr>
                <w:rFonts w:ascii="Poppins" w:hAnsi="Poppins" w:cs="Poppins"/>
                <w:sz w:val="20"/>
              </w:rPr>
              <w:t xml:space="preserve"> </w:t>
            </w:r>
          </w:p>
          <w:p w14:paraId="04299AC2" w14:textId="77777777" w:rsidR="00404CD1" w:rsidRDefault="00000000">
            <w:pPr>
              <w:ind w:left="595" w:hanging="180"/>
              <w:rPr>
                <w:rFonts w:ascii="Poppins" w:hAnsi="Poppins" w:cs="Poppins"/>
                <w:sz w:val="20"/>
              </w:rPr>
            </w:pPr>
            <w:r>
              <w:rPr>
                <w:rFonts w:ascii="Poppins" w:hAnsi="Poppins" w:cs="Poppins"/>
                <w:sz w:val="20"/>
              </w:rPr>
              <w:t xml:space="preserve">(g) Tenir tout matériel nécessaire </w:t>
            </w:r>
          </w:p>
          <w:p w14:paraId="4B22AA77" w14:textId="77777777" w:rsidR="00404CD1" w:rsidRDefault="00000000">
            <w:pPr>
              <w:ind w:left="453" w:hanging="180"/>
              <w:rPr>
                <w:rFonts w:ascii="Poppins" w:hAnsi="Poppins" w:cs="Poppins"/>
                <w:sz w:val="20"/>
                <w:u w:val="single"/>
              </w:rPr>
            </w:pPr>
            <w:r>
              <w:rPr>
                <w:rFonts w:ascii="Poppins" w:hAnsi="Poppins" w:cs="Poppins"/>
                <w:sz w:val="20"/>
                <w:u w:val="single"/>
              </w:rPr>
              <w:t xml:space="preserve">Jeu libre : pendant que l'enfant s'adonne à une activité préférée </w:t>
            </w:r>
          </w:p>
          <w:p w14:paraId="0BF27498" w14:textId="77777777" w:rsidR="00404CD1" w:rsidRDefault="00000000">
            <w:pPr>
              <w:ind w:left="595" w:hanging="180"/>
              <w:rPr>
                <w:rFonts w:ascii="Poppins" w:hAnsi="Poppins" w:cs="Poppins"/>
                <w:sz w:val="20"/>
              </w:rPr>
            </w:pPr>
            <w:r>
              <w:rPr>
                <w:rFonts w:ascii="Poppins" w:hAnsi="Poppins" w:cs="Poppins"/>
                <w:sz w:val="20"/>
              </w:rPr>
              <w:t>(a) Se tenir devant les casiers,</w:t>
            </w:r>
          </w:p>
          <w:p w14:paraId="6F6FAB21" w14:textId="77777777" w:rsidR="00404CD1" w:rsidRDefault="00000000">
            <w:pPr>
              <w:ind w:left="595" w:hanging="180"/>
              <w:rPr>
                <w:rFonts w:ascii="Poppins" w:hAnsi="Poppins" w:cs="Poppins"/>
                <w:sz w:val="20"/>
              </w:rPr>
            </w:pPr>
            <w:r>
              <w:rPr>
                <w:rFonts w:ascii="Poppins" w:hAnsi="Poppins" w:cs="Poppins"/>
                <w:sz w:val="20"/>
              </w:rPr>
              <w:t xml:space="preserve">(b) Se tenir devant les zones d'activité ou le matériel, </w:t>
            </w:r>
            <w:proofErr w:type="gramStart"/>
            <w:r>
              <w:rPr>
                <w:rFonts w:ascii="Poppins" w:hAnsi="Poppins" w:cs="Poppins"/>
                <w:sz w:val="20"/>
              </w:rPr>
              <w:t>ou</w:t>
            </w:r>
            <w:proofErr w:type="gramEnd"/>
            <w:r>
              <w:rPr>
                <w:rFonts w:ascii="Poppins" w:hAnsi="Poppins" w:cs="Poppins"/>
                <w:sz w:val="20"/>
              </w:rPr>
              <w:t xml:space="preserve"> </w:t>
            </w:r>
          </w:p>
          <w:p w14:paraId="2A050EDF" w14:textId="77777777" w:rsidR="00404CD1" w:rsidRDefault="00000000">
            <w:pPr>
              <w:ind w:left="595" w:hanging="180"/>
              <w:rPr>
                <w:rFonts w:ascii="Poppins" w:hAnsi="Poppins" w:cs="Poppins"/>
                <w:sz w:val="20"/>
              </w:rPr>
            </w:pPr>
            <w:r>
              <w:rPr>
                <w:rFonts w:ascii="Poppins" w:hAnsi="Poppins" w:cs="Poppins"/>
                <w:sz w:val="20"/>
              </w:rPr>
              <w:t>(c) Tenir le matériel nécessaire ou préféré</w:t>
            </w:r>
          </w:p>
          <w:p w14:paraId="1F183A7C" w14:textId="77777777" w:rsidR="00404CD1" w:rsidRDefault="00404CD1">
            <w:pPr>
              <w:rPr>
                <w:rFonts w:ascii="Poppins" w:hAnsi="Poppins" w:cs="Poppins"/>
                <w:sz w:val="20"/>
              </w:rPr>
            </w:pPr>
          </w:p>
        </w:tc>
        <w:tc>
          <w:tcPr>
            <w:tcW w:w="1800" w:type="dxa"/>
            <w:tcBorders>
              <w:bottom w:val="single" w:sz="4" w:space="0" w:color="auto"/>
            </w:tcBorders>
          </w:tcPr>
          <w:p w14:paraId="7F8866BB" w14:textId="77777777" w:rsidR="00404CD1" w:rsidRDefault="00000000">
            <w:pPr>
              <w:rPr>
                <w:rFonts w:ascii="Poppins" w:hAnsi="Poppins" w:cs="Poppins"/>
                <w:sz w:val="20"/>
              </w:rPr>
            </w:pPr>
            <w:r>
              <w:rPr>
                <w:rFonts w:ascii="Poppins" w:hAnsi="Poppins" w:cs="Poppins"/>
                <w:sz w:val="20"/>
              </w:rPr>
              <w:t>Dans les 10 secondes après avoir atteint l’adulte, l’enfant dira « Excuse-moi » pour attirer l’attention de l’adulte, attendra une réponse, puis demandera l’accès à la zone ou au matériel sous la forme « Est-ce que je peux ______ ».</w:t>
            </w:r>
          </w:p>
        </w:tc>
      </w:tr>
      <w:tr w:rsidR="00404CD1" w14:paraId="730C28FE" w14:textId="77777777">
        <w:tc>
          <w:tcPr>
            <w:tcW w:w="8852" w:type="dxa"/>
            <w:tcBorders>
              <w:top w:val="single" w:sz="4" w:space="0" w:color="auto"/>
              <w:bottom w:val="single" w:sz="4" w:space="0" w:color="auto"/>
            </w:tcBorders>
          </w:tcPr>
          <w:p w14:paraId="0187FA58" w14:textId="77777777" w:rsidR="00404CD1" w:rsidRDefault="00000000">
            <w:pPr>
              <w:pStyle w:val="Paragraphedeliste"/>
              <w:numPr>
                <w:ilvl w:val="0"/>
                <w:numId w:val="30"/>
              </w:numPr>
            </w:pPr>
            <w:r>
              <w:t xml:space="preserve">Une zone est bloquée ou un matériel est utilisé par un autre enfant </w:t>
            </w:r>
          </w:p>
          <w:p w14:paraId="589BA123" w14:textId="77777777" w:rsidR="00404CD1" w:rsidRDefault="00000000">
            <w:pPr>
              <w:ind w:left="453" w:hanging="180"/>
              <w:rPr>
                <w:rFonts w:ascii="Poppins" w:hAnsi="Poppins" w:cs="Poppins"/>
                <w:sz w:val="20"/>
                <w:u w:val="single"/>
              </w:rPr>
            </w:pPr>
            <w:r>
              <w:rPr>
                <w:rFonts w:ascii="Poppins" w:hAnsi="Poppins" w:cs="Poppins"/>
                <w:sz w:val="20"/>
                <w:u w:val="single"/>
              </w:rPr>
              <w:t xml:space="preserve">Transitions du repas à l'extérieur : pendant le déplacement des tables vers les toilettes et les casiers, et pendant la mise en rang </w:t>
            </w:r>
          </w:p>
          <w:p w14:paraId="6581AB22" w14:textId="77777777" w:rsidR="00404CD1" w:rsidRDefault="00000000">
            <w:pPr>
              <w:ind w:left="453" w:hanging="180"/>
              <w:rPr>
                <w:rFonts w:ascii="Poppins" w:hAnsi="Poppins" w:cs="Poppins"/>
                <w:sz w:val="20"/>
              </w:rPr>
            </w:pPr>
            <w:r>
              <w:rPr>
                <w:rFonts w:ascii="Poppins" w:hAnsi="Poppins" w:cs="Poppins"/>
                <w:sz w:val="20"/>
              </w:rPr>
              <w:t xml:space="preserve">Un enseignant organisera les situations suivantes avec des enfants « assistants » ; les assistants : </w:t>
            </w:r>
          </w:p>
          <w:p w14:paraId="3A8F207A" w14:textId="77777777" w:rsidR="00404CD1" w:rsidRDefault="00000000">
            <w:pPr>
              <w:ind w:left="595" w:hanging="180"/>
              <w:rPr>
                <w:rFonts w:ascii="Poppins" w:hAnsi="Poppins" w:cs="Poppins"/>
                <w:sz w:val="20"/>
              </w:rPr>
            </w:pPr>
            <w:r>
              <w:rPr>
                <w:rFonts w:ascii="Poppins" w:hAnsi="Poppins" w:cs="Poppins"/>
                <w:sz w:val="20"/>
              </w:rPr>
              <w:t xml:space="preserve">(a) se placeront devant la porte des toilettes, </w:t>
            </w:r>
          </w:p>
          <w:p w14:paraId="1FDDBC18" w14:textId="77777777" w:rsidR="00404CD1" w:rsidRDefault="00000000">
            <w:pPr>
              <w:ind w:left="595" w:hanging="180"/>
              <w:rPr>
                <w:rFonts w:ascii="Poppins" w:hAnsi="Poppins" w:cs="Poppins"/>
                <w:sz w:val="20"/>
              </w:rPr>
            </w:pPr>
            <w:r>
              <w:rPr>
                <w:rFonts w:ascii="Poppins" w:hAnsi="Poppins" w:cs="Poppins"/>
                <w:sz w:val="20"/>
              </w:rPr>
              <w:t xml:space="preserve">(b) se placeront devant les casiers, </w:t>
            </w:r>
          </w:p>
          <w:p w14:paraId="18859B0B" w14:textId="77777777" w:rsidR="00404CD1" w:rsidRDefault="00000000">
            <w:pPr>
              <w:ind w:left="595" w:hanging="180"/>
              <w:rPr>
                <w:rFonts w:ascii="Poppins" w:hAnsi="Poppins" w:cs="Poppins"/>
                <w:sz w:val="20"/>
              </w:rPr>
            </w:pPr>
            <w:r>
              <w:rPr>
                <w:rFonts w:ascii="Poppins" w:hAnsi="Poppins" w:cs="Poppins"/>
                <w:sz w:val="20"/>
              </w:rPr>
              <w:t xml:space="preserve">(c) se placeront devant le porte-serviettes en papier, </w:t>
            </w:r>
          </w:p>
          <w:p w14:paraId="5899C2EC" w14:textId="77777777" w:rsidR="00404CD1" w:rsidRDefault="00000000">
            <w:pPr>
              <w:ind w:left="595" w:hanging="180"/>
              <w:rPr>
                <w:rFonts w:ascii="Poppins" w:hAnsi="Poppins" w:cs="Poppins"/>
                <w:sz w:val="20"/>
              </w:rPr>
            </w:pPr>
            <w:r>
              <w:rPr>
                <w:rFonts w:ascii="Poppins" w:hAnsi="Poppins" w:cs="Poppins"/>
                <w:sz w:val="20"/>
              </w:rPr>
              <w:t xml:space="preserve">(d) se placeront devant la porte entre les toilettes et la salle de classe, </w:t>
            </w:r>
          </w:p>
          <w:p w14:paraId="1DD7ADFB" w14:textId="77777777" w:rsidR="00404CD1" w:rsidRDefault="00000000">
            <w:pPr>
              <w:ind w:left="595" w:hanging="180"/>
              <w:rPr>
                <w:rFonts w:ascii="Poppins" w:hAnsi="Poppins" w:cs="Poppins"/>
                <w:sz w:val="20"/>
              </w:rPr>
            </w:pPr>
            <w:r>
              <w:rPr>
                <w:rFonts w:ascii="Poppins" w:hAnsi="Poppins" w:cs="Poppins"/>
                <w:sz w:val="20"/>
              </w:rPr>
              <w:t xml:space="preserve">(e) se placeront devant la poubelle de la classe ou celle des toilettes, </w:t>
            </w:r>
          </w:p>
          <w:p w14:paraId="763A2C47" w14:textId="77777777" w:rsidR="00404CD1" w:rsidRDefault="00000000">
            <w:pPr>
              <w:ind w:left="595" w:hanging="180"/>
              <w:rPr>
                <w:rFonts w:ascii="Poppins" w:hAnsi="Poppins" w:cs="Poppins"/>
                <w:sz w:val="20"/>
              </w:rPr>
            </w:pPr>
            <w:r>
              <w:rPr>
                <w:rFonts w:ascii="Poppins" w:hAnsi="Poppins" w:cs="Poppins"/>
                <w:sz w:val="20"/>
              </w:rPr>
              <w:t xml:space="preserve">(f) se tiendront debout entre les tables, </w:t>
            </w:r>
            <w:proofErr w:type="gramStart"/>
            <w:r>
              <w:rPr>
                <w:rFonts w:ascii="Poppins" w:hAnsi="Poppins" w:cs="Poppins"/>
                <w:sz w:val="20"/>
              </w:rPr>
              <w:t>ou</w:t>
            </w:r>
            <w:proofErr w:type="gramEnd"/>
            <w:r>
              <w:rPr>
                <w:rFonts w:ascii="Poppins" w:hAnsi="Poppins" w:cs="Poppins"/>
                <w:sz w:val="20"/>
              </w:rPr>
              <w:t xml:space="preserve"> </w:t>
            </w:r>
          </w:p>
          <w:p w14:paraId="30C1A58B" w14:textId="77777777" w:rsidR="00404CD1" w:rsidRDefault="00000000">
            <w:pPr>
              <w:ind w:left="595" w:hanging="180"/>
              <w:rPr>
                <w:rFonts w:ascii="Poppins" w:hAnsi="Poppins" w:cs="Poppins"/>
                <w:sz w:val="20"/>
              </w:rPr>
            </w:pPr>
            <w:r>
              <w:rPr>
                <w:rFonts w:ascii="Poppins" w:hAnsi="Poppins" w:cs="Poppins"/>
                <w:sz w:val="20"/>
              </w:rPr>
              <w:t xml:space="preserve">(g) garderons tout matériel nécessaire </w:t>
            </w:r>
          </w:p>
          <w:p w14:paraId="0FF881D1" w14:textId="77777777" w:rsidR="00404CD1" w:rsidRDefault="00000000">
            <w:pPr>
              <w:ind w:left="453" w:hanging="180"/>
              <w:rPr>
                <w:rFonts w:ascii="Poppins" w:hAnsi="Poppins" w:cs="Poppins"/>
                <w:sz w:val="20"/>
                <w:u w:val="single"/>
              </w:rPr>
            </w:pPr>
            <w:r>
              <w:rPr>
                <w:rFonts w:ascii="Poppins" w:hAnsi="Poppins" w:cs="Poppins"/>
                <w:sz w:val="20"/>
                <w:u w:val="single"/>
              </w:rPr>
              <w:t>Jeu libre : pendant que l'enfant s'adonne à une activité préférée</w:t>
            </w:r>
          </w:p>
          <w:p w14:paraId="4B98EADE" w14:textId="77777777" w:rsidR="00404CD1" w:rsidRDefault="00000000">
            <w:pPr>
              <w:ind w:left="453" w:hanging="180"/>
              <w:rPr>
                <w:rFonts w:ascii="Poppins" w:hAnsi="Poppins" w:cs="Poppins"/>
                <w:sz w:val="20"/>
              </w:rPr>
            </w:pPr>
            <w:r>
              <w:rPr>
                <w:rFonts w:ascii="Poppins" w:hAnsi="Poppins" w:cs="Poppins"/>
                <w:sz w:val="20"/>
              </w:rPr>
              <w:t xml:space="preserve">Un enseignant organisera les situations suivantes avec des enfants « assistants » ; les assistants : </w:t>
            </w:r>
          </w:p>
          <w:p w14:paraId="44772C7A" w14:textId="77777777" w:rsidR="00404CD1" w:rsidRDefault="00000000">
            <w:pPr>
              <w:ind w:left="595" w:hanging="180"/>
              <w:rPr>
                <w:rFonts w:ascii="Poppins" w:hAnsi="Poppins" w:cs="Poppins"/>
                <w:sz w:val="20"/>
              </w:rPr>
            </w:pPr>
            <w:r>
              <w:rPr>
                <w:rFonts w:ascii="Poppins" w:hAnsi="Poppins" w:cs="Poppins"/>
                <w:sz w:val="20"/>
              </w:rPr>
              <w:t>(a) se placeront devant les casiers,</w:t>
            </w:r>
          </w:p>
          <w:p w14:paraId="2AF21864" w14:textId="77777777" w:rsidR="00404CD1" w:rsidRDefault="00000000">
            <w:pPr>
              <w:ind w:left="595" w:hanging="180"/>
              <w:rPr>
                <w:rFonts w:ascii="Poppins" w:hAnsi="Poppins" w:cs="Poppins"/>
                <w:sz w:val="20"/>
              </w:rPr>
            </w:pPr>
            <w:r>
              <w:rPr>
                <w:rFonts w:ascii="Poppins" w:hAnsi="Poppins" w:cs="Poppins"/>
                <w:sz w:val="20"/>
              </w:rPr>
              <w:t xml:space="preserve">(b) se placeront devant les zones d'activité ou le matériel, </w:t>
            </w:r>
            <w:proofErr w:type="gramStart"/>
            <w:r>
              <w:rPr>
                <w:rFonts w:ascii="Poppins" w:hAnsi="Poppins" w:cs="Poppins"/>
                <w:sz w:val="20"/>
              </w:rPr>
              <w:t>ou</w:t>
            </w:r>
            <w:proofErr w:type="gramEnd"/>
            <w:r>
              <w:rPr>
                <w:rFonts w:ascii="Poppins" w:hAnsi="Poppins" w:cs="Poppins"/>
                <w:sz w:val="20"/>
              </w:rPr>
              <w:t xml:space="preserve"> </w:t>
            </w:r>
          </w:p>
          <w:p w14:paraId="249E8687" w14:textId="77777777" w:rsidR="00404CD1" w:rsidRDefault="00000000">
            <w:pPr>
              <w:ind w:left="595" w:hanging="180"/>
              <w:rPr>
                <w:rFonts w:ascii="Poppins" w:hAnsi="Poppins" w:cs="Poppins"/>
                <w:sz w:val="20"/>
              </w:rPr>
            </w:pPr>
            <w:r>
              <w:rPr>
                <w:rFonts w:ascii="Poppins" w:hAnsi="Poppins" w:cs="Poppins"/>
                <w:sz w:val="20"/>
              </w:rPr>
              <w:t xml:space="preserve">(c) garderont le matériel nécessaire ou préféré </w:t>
            </w:r>
          </w:p>
          <w:p w14:paraId="709BA67B" w14:textId="77777777" w:rsidR="00404CD1" w:rsidRDefault="00404CD1">
            <w:pPr>
              <w:ind w:left="180" w:hanging="180"/>
              <w:rPr>
                <w:rFonts w:ascii="Poppins" w:hAnsi="Poppins" w:cs="Poppins"/>
                <w:sz w:val="20"/>
              </w:rPr>
            </w:pPr>
          </w:p>
          <w:p w14:paraId="1E4EBACA" w14:textId="77777777" w:rsidR="00404CD1" w:rsidRDefault="00000000">
            <w:pPr>
              <w:ind w:left="453" w:hanging="180"/>
              <w:rPr>
                <w:rFonts w:ascii="Poppins" w:hAnsi="Poppins" w:cs="Poppins"/>
                <w:sz w:val="20"/>
                <w:u w:val="single"/>
              </w:rPr>
            </w:pPr>
            <w:r>
              <w:rPr>
                <w:rFonts w:ascii="Poppins" w:hAnsi="Poppins" w:cs="Poppins"/>
                <w:sz w:val="20"/>
                <w:u w:val="single"/>
              </w:rPr>
              <w:lastRenderedPageBreak/>
              <w:t xml:space="preserve">Repas : pendant que l'enfant attend de la nourriture ou de la boisson pendant les repas </w:t>
            </w:r>
          </w:p>
          <w:p w14:paraId="4D60A5D5" w14:textId="77777777" w:rsidR="00404CD1" w:rsidRDefault="00000000">
            <w:pPr>
              <w:ind w:left="453" w:hanging="180"/>
              <w:rPr>
                <w:rFonts w:ascii="Poppins" w:hAnsi="Poppins" w:cs="Poppins"/>
                <w:sz w:val="20"/>
              </w:rPr>
            </w:pPr>
            <w:r>
              <w:rPr>
                <w:rFonts w:ascii="Poppins" w:hAnsi="Poppins" w:cs="Poppins"/>
                <w:sz w:val="20"/>
              </w:rPr>
              <w:t xml:space="preserve">Un enseignant organisera les situations suivantes avec les « assistants » de l'enfant, les assistants : </w:t>
            </w:r>
          </w:p>
          <w:p w14:paraId="0FC6BD0A" w14:textId="77777777" w:rsidR="00404CD1" w:rsidRDefault="00000000">
            <w:pPr>
              <w:ind w:left="595" w:hanging="180"/>
              <w:rPr>
                <w:rFonts w:ascii="Poppins" w:hAnsi="Poppins" w:cs="Poppins"/>
                <w:sz w:val="20"/>
              </w:rPr>
            </w:pPr>
            <w:r>
              <w:rPr>
                <w:rFonts w:ascii="Poppins" w:hAnsi="Poppins" w:cs="Poppins"/>
                <w:sz w:val="20"/>
              </w:rPr>
              <w:t>(a) Retarderont le transvasement d'un récipient de nourriture ou de boisson</w:t>
            </w:r>
          </w:p>
          <w:p w14:paraId="564EE83F" w14:textId="77777777" w:rsidR="00404CD1" w:rsidRDefault="00404CD1">
            <w:pPr>
              <w:ind w:left="180" w:hanging="180"/>
              <w:rPr>
                <w:rFonts w:ascii="Poppins" w:hAnsi="Poppins" w:cs="Poppins"/>
                <w:sz w:val="20"/>
              </w:rPr>
            </w:pPr>
          </w:p>
        </w:tc>
        <w:tc>
          <w:tcPr>
            <w:tcW w:w="1800" w:type="dxa"/>
            <w:tcBorders>
              <w:top w:val="single" w:sz="4" w:space="0" w:color="auto"/>
              <w:bottom w:val="single" w:sz="4" w:space="0" w:color="auto"/>
            </w:tcBorders>
          </w:tcPr>
          <w:p w14:paraId="2C309AE5" w14:textId="77777777" w:rsidR="00404CD1" w:rsidRDefault="00000000">
            <w:pPr>
              <w:rPr>
                <w:rFonts w:ascii="Poppins" w:hAnsi="Poppins" w:cs="Poppins"/>
                <w:sz w:val="20"/>
              </w:rPr>
            </w:pPr>
            <w:r>
              <w:rPr>
                <w:rFonts w:ascii="Poppins" w:hAnsi="Poppins" w:cs="Poppins"/>
                <w:sz w:val="20"/>
              </w:rPr>
              <w:lastRenderedPageBreak/>
              <w:t>Dans les 10 secondes après avoir atteint un autre enfant, l’enfant concerné dira « Excuse-moi » pour attirer l’attention de l’enfant, attendra une réponse, puis demandera l’accès à la zone ou au matériel sous la forme « Est-ce que je peux _____</w:t>
            </w:r>
            <w:proofErr w:type="gramStart"/>
            <w:r>
              <w:rPr>
                <w:rFonts w:ascii="Poppins" w:hAnsi="Poppins" w:cs="Poppins"/>
                <w:sz w:val="20"/>
              </w:rPr>
              <w:t>_»</w:t>
            </w:r>
            <w:proofErr w:type="gramEnd"/>
            <w:r>
              <w:rPr>
                <w:rFonts w:ascii="Poppins" w:hAnsi="Poppins" w:cs="Poppins"/>
                <w:sz w:val="20"/>
              </w:rPr>
              <w:t>.</w:t>
            </w:r>
          </w:p>
          <w:p w14:paraId="5FB30D25" w14:textId="77777777" w:rsidR="00404CD1" w:rsidRDefault="00404CD1">
            <w:pPr>
              <w:rPr>
                <w:rFonts w:ascii="Poppins" w:hAnsi="Poppins" w:cs="Poppins"/>
                <w:sz w:val="20"/>
              </w:rPr>
            </w:pPr>
          </w:p>
        </w:tc>
      </w:tr>
    </w:tbl>
    <w:p w14:paraId="348D8F56" w14:textId="77777777" w:rsidR="00404CD1" w:rsidRDefault="00404CD1">
      <w:pPr>
        <w:jc w:val="both"/>
        <w:rPr>
          <w:rFonts w:ascii="Poppins" w:hAnsi="Poppins" w:cs="Poppins"/>
          <w:b/>
        </w:rPr>
      </w:pPr>
    </w:p>
    <w:p w14:paraId="35C0A1D9" w14:textId="77777777" w:rsidR="00404CD1" w:rsidRDefault="00404CD1">
      <w:pPr>
        <w:jc w:val="both"/>
        <w:rPr>
          <w:rFonts w:ascii="Poppins" w:hAnsi="Poppins" w:cs="Poppins"/>
          <w:b/>
        </w:rPr>
        <w:sectPr w:rsidR="00404CD1">
          <w:pgSz w:w="12240" w:h="15840"/>
          <w:pgMar w:top="1417" w:right="1417" w:bottom="1417" w:left="1417" w:header="720" w:footer="720" w:gutter="0"/>
          <w:cols w:space="720"/>
        </w:sectPr>
      </w:pPr>
    </w:p>
    <w:p w14:paraId="3A0DBFE0" w14:textId="77777777" w:rsidR="00404CD1" w:rsidRDefault="00000000">
      <w:pPr>
        <w:jc w:val="center"/>
        <w:rPr>
          <w:rFonts w:ascii="Poppins" w:hAnsi="Poppins" w:cs="Poppins"/>
          <w:b/>
          <w:bCs/>
        </w:rPr>
      </w:pPr>
      <w:r>
        <w:rPr>
          <w:rFonts w:ascii="Poppins" w:hAnsi="Poppins" w:cs="Poppins"/>
          <w:b/>
          <w:bCs/>
        </w:rPr>
        <w:lastRenderedPageBreak/>
        <w:t>Compétences de vie préscolaires 8-9 : Description des situations pour évoquer les CVP – Compétences de tolérance</w:t>
      </w:r>
    </w:p>
    <w:p w14:paraId="3C86B723" w14:textId="77777777" w:rsidR="00404CD1" w:rsidRDefault="00404CD1">
      <w:pPr>
        <w:jc w:val="center"/>
        <w:rPr>
          <w:rFonts w:ascii="Poppins" w:hAnsi="Poppins" w:cs="Poppins"/>
          <w:sz w:val="16"/>
          <w:szCs w:val="16"/>
        </w:rPr>
      </w:pPr>
    </w:p>
    <w:tbl>
      <w:tblPr>
        <w:tblW w:w="10794" w:type="dxa"/>
        <w:tblInd w:w="-714"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994"/>
        <w:gridCol w:w="1800"/>
      </w:tblGrid>
      <w:tr w:rsidR="00404CD1" w14:paraId="696EBC38" w14:textId="77777777">
        <w:tc>
          <w:tcPr>
            <w:tcW w:w="8994" w:type="dxa"/>
            <w:tcBorders>
              <w:top w:val="single" w:sz="4" w:space="0" w:color="auto"/>
              <w:bottom w:val="single" w:sz="4" w:space="0" w:color="auto"/>
            </w:tcBorders>
          </w:tcPr>
          <w:p w14:paraId="172C8D7D" w14:textId="77777777" w:rsidR="00404CD1" w:rsidRDefault="00000000">
            <w:pPr>
              <w:ind w:left="180" w:hanging="180"/>
              <w:jc w:val="center"/>
              <w:rPr>
                <w:rFonts w:ascii="Poppins" w:hAnsi="Poppins" w:cs="Poppins"/>
                <w:sz w:val="22"/>
                <w:szCs w:val="22"/>
              </w:rPr>
            </w:pPr>
            <w:r>
              <w:rPr>
                <w:rFonts w:ascii="Poppins" w:hAnsi="Poppins" w:cs="Poppins"/>
                <w:sz w:val="22"/>
                <w:szCs w:val="22"/>
              </w:rPr>
              <w:t>Situation</w:t>
            </w:r>
          </w:p>
        </w:tc>
        <w:tc>
          <w:tcPr>
            <w:tcW w:w="1800" w:type="dxa"/>
            <w:tcBorders>
              <w:top w:val="single" w:sz="4" w:space="0" w:color="auto"/>
              <w:bottom w:val="single" w:sz="4" w:space="0" w:color="auto"/>
            </w:tcBorders>
          </w:tcPr>
          <w:p w14:paraId="233CAABC" w14:textId="77777777" w:rsidR="00404CD1" w:rsidRDefault="00000000">
            <w:pPr>
              <w:jc w:val="center"/>
              <w:rPr>
                <w:rFonts w:ascii="Poppins" w:hAnsi="Poppins" w:cs="Poppins"/>
                <w:sz w:val="22"/>
                <w:szCs w:val="22"/>
              </w:rPr>
            </w:pPr>
            <w:r>
              <w:rPr>
                <w:rFonts w:ascii="Poppins" w:hAnsi="Poppins" w:cs="Poppins"/>
                <w:sz w:val="22"/>
                <w:szCs w:val="22"/>
              </w:rPr>
              <w:t>CVP</w:t>
            </w:r>
          </w:p>
        </w:tc>
      </w:tr>
      <w:tr w:rsidR="00404CD1" w14:paraId="049D4AD3" w14:textId="77777777">
        <w:tc>
          <w:tcPr>
            <w:tcW w:w="8994" w:type="dxa"/>
            <w:tcBorders>
              <w:top w:val="single" w:sz="4" w:space="0" w:color="auto"/>
              <w:bottom w:val="single" w:sz="4" w:space="0" w:color="auto"/>
            </w:tcBorders>
          </w:tcPr>
          <w:p w14:paraId="5837ACF3" w14:textId="77777777" w:rsidR="00404CD1" w:rsidRDefault="00000000">
            <w:pPr>
              <w:pStyle w:val="Paragraphedeliste"/>
              <w:numPr>
                <w:ilvl w:val="0"/>
                <w:numId w:val="30"/>
              </w:numPr>
            </w:pPr>
            <w:r>
              <w:t>L'adulte dit à l'enfant qu'il devra attendre le matériel ou l'événement demandé</w:t>
            </w:r>
          </w:p>
          <w:p w14:paraId="6AF2C2BD" w14:textId="77777777" w:rsidR="00404CD1" w:rsidRDefault="00000000">
            <w:pPr>
              <w:ind w:left="458" w:hanging="180"/>
              <w:rPr>
                <w:rFonts w:ascii="Poppins" w:hAnsi="Poppins" w:cs="Poppins"/>
                <w:sz w:val="20"/>
                <w:u w:val="single"/>
              </w:rPr>
            </w:pPr>
            <w:r>
              <w:rPr>
                <w:rFonts w:ascii="Poppins" w:hAnsi="Poppins" w:cs="Poppins"/>
                <w:sz w:val="20"/>
                <w:u w:val="single"/>
              </w:rPr>
              <w:t>Transitions du temps de repas vers l'extérieur : lors du déplacement des tables vers les toilettes et les casiers, et lors de la mise en file</w:t>
            </w:r>
          </w:p>
          <w:p w14:paraId="7E25AC0A" w14:textId="77777777" w:rsidR="00404CD1" w:rsidRDefault="00404CD1">
            <w:pPr>
              <w:ind w:left="180" w:hanging="180"/>
              <w:rPr>
                <w:rFonts w:ascii="Poppins" w:hAnsi="Poppins" w:cs="Poppins"/>
                <w:sz w:val="20"/>
              </w:rPr>
            </w:pPr>
          </w:p>
          <w:p w14:paraId="064604AE" w14:textId="77777777" w:rsidR="00404CD1" w:rsidRDefault="00000000">
            <w:pPr>
              <w:ind w:left="458" w:hanging="180"/>
              <w:rPr>
                <w:rFonts w:ascii="Poppins" w:hAnsi="Poppins" w:cs="Poppins"/>
                <w:sz w:val="20"/>
              </w:rPr>
            </w:pPr>
            <w:r>
              <w:rPr>
                <w:rFonts w:ascii="Poppins" w:hAnsi="Poppins" w:cs="Poppins"/>
                <w:i/>
                <w:iCs/>
                <w:sz w:val="20"/>
              </w:rPr>
              <w:t>L’ATSEM incitera l'enfant à attirer l'attention de l'enseignant lorsqu'il</w:t>
            </w:r>
            <w:r>
              <w:rPr>
                <w:rFonts w:ascii="Poppins" w:hAnsi="Poppins" w:cs="Poppins"/>
                <w:sz w:val="20"/>
              </w:rPr>
              <w:t xml:space="preserve"> :</w:t>
            </w:r>
          </w:p>
          <w:p w14:paraId="472E433A" w14:textId="77777777" w:rsidR="00404CD1" w:rsidRDefault="00000000">
            <w:pPr>
              <w:ind w:left="600" w:hanging="180"/>
              <w:rPr>
                <w:rFonts w:ascii="Poppins" w:hAnsi="Poppins" w:cs="Poppins"/>
                <w:sz w:val="20"/>
              </w:rPr>
            </w:pPr>
            <w:r>
              <w:rPr>
                <w:rFonts w:ascii="Poppins" w:hAnsi="Poppins" w:cs="Poppins"/>
                <w:sz w:val="20"/>
              </w:rPr>
              <w:t xml:space="preserve">(a) parle avec un autre adulte, </w:t>
            </w:r>
          </w:p>
          <w:p w14:paraId="54D5F4DE" w14:textId="77777777" w:rsidR="00404CD1" w:rsidRDefault="00000000">
            <w:pPr>
              <w:ind w:left="600" w:hanging="180"/>
              <w:rPr>
                <w:rFonts w:ascii="Poppins" w:hAnsi="Poppins" w:cs="Poppins"/>
                <w:sz w:val="20"/>
              </w:rPr>
            </w:pPr>
            <w:r>
              <w:rPr>
                <w:rFonts w:ascii="Poppins" w:hAnsi="Poppins" w:cs="Poppins"/>
                <w:sz w:val="20"/>
              </w:rPr>
              <w:t xml:space="preserve">(b) parle avec un autre enfant (par exemple, pour vérifier si un enfant va bien), </w:t>
            </w:r>
          </w:p>
          <w:p w14:paraId="2F1FB899" w14:textId="77777777" w:rsidR="00404CD1" w:rsidRDefault="00000000">
            <w:pPr>
              <w:ind w:left="600" w:hanging="180"/>
              <w:rPr>
                <w:rFonts w:ascii="Poppins" w:hAnsi="Poppins" w:cs="Poppins"/>
                <w:sz w:val="20"/>
              </w:rPr>
            </w:pPr>
            <w:r>
              <w:rPr>
                <w:rFonts w:ascii="Poppins" w:hAnsi="Poppins" w:cs="Poppins"/>
                <w:sz w:val="20"/>
              </w:rPr>
              <w:t xml:space="preserve">(c) parle au téléphone, </w:t>
            </w:r>
          </w:p>
          <w:p w14:paraId="6EF99827" w14:textId="77777777" w:rsidR="00404CD1" w:rsidRDefault="00000000">
            <w:pPr>
              <w:ind w:left="600" w:hanging="180"/>
              <w:rPr>
                <w:rFonts w:ascii="Poppins" w:hAnsi="Poppins" w:cs="Poppins"/>
                <w:sz w:val="20"/>
              </w:rPr>
            </w:pPr>
            <w:r>
              <w:rPr>
                <w:rFonts w:ascii="Poppins" w:hAnsi="Poppins" w:cs="Poppins"/>
                <w:sz w:val="20"/>
              </w:rPr>
              <w:t xml:space="preserve">(d) écrit quelque chose, </w:t>
            </w:r>
          </w:p>
          <w:p w14:paraId="784EF073" w14:textId="77777777" w:rsidR="00404CD1" w:rsidRDefault="00000000">
            <w:pPr>
              <w:ind w:left="600" w:hanging="180"/>
              <w:rPr>
                <w:rFonts w:ascii="Poppins" w:hAnsi="Poppins" w:cs="Poppins"/>
                <w:sz w:val="20"/>
              </w:rPr>
            </w:pPr>
            <w:r>
              <w:rPr>
                <w:rFonts w:ascii="Poppins" w:hAnsi="Poppins" w:cs="Poppins"/>
                <w:sz w:val="20"/>
              </w:rPr>
              <w:t xml:space="preserve">(e) aide un autre enfant dans une tâche, </w:t>
            </w:r>
          </w:p>
          <w:p w14:paraId="076B555B" w14:textId="77777777" w:rsidR="00404CD1" w:rsidRDefault="00000000">
            <w:pPr>
              <w:ind w:left="600" w:hanging="180"/>
              <w:rPr>
                <w:rFonts w:ascii="Poppins" w:hAnsi="Poppins" w:cs="Poppins"/>
                <w:sz w:val="20"/>
              </w:rPr>
            </w:pPr>
            <w:r>
              <w:rPr>
                <w:rFonts w:ascii="Poppins" w:hAnsi="Poppins" w:cs="Poppins"/>
                <w:sz w:val="20"/>
              </w:rPr>
              <w:t xml:space="preserve">(f) tourne le dos à l'enfant (par exemple, fait quelque chose au bureau), </w:t>
            </w:r>
            <w:proofErr w:type="gramStart"/>
            <w:r>
              <w:rPr>
                <w:rFonts w:ascii="Poppins" w:hAnsi="Poppins" w:cs="Poppins"/>
                <w:sz w:val="20"/>
              </w:rPr>
              <w:t>ou</w:t>
            </w:r>
            <w:proofErr w:type="gramEnd"/>
            <w:r>
              <w:rPr>
                <w:rFonts w:ascii="Poppins" w:hAnsi="Poppins" w:cs="Poppins"/>
                <w:sz w:val="20"/>
              </w:rPr>
              <w:t xml:space="preserve"> </w:t>
            </w:r>
          </w:p>
          <w:p w14:paraId="3BB634FD" w14:textId="77777777" w:rsidR="00404CD1" w:rsidRDefault="00000000">
            <w:pPr>
              <w:ind w:left="596" w:hanging="180"/>
              <w:rPr>
                <w:rFonts w:ascii="Poppins" w:hAnsi="Poppins" w:cs="Poppins"/>
                <w:sz w:val="20"/>
              </w:rPr>
            </w:pPr>
            <w:r>
              <w:rPr>
                <w:rFonts w:ascii="Poppins" w:hAnsi="Poppins" w:cs="Poppins"/>
                <w:sz w:val="20"/>
              </w:rPr>
              <w:t xml:space="preserve">(g) s'engage dans une tâche de préparation (par exemple, préparer du matériel pour le jeu libre) ; </w:t>
            </w:r>
            <w:proofErr w:type="gramStart"/>
            <w:r>
              <w:rPr>
                <w:rFonts w:ascii="Poppins" w:hAnsi="Poppins" w:cs="Poppins"/>
                <w:sz w:val="20"/>
              </w:rPr>
              <w:t>ou</w:t>
            </w:r>
            <w:proofErr w:type="gramEnd"/>
            <w:r>
              <w:rPr>
                <w:rFonts w:ascii="Poppins" w:hAnsi="Poppins" w:cs="Poppins"/>
                <w:sz w:val="20"/>
              </w:rPr>
              <w:t xml:space="preserve"> </w:t>
            </w:r>
          </w:p>
          <w:p w14:paraId="581B98D6" w14:textId="77777777" w:rsidR="00404CD1" w:rsidRDefault="00000000">
            <w:pPr>
              <w:ind w:left="600" w:hanging="180"/>
              <w:rPr>
                <w:rFonts w:ascii="Poppins" w:hAnsi="Poppins" w:cs="Poppins"/>
                <w:sz w:val="20"/>
              </w:rPr>
            </w:pPr>
            <w:r>
              <w:rPr>
                <w:rFonts w:ascii="Poppins" w:hAnsi="Poppins" w:cs="Poppins"/>
                <w:sz w:val="20"/>
              </w:rPr>
              <w:t>(h) tient le matériel nécessaire ou préféré</w:t>
            </w:r>
          </w:p>
          <w:p w14:paraId="35C33C29" w14:textId="77777777" w:rsidR="00404CD1" w:rsidRDefault="00404CD1">
            <w:pPr>
              <w:ind w:left="180" w:hanging="180"/>
              <w:rPr>
                <w:rFonts w:ascii="Poppins" w:hAnsi="Poppins" w:cs="Poppins"/>
                <w:sz w:val="20"/>
              </w:rPr>
            </w:pPr>
          </w:p>
          <w:p w14:paraId="1DE7B262" w14:textId="77777777" w:rsidR="00404CD1" w:rsidRDefault="00000000">
            <w:pPr>
              <w:ind w:left="458" w:hanging="180"/>
              <w:rPr>
                <w:rFonts w:ascii="Poppins" w:hAnsi="Poppins" w:cs="Poppins"/>
                <w:sz w:val="20"/>
                <w:u w:val="single"/>
              </w:rPr>
            </w:pPr>
            <w:r>
              <w:rPr>
                <w:rFonts w:ascii="Poppins" w:hAnsi="Poppins" w:cs="Poppins"/>
                <w:sz w:val="20"/>
                <w:u w:val="single"/>
              </w:rPr>
              <w:t>Jeu libre : pendant que l'enfant s’adonne à une activité préférée</w:t>
            </w:r>
          </w:p>
          <w:p w14:paraId="5CB32A00" w14:textId="77777777" w:rsidR="00404CD1" w:rsidRDefault="00404CD1">
            <w:pPr>
              <w:ind w:left="180" w:hanging="180"/>
              <w:rPr>
                <w:rFonts w:ascii="Poppins" w:hAnsi="Poppins" w:cs="Poppins"/>
                <w:sz w:val="20"/>
              </w:rPr>
            </w:pPr>
          </w:p>
          <w:p w14:paraId="605F1804" w14:textId="77777777" w:rsidR="00404CD1" w:rsidRDefault="00000000">
            <w:pPr>
              <w:ind w:left="458" w:hanging="180"/>
              <w:rPr>
                <w:rFonts w:ascii="Poppins" w:hAnsi="Poppins" w:cs="Poppins"/>
                <w:i/>
                <w:iCs/>
                <w:sz w:val="20"/>
              </w:rPr>
            </w:pPr>
            <w:r>
              <w:rPr>
                <w:rFonts w:ascii="Poppins" w:hAnsi="Poppins" w:cs="Poppins"/>
                <w:i/>
                <w:iCs/>
                <w:sz w:val="20"/>
              </w:rPr>
              <w:t xml:space="preserve">Comme ci-dessus, </w:t>
            </w:r>
            <w:proofErr w:type="gramStart"/>
            <w:r>
              <w:rPr>
                <w:rFonts w:ascii="Poppins" w:hAnsi="Poppins" w:cs="Poppins"/>
                <w:i/>
                <w:iCs/>
                <w:sz w:val="20"/>
              </w:rPr>
              <w:t>sauf que</w:t>
            </w:r>
            <w:proofErr w:type="gramEnd"/>
            <w:r>
              <w:rPr>
                <w:rFonts w:ascii="Poppins" w:hAnsi="Poppins" w:cs="Poppins"/>
                <w:i/>
                <w:iCs/>
                <w:sz w:val="20"/>
              </w:rPr>
              <w:t xml:space="preserve"> l'enseignant se positionnera près de l'enfant concerné</w:t>
            </w:r>
          </w:p>
          <w:p w14:paraId="3B293F60" w14:textId="77777777" w:rsidR="00404CD1" w:rsidRDefault="00404CD1">
            <w:pPr>
              <w:ind w:left="180" w:hanging="180"/>
              <w:rPr>
                <w:rFonts w:ascii="Poppins" w:hAnsi="Poppins" w:cs="Poppins"/>
                <w:sz w:val="20"/>
              </w:rPr>
            </w:pPr>
          </w:p>
        </w:tc>
        <w:tc>
          <w:tcPr>
            <w:tcW w:w="1800" w:type="dxa"/>
            <w:tcBorders>
              <w:top w:val="single" w:sz="4" w:space="0" w:color="auto"/>
              <w:bottom w:val="single" w:sz="4" w:space="0" w:color="auto"/>
            </w:tcBorders>
          </w:tcPr>
          <w:p w14:paraId="38710B42" w14:textId="77777777" w:rsidR="00404CD1" w:rsidRDefault="00404CD1">
            <w:pPr>
              <w:rPr>
                <w:rFonts w:ascii="Poppins" w:hAnsi="Poppins" w:cs="Poppins"/>
                <w:sz w:val="20"/>
              </w:rPr>
            </w:pPr>
          </w:p>
          <w:p w14:paraId="63C9C475" w14:textId="77777777" w:rsidR="00404CD1" w:rsidRDefault="00000000">
            <w:pPr>
              <w:rPr>
                <w:rFonts w:ascii="Poppins" w:hAnsi="Poppins" w:cs="Poppins"/>
                <w:sz w:val="20"/>
              </w:rPr>
            </w:pPr>
            <w:r>
              <w:rPr>
                <w:rFonts w:ascii="Poppins" w:hAnsi="Poppins" w:cs="Poppins"/>
                <w:sz w:val="20"/>
              </w:rPr>
              <w:t>L'enfant dira « OK » (et dira des mots d'attente) et attendra patiemment pendant 30 à 90 secondes l'événement géré par l'adulte.</w:t>
            </w:r>
          </w:p>
          <w:p w14:paraId="4E82A268" w14:textId="77777777" w:rsidR="00404CD1" w:rsidRDefault="00404CD1">
            <w:pPr>
              <w:rPr>
                <w:rFonts w:ascii="Poppins" w:hAnsi="Poppins" w:cs="Poppins"/>
                <w:sz w:val="20"/>
              </w:rPr>
            </w:pPr>
          </w:p>
        </w:tc>
      </w:tr>
      <w:tr w:rsidR="00404CD1" w14:paraId="30C53854" w14:textId="77777777">
        <w:tc>
          <w:tcPr>
            <w:tcW w:w="8994" w:type="dxa"/>
            <w:tcBorders>
              <w:top w:val="single" w:sz="4" w:space="0" w:color="auto"/>
            </w:tcBorders>
          </w:tcPr>
          <w:p w14:paraId="214C285E" w14:textId="77777777" w:rsidR="00404CD1" w:rsidRDefault="00000000">
            <w:pPr>
              <w:pStyle w:val="Paragraphedeliste"/>
              <w:numPr>
                <w:ilvl w:val="0"/>
                <w:numId w:val="30"/>
              </w:numPr>
            </w:pPr>
            <w:r>
              <w:t>Un autre enfant dit à l'enfant concerné qu'il doit attendre un matériel ou un événement demandé</w:t>
            </w:r>
          </w:p>
          <w:p w14:paraId="01B55BF8" w14:textId="77777777" w:rsidR="00404CD1" w:rsidRDefault="00404CD1">
            <w:pPr>
              <w:ind w:left="180" w:hanging="180"/>
              <w:rPr>
                <w:rFonts w:ascii="Poppins" w:hAnsi="Poppins" w:cs="Poppins"/>
                <w:sz w:val="20"/>
              </w:rPr>
            </w:pPr>
          </w:p>
          <w:p w14:paraId="2595E6F4" w14:textId="77777777" w:rsidR="00404CD1" w:rsidRDefault="00000000">
            <w:pPr>
              <w:ind w:left="458" w:hanging="180"/>
              <w:rPr>
                <w:rFonts w:ascii="Poppins" w:hAnsi="Poppins" w:cs="Poppins"/>
                <w:sz w:val="20"/>
                <w:u w:val="single"/>
              </w:rPr>
            </w:pPr>
            <w:r>
              <w:rPr>
                <w:rFonts w:ascii="Poppins" w:hAnsi="Poppins" w:cs="Poppins"/>
                <w:sz w:val="20"/>
                <w:u w:val="single"/>
              </w:rPr>
              <w:t>Situation de repas : pendant que l'enfant attend de la nourriture ou une boisson pendant les repas</w:t>
            </w:r>
          </w:p>
          <w:p w14:paraId="02C9D86B" w14:textId="77777777" w:rsidR="00404CD1" w:rsidRDefault="00404CD1">
            <w:pPr>
              <w:ind w:left="180" w:hanging="180"/>
              <w:rPr>
                <w:rFonts w:ascii="Poppins" w:hAnsi="Poppins" w:cs="Poppins"/>
                <w:sz w:val="20"/>
              </w:rPr>
            </w:pPr>
          </w:p>
          <w:p w14:paraId="148026B6" w14:textId="77777777" w:rsidR="00404CD1" w:rsidRDefault="00000000">
            <w:pPr>
              <w:ind w:left="180" w:hanging="180"/>
              <w:jc w:val="center"/>
              <w:rPr>
                <w:rFonts w:ascii="Poppins" w:hAnsi="Poppins" w:cs="Poppins"/>
                <w:sz w:val="20"/>
              </w:rPr>
            </w:pPr>
            <w:r>
              <w:rPr>
                <w:rFonts w:ascii="Poppins" w:hAnsi="Poppins" w:cs="Poppins"/>
                <w:i/>
                <w:iCs/>
                <w:sz w:val="20"/>
              </w:rPr>
              <w:t>Un enseignant organisera les situations suivantes avec des enfants « assistants » pendant les repas ; les assistants</w:t>
            </w:r>
            <w:r>
              <w:rPr>
                <w:rFonts w:ascii="Poppins" w:hAnsi="Poppins" w:cs="Poppins"/>
                <w:sz w:val="20"/>
              </w:rPr>
              <w:t> :</w:t>
            </w:r>
          </w:p>
          <w:p w14:paraId="1359E38C" w14:textId="77777777" w:rsidR="00404CD1" w:rsidRDefault="00000000">
            <w:pPr>
              <w:ind w:left="600" w:hanging="180"/>
              <w:rPr>
                <w:rFonts w:ascii="Poppins" w:hAnsi="Poppins" w:cs="Poppins"/>
                <w:sz w:val="20"/>
              </w:rPr>
            </w:pPr>
            <w:r>
              <w:rPr>
                <w:rFonts w:ascii="Poppins" w:hAnsi="Poppins" w:cs="Poppins"/>
                <w:sz w:val="20"/>
              </w:rPr>
              <w:t>(a) retarderont le transvasement d'un récipient de nourriture ou de boisson</w:t>
            </w:r>
          </w:p>
          <w:p w14:paraId="7A7B2AA7" w14:textId="77777777" w:rsidR="00404CD1" w:rsidRDefault="00404CD1">
            <w:pPr>
              <w:ind w:left="180" w:hanging="180"/>
              <w:rPr>
                <w:rFonts w:ascii="Poppins" w:hAnsi="Poppins" w:cs="Poppins"/>
                <w:sz w:val="20"/>
              </w:rPr>
            </w:pPr>
          </w:p>
          <w:p w14:paraId="62203CBB" w14:textId="77777777" w:rsidR="00404CD1" w:rsidRDefault="00000000">
            <w:pPr>
              <w:ind w:left="458" w:hanging="180"/>
              <w:rPr>
                <w:rFonts w:ascii="Poppins" w:hAnsi="Poppins" w:cs="Poppins"/>
                <w:sz w:val="20"/>
                <w:u w:val="single"/>
              </w:rPr>
            </w:pPr>
            <w:r>
              <w:rPr>
                <w:rFonts w:ascii="Poppins" w:hAnsi="Poppins" w:cs="Poppins"/>
                <w:sz w:val="20"/>
                <w:u w:val="single"/>
              </w:rPr>
              <w:t>Transitions du repas à l'extérieur : pendant le déplacement des tables vers les toilettes et les casiers, et pendant la mise en file</w:t>
            </w:r>
          </w:p>
          <w:p w14:paraId="09C6B9B7" w14:textId="77777777" w:rsidR="00404CD1" w:rsidRDefault="00404CD1">
            <w:pPr>
              <w:ind w:left="180" w:hanging="180"/>
              <w:rPr>
                <w:rFonts w:ascii="Poppins" w:hAnsi="Poppins" w:cs="Poppins"/>
                <w:sz w:val="20"/>
              </w:rPr>
            </w:pPr>
          </w:p>
          <w:p w14:paraId="27CF448C" w14:textId="77777777" w:rsidR="00404CD1" w:rsidRDefault="00000000">
            <w:pPr>
              <w:ind w:left="316" w:hanging="180"/>
              <w:jc w:val="center"/>
              <w:rPr>
                <w:rFonts w:ascii="Poppins" w:hAnsi="Poppins" w:cs="Poppins"/>
                <w:sz w:val="20"/>
              </w:rPr>
            </w:pPr>
            <w:r>
              <w:rPr>
                <w:rFonts w:ascii="Poppins" w:hAnsi="Poppins" w:cs="Poppins"/>
                <w:i/>
                <w:iCs/>
                <w:sz w:val="20"/>
              </w:rPr>
              <w:t xml:space="preserve">L'enseignant organisera ces situations avec des enfants « assistants » pendant que les enfants font la transition entre les repas, les toilettes et l'extérieur ; les assistants </w:t>
            </w:r>
            <w:r>
              <w:rPr>
                <w:rFonts w:ascii="Poppins" w:hAnsi="Poppins" w:cs="Poppins"/>
                <w:sz w:val="20"/>
              </w:rPr>
              <w:t>:</w:t>
            </w:r>
          </w:p>
          <w:p w14:paraId="558588FF" w14:textId="77777777" w:rsidR="00404CD1" w:rsidRDefault="00000000">
            <w:pPr>
              <w:ind w:left="600" w:hanging="180"/>
              <w:rPr>
                <w:rFonts w:ascii="Poppins" w:hAnsi="Poppins" w:cs="Poppins"/>
                <w:sz w:val="20"/>
              </w:rPr>
            </w:pPr>
            <w:r>
              <w:rPr>
                <w:rFonts w:ascii="Poppins" w:hAnsi="Poppins" w:cs="Poppins"/>
                <w:sz w:val="20"/>
              </w:rPr>
              <w:t xml:space="preserve">(a) se placeront devant la porte de la salle de bain, </w:t>
            </w:r>
          </w:p>
          <w:p w14:paraId="7EE58C2E" w14:textId="77777777" w:rsidR="00404CD1" w:rsidRDefault="00000000">
            <w:pPr>
              <w:ind w:left="600" w:hanging="180"/>
              <w:rPr>
                <w:rFonts w:ascii="Poppins" w:hAnsi="Poppins" w:cs="Poppins"/>
                <w:sz w:val="20"/>
              </w:rPr>
            </w:pPr>
            <w:r>
              <w:rPr>
                <w:rFonts w:ascii="Poppins" w:hAnsi="Poppins" w:cs="Poppins"/>
                <w:sz w:val="20"/>
              </w:rPr>
              <w:t xml:space="preserve">(b) se placeront devant les casiers, </w:t>
            </w:r>
          </w:p>
          <w:p w14:paraId="473FAFFB" w14:textId="77777777" w:rsidR="00404CD1" w:rsidRDefault="00000000">
            <w:pPr>
              <w:ind w:left="600" w:hanging="180"/>
              <w:rPr>
                <w:rFonts w:ascii="Poppins" w:hAnsi="Poppins" w:cs="Poppins"/>
                <w:sz w:val="20"/>
              </w:rPr>
            </w:pPr>
            <w:r>
              <w:rPr>
                <w:rFonts w:ascii="Poppins" w:hAnsi="Poppins" w:cs="Poppins"/>
                <w:sz w:val="20"/>
              </w:rPr>
              <w:t xml:space="preserve">(c) se placeront devant le porte-serviettes en papier, </w:t>
            </w:r>
          </w:p>
          <w:p w14:paraId="714EFFFB" w14:textId="77777777" w:rsidR="00404CD1" w:rsidRDefault="00000000">
            <w:pPr>
              <w:ind w:left="600" w:hanging="180"/>
              <w:rPr>
                <w:rFonts w:ascii="Poppins" w:hAnsi="Poppins" w:cs="Poppins"/>
                <w:sz w:val="20"/>
              </w:rPr>
            </w:pPr>
            <w:r>
              <w:rPr>
                <w:rFonts w:ascii="Poppins" w:hAnsi="Poppins" w:cs="Poppins"/>
                <w:sz w:val="20"/>
              </w:rPr>
              <w:t xml:space="preserve">(d) se placeront devant la porte entre les toilettes et la salle de classe, </w:t>
            </w:r>
          </w:p>
          <w:p w14:paraId="7EBF2B2D" w14:textId="77777777" w:rsidR="00404CD1" w:rsidRDefault="00000000">
            <w:pPr>
              <w:ind w:left="600" w:hanging="180"/>
              <w:rPr>
                <w:rFonts w:ascii="Poppins" w:hAnsi="Poppins" w:cs="Poppins"/>
                <w:sz w:val="20"/>
              </w:rPr>
            </w:pPr>
            <w:r>
              <w:rPr>
                <w:rFonts w:ascii="Poppins" w:hAnsi="Poppins" w:cs="Poppins"/>
                <w:sz w:val="20"/>
              </w:rPr>
              <w:t xml:space="preserve">(e) se placeront devant la poubelle de la salle de classe ou des toilettes, </w:t>
            </w:r>
          </w:p>
          <w:p w14:paraId="06E86C3D" w14:textId="77777777" w:rsidR="00404CD1" w:rsidRDefault="00000000">
            <w:pPr>
              <w:ind w:left="600" w:hanging="180"/>
              <w:rPr>
                <w:rFonts w:ascii="Poppins" w:hAnsi="Poppins" w:cs="Poppins"/>
                <w:sz w:val="20"/>
              </w:rPr>
            </w:pPr>
            <w:r>
              <w:rPr>
                <w:rFonts w:ascii="Poppins" w:hAnsi="Poppins" w:cs="Poppins"/>
                <w:sz w:val="20"/>
              </w:rPr>
              <w:lastRenderedPageBreak/>
              <w:t xml:space="preserve">(f) se tiendront debout entre les tables, </w:t>
            </w:r>
            <w:proofErr w:type="gramStart"/>
            <w:r>
              <w:rPr>
                <w:rFonts w:ascii="Poppins" w:hAnsi="Poppins" w:cs="Poppins"/>
                <w:sz w:val="20"/>
              </w:rPr>
              <w:t>ou</w:t>
            </w:r>
            <w:proofErr w:type="gramEnd"/>
            <w:r>
              <w:rPr>
                <w:rFonts w:ascii="Poppins" w:hAnsi="Poppins" w:cs="Poppins"/>
                <w:sz w:val="20"/>
              </w:rPr>
              <w:t xml:space="preserve"> </w:t>
            </w:r>
          </w:p>
          <w:p w14:paraId="1D8D22A0" w14:textId="77777777" w:rsidR="00404CD1" w:rsidRDefault="00000000">
            <w:pPr>
              <w:ind w:left="600" w:hanging="180"/>
              <w:rPr>
                <w:rFonts w:ascii="Poppins" w:hAnsi="Poppins" w:cs="Poppins"/>
                <w:sz w:val="20"/>
              </w:rPr>
            </w:pPr>
            <w:r>
              <w:rPr>
                <w:rFonts w:ascii="Poppins" w:hAnsi="Poppins" w:cs="Poppins"/>
                <w:sz w:val="20"/>
              </w:rPr>
              <w:t xml:space="preserve">(g) tiendront tout matériel nécessaire </w:t>
            </w:r>
          </w:p>
          <w:p w14:paraId="4A760C05" w14:textId="77777777" w:rsidR="00404CD1" w:rsidRDefault="00404CD1">
            <w:pPr>
              <w:ind w:left="180" w:hanging="180"/>
              <w:rPr>
                <w:rFonts w:ascii="Poppins" w:hAnsi="Poppins" w:cs="Poppins"/>
                <w:sz w:val="20"/>
              </w:rPr>
            </w:pPr>
          </w:p>
          <w:p w14:paraId="2DB808FD" w14:textId="77777777" w:rsidR="00404CD1" w:rsidRDefault="00000000">
            <w:pPr>
              <w:ind w:left="458" w:hanging="180"/>
              <w:rPr>
                <w:rFonts w:ascii="Poppins" w:hAnsi="Poppins" w:cs="Poppins"/>
                <w:sz w:val="20"/>
                <w:u w:val="single"/>
              </w:rPr>
            </w:pPr>
            <w:r>
              <w:rPr>
                <w:rFonts w:ascii="Poppins" w:hAnsi="Poppins" w:cs="Poppins"/>
                <w:sz w:val="20"/>
                <w:u w:val="single"/>
              </w:rPr>
              <w:t>Jeu libre : pendant que l'enfant s'adonne à une activité préférée pendant le jeu libre</w:t>
            </w:r>
          </w:p>
          <w:p w14:paraId="083D9E57" w14:textId="77777777" w:rsidR="00404CD1" w:rsidRDefault="00404CD1">
            <w:pPr>
              <w:ind w:left="180" w:hanging="180"/>
              <w:rPr>
                <w:rFonts w:ascii="Poppins" w:hAnsi="Poppins" w:cs="Poppins"/>
                <w:sz w:val="20"/>
              </w:rPr>
            </w:pPr>
          </w:p>
          <w:p w14:paraId="3EF02D92" w14:textId="77777777" w:rsidR="00404CD1" w:rsidRDefault="00000000">
            <w:pPr>
              <w:ind w:left="458" w:hanging="180"/>
              <w:rPr>
                <w:rFonts w:ascii="Poppins" w:hAnsi="Poppins" w:cs="Poppins"/>
                <w:i/>
                <w:iCs/>
                <w:sz w:val="20"/>
              </w:rPr>
            </w:pPr>
            <w:r>
              <w:rPr>
                <w:rFonts w:ascii="Poppins" w:hAnsi="Poppins" w:cs="Poppins"/>
                <w:i/>
                <w:iCs/>
                <w:sz w:val="20"/>
              </w:rPr>
              <w:t xml:space="preserve">Un enseignant organisera les situations suivantes avec les enfants « assistants » pendant le jeu libre ; les assistants : </w:t>
            </w:r>
          </w:p>
          <w:p w14:paraId="1F111C33" w14:textId="77777777" w:rsidR="00404CD1" w:rsidRDefault="00000000">
            <w:pPr>
              <w:ind w:left="600" w:hanging="180"/>
              <w:rPr>
                <w:rFonts w:ascii="Poppins" w:hAnsi="Poppins" w:cs="Poppins"/>
                <w:sz w:val="20"/>
              </w:rPr>
            </w:pPr>
            <w:r>
              <w:rPr>
                <w:rFonts w:ascii="Poppins" w:hAnsi="Poppins" w:cs="Poppins"/>
                <w:sz w:val="20"/>
              </w:rPr>
              <w:t xml:space="preserve">(a) se placeront devant un tableau à lettres autoportant ou fixé au mur, </w:t>
            </w:r>
          </w:p>
          <w:p w14:paraId="6E73820D" w14:textId="77777777" w:rsidR="00404CD1" w:rsidRDefault="00000000">
            <w:pPr>
              <w:ind w:left="600" w:hanging="180"/>
              <w:rPr>
                <w:rFonts w:ascii="Poppins" w:hAnsi="Poppins" w:cs="Poppins"/>
                <w:sz w:val="20"/>
              </w:rPr>
            </w:pPr>
            <w:r>
              <w:rPr>
                <w:rFonts w:ascii="Poppins" w:hAnsi="Poppins" w:cs="Poppins"/>
                <w:sz w:val="20"/>
              </w:rPr>
              <w:t xml:space="preserve">(b) se placeront devant les casiers, </w:t>
            </w:r>
          </w:p>
          <w:p w14:paraId="60512F65" w14:textId="77777777" w:rsidR="00404CD1" w:rsidRDefault="00000000">
            <w:pPr>
              <w:ind w:left="600" w:hanging="180"/>
              <w:rPr>
                <w:rFonts w:ascii="Poppins" w:hAnsi="Poppins" w:cs="Poppins"/>
                <w:sz w:val="20"/>
              </w:rPr>
            </w:pPr>
            <w:r>
              <w:rPr>
                <w:rFonts w:ascii="Poppins" w:hAnsi="Poppins" w:cs="Poppins"/>
                <w:sz w:val="20"/>
              </w:rPr>
              <w:t>(c) se placeront devant les zones d'activité ou le matériel ou tiendront le matériel nécessaire ou préféré</w:t>
            </w:r>
          </w:p>
          <w:p w14:paraId="25942D81" w14:textId="77777777" w:rsidR="00404CD1" w:rsidRDefault="00404CD1">
            <w:pPr>
              <w:ind w:left="180" w:hanging="180"/>
              <w:rPr>
                <w:rFonts w:ascii="Poppins" w:hAnsi="Poppins" w:cs="Poppins"/>
                <w:sz w:val="20"/>
              </w:rPr>
            </w:pPr>
          </w:p>
        </w:tc>
        <w:tc>
          <w:tcPr>
            <w:tcW w:w="1800" w:type="dxa"/>
            <w:tcBorders>
              <w:top w:val="single" w:sz="4" w:space="0" w:color="auto"/>
            </w:tcBorders>
          </w:tcPr>
          <w:p w14:paraId="40A27259" w14:textId="77777777" w:rsidR="00404CD1" w:rsidRDefault="00404CD1">
            <w:pPr>
              <w:rPr>
                <w:rFonts w:ascii="Poppins" w:hAnsi="Poppins" w:cs="Poppins"/>
                <w:sz w:val="20"/>
              </w:rPr>
            </w:pPr>
          </w:p>
          <w:p w14:paraId="33099AEC" w14:textId="77777777" w:rsidR="00404CD1" w:rsidRDefault="00000000">
            <w:pPr>
              <w:rPr>
                <w:rFonts w:ascii="Poppins" w:hAnsi="Poppins" w:cs="Poppins"/>
                <w:sz w:val="20"/>
              </w:rPr>
            </w:pPr>
            <w:r>
              <w:rPr>
                <w:rFonts w:ascii="Poppins" w:hAnsi="Poppins" w:cs="Poppins"/>
                <w:sz w:val="20"/>
              </w:rPr>
              <w:t>L'enfant concerné dira « OK » (et d'autres mots d'attente) et attendra patiemment pendant 30 à 90 secondes l'événement géré par l'enfant.</w:t>
            </w:r>
          </w:p>
          <w:p w14:paraId="12891A5E" w14:textId="77777777" w:rsidR="00404CD1" w:rsidRDefault="00404CD1">
            <w:pPr>
              <w:rPr>
                <w:rFonts w:ascii="Poppins" w:hAnsi="Poppins" w:cs="Poppins"/>
                <w:sz w:val="20"/>
              </w:rPr>
            </w:pPr>
          </w:p>
        </w:tc>
      </w:tr>
    </w:tbl>
    <w:p w14:paraId="190EC07D" w14:textId="77777777" w:rsidR="00404CD1" w:rsidRDefault="00404CD1">
      <w:pPr>
        <w:jc w:val="center"/>
        <w:rPr>
          <w:rFonts w:ascii="Poppins" w:hAnsi="Poppins" w:cs="Poppins"/>
          <w:b/>
        </w:rPr>
        <w:sectPr w:rsidR="00404CD1">
          <w:pgSz w:w="12240" w:h="15840"/>
          <w:pgMar w:top="576" w:right="1467" w:bottom="576" w:left="1440" w:header="720" w:footer="720" w:gutter="0"/>
          <w:cols w:space="720"/>
        </w:sectPr>
      </w:pPr>
    </w:p>
    <w:p w14:paraId="65FB4A4F" w14:textId="77777777" w:rsidR="00404CD1" w:rsidRDefault="00404CD1">
      <w:pPr>
        <w:jc w:val="center"/>
        <w:rPr>
          <w:rFonts w:ascii="Poppins" w:hAnsi="Poppins" w:cs="Poppins"/>
        </w:rPr>
      </w:pPr>
    </w:p>
    <w:p w14:paraId="745E9CCD" w14:textId="77777777" w:rsidR="00404CD1" w:rsidRDefault="00000000">
      <w:pPr>
        <w:jc w:val="center"/>
        <w:rPr>
          <w:rFonts w:ascii="Poppins" w:hAnsi="Poppins" w:cs="Poppins"/>
          <w:b/>
        </w:rPr>
      </w:pPr>
      <w:r>
        <w:rPr>
          <w:rFonts w:ascii="Poppins" w:hAnsi="Poppins" w:cs="Poppins"/>
          <w:b/>
        </w:rPr>
        <w:t>Compétences de vie préscolaires 10-13 : Description des situations pour évoquer les CVP – Compétences en amitié</w:t>
      </w:r>
    </w:p>
    <w:p w14:paraId="6CB25816" w14:textId="77777777" w:rsidR="00404CD1" w:rsidRDefault="00404CD1">
      <w:pPr>
        <w:jc w:val="center"/>
        <w:rPr>
          <w:rFonts w:ascii="Poppins" w:hAnsi="Poppins" w:cs="Poppins"/>
          <w:sz w:val="16"/>
          <w:szCs w:val="16"/>
        </w:rPr>
      </w:pPr>
    </w:p>
    <w:tbl>
      <w:tblPr>
        <w:tblW w:w="11199" w:type="dxa"/>
        <w:tblInd w:w="-572"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852"/>
        <w:gridCol w:w="2347"/>
      </w:tblGrid>
      <w:tr w:rsidR="00404CD1" w14:paraId="2F1C02AD" w14:textId="77777777">
        <w:tc>
          <w:tcPr>
            <w:tcW w:w="8852" w:type="dxa"/>
            <w:tcBorders>
              <w:top w:val="single" w:sz="4" w:space="0" w:color="auto"/>
              <w:bottom w:val="single" w:sz="4" w:space="0" w:color="auto"/>
            </w:tcBorders>
          </w:tcPr>
          <w:p w14:paraId="10EA2853" w14:textId="77777777" w:rsidR="00404CD1" w:rsidRDefault="00000000">
            <w:pPr>
              <w:ind w:left="180" w:hanging="180"/>
              <w:jc w:val="center"/>
              <w:rPr>
                <w:rFonts w:ascii="Poppins" w:hAnsi="Poppins" w:cs="Poppins"/>
                <w:sz w:val="22"/>
                <w:szCs w:val="22"/>
              </w:rPr>
            </w:pPr>
            <w:r>
              <w:rPr>
                <w:rFonts w:ascii="Poppins" w:hAnsi="Poppins" w:cs="Poppins"/>
                <w:sz w:val="22"/>
                <w:szCs w:val="22"/>
              </w:rPr>
              <w:t>Situation</w:t>
            </w:r>
          </w:p>
        </w:tc>
        <w:tc>
          <w:tcPr>
            <w:tcW w:w="2347" w:type="dxa"/>
            <w:tcBorders>
              <w:top w:val="single" w:sz="4" w:space="0" w:color="auto"/>
              <w:bottom w:val="single" w:sz="4" w:space="0" w:color="auto"/>
            </w:tcBorders>
          </w:tcPr>
          <w:p w14:paraId="0219B406" w14:textId="77777777" w:rsidR="00404CD1" w:rsidRDefault="00000000">
            <w:pPr>
              <w:jc w:val="center"/>
              <w:rPr>
                <w:rFonts w:ascii="Poppins" w:hAnsi="Poppins" w:cs="Poppins"/>
                <w:sz w:val="22"/>
                <w:szCs w:val="22"/>
              </w:rPr>
            </w:pPr>
            <w:r>
              <w:rPr>
                <w:rFonts w:ascii="Poppins" w:hAnsi="Poppins" w:cs="Poppins"/>
                <w:sz w:val="22"/>
                <w:szCs w:val="22"/>
              </w:rPr>
              <w:t>CVP</w:t>
            </w:r>
          </w:p>
        </w:tc>
      </w:tr>
      <w:tr w:rsidR="00404CD1" w14:paraId="2776CED6" w14:textId="77777777">
        <w:tc>
          <w:tcPr>
            <w:tcW w:w="8852" w:type="dxa"/>
            <w:tcBorders>
              <w:top w:val="single" w:sz="4" w:space="0" w:color="auto"/>
              <w:bottom w:val="single" w:sz="4" w:space="0" w:color="auto"/>
            </w:tcBorders>
          </w:tcPr>
          <w:p w14:paraId="609F7F0A" w14:textId="77777777" w:rsidR="00404CD1" w:rsidRDefault="00404CD1">
            <w:pPr>
              <w:ind w:left="180" w:hanging="180"/>
              <w:rPr>
                <w:rFonts w:ascii="Poppins" w:hAnsi="Poppins" w:cs="Poppins"/>
                <w:sz w:val="20"/>
              </w:rPr>
            </w:pPr>
          </w:p>
          <w:p w14:paraId="61D98B75" w14:textId="77777777" w:rsidR="00404CD1" w:rsidRDefault="00000000">
            <w:pPr>
              <w:ind w:left="180" w:hanging="180"/>
              <w:rPr>
                <w:rFonts w:ascii="Poppins" w:hAnsi="Poppins" w:cs="Poppins"/>
                <w:b/>
                <w:bCs/>
                <w:sz w:val="20"/>
              </w:rPr>
            </w:pPr>
            <w:r>
              <w:rPr>
                <w:rFonts w:ascii="Poppins" w:hAnsi="Poppins" w:cs="Poppins"/>
                <w:b/>
                <w:bCs/>
                <w:sz w:val="20"/>
              </w:rPr>
              <w:t>10. Lorsqu'on reçoit quelque chose d'une autre personne</w:t>
            </w:r>
          </w:p>
          <w:p w14:paraId="71C7E5C3" w14:textId="77777777" w:rsidR="00404CD1" w:rsidRDefault="00000000">
            <w:pPr>
              <w:ind w:left="453" w:hanging="180"/>
              <w:rPr>
                <w:rFonts w:ascii="Poppins" w:hAnsi="Poppins" w:cs="Poppins"/>
                <w:sz w:val="20"/>
                <w:u w:val="single"/>
              </w:rPr>
            </w:pPr>
            <w:r>
              <w:rPr>
                <w:rFonts w:ascii="Poppins" w:hAnsi="Poppins" w:cs="Poppins"/>
                <w:sz w:val="20"/>
                <w:u w:val="single"/>
              </w:rPr>
              <w:t xml:space="preserve">Transitions du repas vers l'extérieur : lors du déplacement des tables vers les toilettes et les casiers, et en faisant la queue : </w:t>
            </w:r>
          </w:p>
          <w:p w14:paraId="1CC65703" w14:textId="77777777" w:rsidR="00404CD1" w:rsidRDefault="00000000">
            <w:pPr>
              <w:ind w:left="595" w:hanging="180"/>
              <w:rPr>
                <w:rFonts w:ascii="Poppins" w:hAnsi="Poppins" w:cs="Poppins"/>
                <w:sz w:val="20"/>
              </w:rPr>
            </w:pPr>
            <w:r>
              <w:rPr>
                <w:rFonts w:ascii="Poppins" w:hAnsi="Poppins" w:cs="Poppins"/>
                <w:sz w:val="20"/>
              </w:rPr>
              <w:t xml:space="preserve">(a) Mettre du savon dans la main de chaque enfant, </w:t>
            </w:r>
          </w:p>
          <w:p w14:paraId="0004DA99" w14:textId="77777777" w:rsidR="00404CD1" w:rsidRDefault="00000000">
            <w:pPr>
              <w:ind w:left="595" w:hanging="180"/>
              <w:rPr>
                <w:rFonts w:ascii="Poppins" w:hAnsi="Poppins" w:cs="Poppins"/>
                <w:sz w:val="20"/>
              </w:rPr>
            </w:pPr>
            <w:r>
              <w:rPr>
                <w:rFonts w:ascii="Poppins" w:hAnsi="Poppins" w:cs="Poppins"/>
                <w:sz w:val="20"/>
              </w:rPr>
              <w:t xml:space="preserve">(b) Distribuer des serviettes en papier après le lavage des mains, </w:t>
            </w:r>
          </w:p>
          <w:p w14:paraId="5542BE27" w14:textId="77777777" w:rsidR="00404CD1" w:rsidRDefault="00000000">
            <w:pPr>
              <w:ind w:left="595" w:hanging="180"/>
              <w:rPr>
                <w:rFonts w:ascii="Poppins" w:hAnsi="Poppins" w:cs="Poppins"/>
                <w:sz w:val="20"/>
              </w:rPr>
            </w:pPr>
            <w:r>
              <w:rPr>
                <w:rFonts w:ascii="Poppins" w:hAnsi="Poppins" w:cs="Poppins"/>
                <w:sz w:val="20"/>
              </w:rPr>
              <w:t xml:space="preserve">(c) Distribuer le manteau ou d'autres vêtements à chaque enfant, </w:t>
            </w:r>
            <w:proofErr w:type="gramStart"/>
            <w:r>
              <w:rPr>
                <w:rFonts w:ascii="Poppins" w:hAnsi="Poppins" w:cs="Poppins"/>
                <w:sz w:val="20"/>
              </w:rPr>
              <w:t>ou</w:t>
            </w:r>
            <w:proofErr w:type="gramEnd"/>
            <w:r>
              <w:rPr>
                <w:rFonts w:ascii="Poppins" w:hAnsi="Poppins" w:cs="Poppins"/>
                <w:sz w:val="20"/>
              </w:rPr>
              <w:t xml:space="preserve"> </w:t>
            </w:r>
          </w:p>
          <w:p w14:paraId="7C85BC33" w14:textId="77777777" w:rsidR="00404CD1" w:rsidRDefault="00000000">
            <w:pPr>
              <w:ind w:left="595" w:hanging="180"/>
              <w:rPr>
                <w:rFonts w:ascii="Poppins" w:hAnsi="Poppins" w:cs="Poppins"/>
                <w:sz w:val="20"/>
              </w:rPr>
            </w:pPr>
            <w:r>
              <w:rPr>
                <w:rFonts w:ascii="Poppins" w:hAnsi="Poppins" w:cs="Poppins"/>
                <w:sz w:val="20"/>
              </w:rPr>
              <w:t>(d) Distribuer des jouets d'extérieur aux enfants placés en rang</w:t>
            </w:r>
          </w:p>
          <w:p w14:paraId="3191FD05" w14:textId="77777777" w:rsidR="00404CD1" w:rsidRDefault="00404CD1">
            <w:pPr>
              <w:ind w:left="180" w:hanging="180"/>
              <w:rPr>
                <w:rFonts w:ascii="Poppins" w:hAnsi="Poppins" w:cs="Poppins"/>
                <w:sz w:val="20"/>
              </w:rPr>
            </w:pPr>
          </w:p>
          <w:p w14:paraId="48A47279" w14:textId="77777777" w:rsidR="00404CD1" w:rsidRDefault="00000000">
            <w:pPr>
              <w:ind w:left="453" w:hanging="180"/>
              <w:rPr>
                <w:rFonts w:ascii="Poppins" w:hAnsi="Poppins" w:cs="Poppins"/>
                <w:sz w:val="20"/>
                <w:u w:val="single"/>
              </w:rPr>
            </w:pPr>
            <w:r>
              <w:rPr>
                <w:rFonts w:ascii="Poppins" w:hAnsi="Poppins" w:cs="Poppins"/>
                <w:sz w:val="20"/>
                <w:u w:val="single"/>
              </w:rPr>
              <w:t>Jeu libre : pendant que l'enfant s’adonne à une activité préférée</w:t>
            </w:r>
          </w:p>
          <w:p w14:paraId="67C854A3" w14:textId="77777777" w:rsidR="00404CD1" w:rsidRDefault="00000000">
            <w:pPr>
              <w:ind w:left="595" w:hanging="180"/>
              <w:rPr>
                <w:rFonts w:ascii="Poppins" w:hAnsi="Poppins" w:cs="Poppins"/>
                <w:sz w:val="20"/>
              </w:rPr>
            </w:pPr>
            <w:r>
              <w:rPr>
                <w:rFonts w:ascii="Poppins" w:hAnsi="Poppins" w:cs="Poppins"/>
                <w:sz w:val="20"/>
              </w:rPr>
              <w:t xml:space="preserve">(a) Donner accès à un élément qui n'était pas accessible auparavant (par exemple, dans une poubelle hors de portée), </w:t>
            </w:r>
          </w:p>
          <w:p w14:paraId="0B63D266" w14:textId="77777777" w:rsidR="00404CD1" w:rsidRDefault="00000000">
            <w:pPr>
              <w:ind w:left="595" w:hanging="180"/>
              <w:rPr>
                <w:rFonts w:ascii="Poppins" w:hAnsi="Poppins" w:cs="Poppins"/>
                <w:sz w:val="20"/>
              </w:rPr>
            </w:pPr>
            <w:r>
              <w:rPr>
                <w:rFonts w:ascii="Poppins" w:hAnsi="Poppins" w:cs="Poppins"/>
                <w:sz w:val="20"/>
              </w:rPr>
              <w:t xml:space="preserve">(b) Partager un élément (ou demander à un enfant assistant de le partager), </w:t>
            </w:r>
            <w:proofErr w:type="gramStart"/>
            <w:r>
              <w:rPr>
                <w:rFonts w:ascii="Poppins" w:hAnsi="Poppins" w:cs="Poppins"/>
                <w:sz w:val="20"/>
              </w:rPr>
              <w:t>ou</w:t>
            </w:r>
            <w:proofErr w:type="gramEnd"/>
            <w:r>
              <w:rPr>
                <w:rFonts w:ascii="Poppins" w:hAnsi="Poppins" w:cs="Poppins"/>
                <w:sz w:val="20"/>
              </w:rPr>
              <w:t xml:space="preserve"> </w:t>
            </w:r>
          </w:p>
          <w:p w14:paraId="0F8B5D16" w14:textId="77777777" w:rsidR="00404CD1" w:rsidRDefault="00000000">
            <w:pPr>
              <w:ind w:left="595" w:hanging="180"/>
              <w:rPr>
                <w:rFonts w:ascii="Poppins" w:hAnsi="Poppins" w:cs="Poppins"/>
                <w:sz w:val="20"/>
              </w:rPr>
            </w:pPr>
            <w:r>
              <w:rPr>
                <w:rFonts w:ascii="Poppins" w:hAnsi="Poppins" w:cs="Poppins"/>
                <w:sz w:val="20"/>
              </w:rPr>
              <w:t>(c) Distribuer un élément que l'enfant peut emporter à la maison (par exemple, une œuvre d'art qui a séché)</w:t>
            </w:r>
          </w:p>
          <w:p w14:paraId="707EDA26" w14:textId="77777777" w:rsidR="00404CD1" w:rsidRDefault="00404CD1">
            <w:pPr>
              <w:ind w:left="180" w:hanging="180"/>
              <w:rPr>
                <w:rFonts w:ascii="Poppins" w:hAnsi="Poppins" w:cs="Poppins"/>
                <w:sz w:val="20"/>
              </w:rPr>
            </w:pPr>
          </w:p>
          <w:p w14:paraId="4D83D6BF" w14:textId="77777777" w:rsidR="00404CD1" w:rsidRDefault="00000000">
            <w:pPr>
              <w:ind w:left="453" w:hanging="180"/>
              <w:rPr>
                <w:rFonts w:ascii="Poppins" w:hAnsi="Poppins" w:cs="Poppins"/>
                <w:sz w:val="20"/>
                <w:u w:val="single"/>
              </w:rPr>
            </w:pPr>
            <w:r>
              <w:rPr>
                <w:rFonts w:ascii="Poppins" w:hAnsi="Poppins" w:cs="Poppins"/>
                <w:sz w:val="20"/>
                <w:u w:val="single"/>
              </w:rPr>
              <w:t xml:space="preserve">Repas : pendant que l'enfant attend de la nourriture ou de la boisson pendant les repas </w:t>
            </w:r>
          </w:p>
          <w:p w14:paraId="55D2294A" w14:textId="77777777" w:rsidR="00404CD1" w:rsidRDefault="00000000">
            <w:pPr>
              <w:pStyle w:val="Paragraphedeliste"/>
              <w:numPr>
                <w:ilvl w:val="0"/>
                <w:numId w:val="32"/>
              </w:numPr>
            </w:pPr>
            <w:r>
              <w:t xml:space="preserve">Passer un récipient pour distribuer de la nourriture ou des boissons, </w:t>
            </w:r>
          </w:p>
          <w:p w14:paraId="7A86D5CB" w14:textId="77777777" w:rsidR="00404CD1" w:rsidRDefault="00000000">
            <w:pPr>
              <w:pStyle w:val="Paragraphedeliste"/>
              <w:numPr>
                <w:ilvl w:val="0"/>
                <w:numId w:val="32"/>
              </w:numPr>
            </w:pPr>
            <w:r>
              <w:t xml:space="preserve">Fournir une tasse, une assiette, une serviette ou un ustensile, </w:t>
            </w:r>
            <w:proofErr w:type="gramStart"/>
            <w:r>
              <w:t>ou</w:t>
            </w:r>
            <w:proofErr w:type="gramEnd"/>
            <w:r>
              <w:t xml:space="preserve"> </w:t>
            </w:r>
          </w:p>
          <w:p w14:paraId="21C4CBC0" w14:textId="77777777" w:rsidR="00404CD1" w:rsidRDefault="00000000">
            <w:pPr>
              <w:pStyle w:val="Paragraphedeliste"/>
              <w:numPr>
                <w:ilvl w:val="0"/>
                <w:numId w:val="32"/>
              </w:numPr>
            </w:pPr>
            <w:r>
              <w:t>Donner accès à l’éponge à vaisselle</w:t>
            </w:r>
          </w:p>
          <w:p w14:paraId="15C95A19" w14:textId="77777777" w:rsidR="00404CD1" w:rsidRDefault="00404CD1">
            <w:pPr>
              <w:ind w:left="180" w:hanging="180"/>
              <w:rPr>
                <w:rFonts w:ascii="Poppins" w:hAnsi="Poppins" w:cs="Poppins"/>
                <w:sz w:val="20"/>
              </w:rPr>
            </w:pPr>
          </w:p>
        </w:tc>
        <w:tc>
          <w:tcPr>
            <w:tcW w:w="2347" w:type="dxa"/>
            <w:tcBorders>
              <w:top w:val="single" w:sz="4" w:space="0" w:color="auto"/>
              <w:bottom w:val="single" w:sz="4" w:space="0" w:color="auto"/>
            </w:tcBorders>
          </w:tcPr>
          <w:p w14:paraId="68922049" w14:textId="77777777" w:rsidR="00404CD1" w:rsidRDefault="00404CD1">
            <w:pPr>
              <w:rPr>
                <w:rFonts w:ascii="Poppins" w:hAnsi="Poppins" w:cs="Poppins"/>
                <w:sz w:val="20"/>
              </w:rPr>
            </w:pPr>
          </w:p>
          <w:p w14:paraId="48ED7AFE" w14:textId="77777777" w:rsidR="00404CD1" w:rsidRDefault="00000000">
            <w:pPr>
              <w:rPr>
                <w:rFonts w:ascii="Poppins" w:hAnsi="Poppins" w:cs="Poppins"/>
                <w:sz w:val="20"/>
              </w:rPr>
            </w:pPr>
            <w:r>
              <w:rPr>
                <w:rFonts w:ascii="Poppins" w:hAnsi="Poppins" w:cs="Poppins"/>
                <w:sz w:val="20"/>
              </w:rPr>
              <w:t>Dans les 5 secondes qui suivent la réception d’un objet de la part de quelqu’un, l’enfant s’orientera vers le « donneur » et dira : « Merci ».</w:t>
            </w:r>
          </w:p>
          <w:p w14:paraId="59944062" w14:textId="77777777" w:rsidR="00404CD1" w:rsidRDefault="00404CD1">
            <w:pPr>
              <w:rPr>
                <w:rFonts w:ascii="Poppins" w:hAnsi="Poppins" w:cs="Poppins"/>
                <w:sz w:val="20"/>
              </w:rPr>
            </w:pPr>
          </w:p>
        </w:tc>
      </w:tr>
      <w:tr w:rsidR="00404CD1" w14:paraId="3384A5E9" w14:textId="77777777">
        <w:tc>
          <w:tcPr>
            <w:tcW w:w="8852" w:type="dxa"/>
            <w:tcBorders>
              <w:top w:val="single" w:sz="4" w:space="0" w:color="auto"/>
              <w:bottom w:val="single" w:sz="4" w:space="0" w:color="auto"/>
            </w:tcBorders>
          </w:tcPr>
          <w:p w14:paraId="13E9BC6A" w14:textId="77777777" w:rsidR="00404CD1" w:rsidRDefault="00000000">
            <w:pPr>
              <w:ind w:left="180" w:hanging="180"/>
              <w:rPr>
                <w:rFonts w:ascii="Poppins" w:hAnsi="Poppins" w:cs="Poppins"/>
                <w:b/>
                <w:bCs/>
                <w:sz w:val="20"/>
              </w:rPr>
            </w:pPr>
            <w:r>
              <w:rPr>
                <w:rFonts w:ascii="Poppins" w:hAnsi="Poppins" w:cs="Poppins"/>
                <w:b/>
                <w:bCs/>
                <w:sz w:val="20"/>
              </w:rPr>
              <w:t>11. Un autre enfant entre dans la classe ou dans un groupe de jeu</w:t>
            </w:r>
          </w:p>
          <w:p w14:paraId="08EDEBBA" w14:textId="77777777" w:rsidR="00404CD1" w:rsidRDefault="00404CD1">
            <w:pPr>
              <w:ind w:left="180" w:hanging="180"/>
              <w:rPr>
                <w:rFonts w:ascii="Poppins" w:hAnsi="Poppins" w:cs="Poppins"/>
                <w:sz w:val="20"/>
              </w:rPr>
            </w:pPr>
          </w:p>
          <w:p w14:paraId="2A790168" w14:textId="77777777" w:rsidR="00404CD1" w:rsidRDefault="00000000">
            <w:pPr>
              <w:ind w:left="453" w:hanging="180"/>
              <w:rPr>
                <w:rFonts w:ascii="Poppins" w:hAnsi="Poppins" w:cs="Poppins"/>
                <w:sz w:val="20"/>
                <w:u w:val="single"/>
              </w:rPr>
            </w:pPr>
            <w:r>
              <w:rPr>
                <w:rFonts w:ascii="Poppins" w:hAnsi="Poppins" w:cs="Poppins"/>
                <w:sz w:val="20"/>
                <w:u w:val="single"/>
              </w:rPr>
              <w:t>Transition vers le repas : pendant qu'il s'assoit à une table</w:t>
            </w:r>
          </w:p>
          <w:p w14:paraId="7F37CD84" w14:textId="77777777" w:rsidR="00404CD1" w:rsidRDefault="00000000">
            <w:pPr>
              <w:ind w:left="453" w:hanging="180"/>
              <w:rPr>
                <w:rFonts w:ascii="Poppins" w:hAnsi="Poppins" w:cs="Poppins"/>
                <w:i/>
                <w:iCs/>
                <w:sz w:val="20"/>
              </w:rPr>
            </w:pPr>
            <w:r>
              <w:rPr>
                <w:rFonts w:ascii="Poppins" w:hAnsi="Poppins" w:cs="Poppins"/>
                <w:i/>
                <w:iCs/>
                <w:sz w:val="20"/>
              </w:rPr>
              <w:t>Un enseignant organisera la situation suivante avec un enfant « assistant » ; l'assistant s'approchera de l'enfant concerné pendant qu'il est assis à une table</w:t>
            </w:r>
          </w:p>
          <w:p w14:paraId="1AD43FE2" w14:textId="77777777" w:rsidR="00404CD1" w:rsidRDefault="00404CD1">
            <w:pPr>
              <w:ind w:left="453" w:hanging="180"/>
              <w:rPr>
                <w:rFonts w:ascii="Poppins" w:hAnsi="Poppins" w:cs="Poppins"/>
                <w:sz w:val="20"/>
              </w:rPr>
            </w:pPr>
          </w:p>
          <w:p w14:paraId="5BA38F66" w14:textId="77777777" w:rsidR="00404CD1" w:rsidRDefault="00000000">
            <w:pPr>
              <w:ind w:left="453" w:hanging="180"/>
              <w:rPr>
                <w:rFonts w:ascii="Poppins" w:hAnsi="Poppins" w:cs="Poppins"/>
                <w:sz w:val="20"/>
                <w:u w:val="single"/>
              </w:rPr>
            </w:pPr>
            <w:r>
              <w:rPr>
                <w:rFonts w:ascii="Poppins" w:hAnsi="Poppins" w:cs="Poppins"/>
                <w:sz w:val="20"/>
                <w:u w:val="single"/>
              </w:rPr>
              <w:t>Jeu libre : pendant que l'enfant s’adonne à une activité préférée</w:t>
            </w:r>
          </w:p>
          <w:p w14:paraId="2CC13524" w14:textId="77777777" w:rsidR="00404CD1" w:rsidRDefault="00000000">
            <w:pPr>
              <w:ind w:left="453" w:hanging="180"/>
              <w:rPr>
                <w:rFonts w:ascii="Poppins" w:hAnsi="Poppins" w:cs="Poppins"/>
                <w:sz w:val="20"/>
              </w:rPr>
            </w:pPr>
            <w:r>
              <w:rPr>
                <w:rFonts w:ascii="Poppins" w:hAnsi="Poppins" w:cs="Poppins"/>
                <w:i/>
                <w:iCs/>
                <w:sz w:val="20"/>
              </w:rPr>
              <w:t>Un enseignant organisera la situation suivante avec un « assistant » ; qui s'approchera de l'enfant concerné</w:t>
            </w:r>
            <w:r>
              <w:rPr>
                <w:rFonts w:ascii="Poppins" w:hAnsi="Poppins" w:cs="Poppins"/>
                <w:sz w:val="20"/>
              </w:rPr>
              <w:t xml:space="preserve"> :</w:t>
            </w:r>
          </w:p>
          <w:p w14:paraId="0B206DF0" w14:textId="77777777" w:rsidR="00404CD1" w:rsidRDefault="00000000">
            <w:pPr>
              <w:pStyle w:val="Paragraphedeliste"/>
              <w:numPr>
                <w:ilvl w:val="0"/>
                <w:numId w:val="33"/>
              </w:numPr>
            </w:pPr>
            <w:r>
              <w:t>Pendant qu'il s'occupe avec du matériel préféré</w:t>
            </w:r>
          </w:p>
          <w:p w14:paraId="76264B14" w14:textId="77777777" w:rsidR="00404CD1" w:rsidRDefault="00404CD1">
            <w:pPr>
              <w:rPr>
                <w:rFonts w:ascii="Poppins" w:hAnsi="Poppins" w:cs="Poppins"/>
                <w:sz w:val="20"/>
              </w:rPr>
            </w:pPr>
          </w:p>
        </w:tc>
        <w:tc>
          <w:tcPr>
            <w:tcW w:w="2347" w:type="dxa"/>
            <w:tcBorders>
              <w:top w:val="single" w:sz="4" w:space="0" w:color="auto"/>
              <w:bottom w:val="single" w:sz="4" w:space="0" w:color="auto"/>
            </w:tcBorders>
          </w:tcPr>
          <w:p w14:paraId="361B35A1" w14:textId="77777777" w:rsidR="00404CD1" w:rsidRDefault="00404CD1">
            <w:pPr>
              <w:rPr>
                <w:rFonts w:ascii="Poppins" w:hAnsi="Poppins" w:cs="Poppins"/>
                <w:sz w:val="20"/>
              </w:rPr>
            </w:pPr>
          </w:p>
          <w:p w14:paraId="4CE5229A" w14:textId="77777777" w:rsidR="00404CD1" w:rsidRDefault="00000000">
            <w:pPr>
              <w:rPr>
                <w:rFonts w:ascii="Poppins" w:hAnsi="Poppins" w:cs="Poppins"/>
                <w:sz w:val="20"/>
              </w:rPr>
            </w:pPr>
            <w:r>
              <w:rPr>
                <w:rFonts w:ascii="Poppins" w:hAnsi="Poppins" w:cs="Poppins"/>
                <w:sz w:val="20"/>
              </w:rPr>
              <w:t>Dans les 10 secondes qui suivent l'arrivée d'un nouveau venu, l'enfant concerné saluera (« Bonjour ») et /ou lui fera un compliment (« J'aime ___ »)</w:t>
            </w:r>
          </w:p>
          <w:p w14:paraId="0D6D41DE" w14:textId="77777777" w:rsidR="00404CD1" w:rsidRDefault="00404CD1">
            <w:pPr>
              <w:rPr>
                <w:rFonts w:ascii="Poppins" w:hAnsi="Poppins" w:cs="Poppins"/>
                <w:sz w:val="20"/>
              </w:rPr>
            </w:pPr>
          </w:p>
        </w:tc>
      </w:tr>
      <w:tr w:rsidR="00404CD1" w14:paraId="5C7A2D8C" w14:textId="77777777">
        <w:tc>
          <w:tcPr>
            <w:tcW w:w="8852" w:type="dxa"/>
            <w:tcBorders>
              <w:top w:val="single" w:sz="4" w:space="0" w:color="auto"/>
              <w:bottom w:val="single" w:sz="4" w:space="0" w:color="auto"/>
            </w:tcBorders>
          </w:tcPr>
          <w:p w14:paraId="02DDA155" w14:textId="77777777" w:rsidR="00404CD1" w:rsidRDefault="00000000">
            <w:pPr>
              <w:ind w:left="180" w:hanging="180"/>
              <w:rPr>
                <w:rFonts w:ascii="Poppins" w:hAnsi="Poppins" w:cs="Poppins"/>
                <w:b/>
                <w:bCs/>
                <w:sz w:val="20"/>
              </w:rPr>
            </w:pPr>
            <w:r>
              <w:rPr>
                <w:rFonts w:ascii="Poppins" w:hAnsi="Poppins" w:cs="Poppins"/>
                <w:b/>
                <w:bCs/>
                <w:sz w:val="20"/>
              </w:rPr>
              <w:t>12. Un autre enfant n'a ni jouets ni matériel d'activité</w:t>
            </w:r>
          </w:p>
          <w:p w14:paraId="0B82EA83" w14:textId="77777777" w:rsidR="00404CD1" w:rsidRDefault="00404CD1">
            <w:pPr>
              <w:ind w:left="180" w:hanging="180"/>
              <w:rPr>
                <w:rFonts w:ascii="Poppins" w:hAnsi="Poppins" w:cs="Poppins"/>
                <w:b/>
                <w:bCs/>
                <w:sz w:val="20"/>
              </w:rPr>
            </w:pPr>
          </w:p>
          <w:p w14:paraId="386B52A6" w14:textId="77777777" w:rsidR="00404CD1" w:rsidRDefault="00000000">
            <w:pPr>
              <w:ind w:left="453" w:hanging="180"/>
              <w:rPr>
                <w:rFonts w:ascii="Poppins" w:hAnsi="Poppins" w:cs="Poppins"/>
                <w:sz w:val="20"/>
                <w:u w:val="single"/>
              </w:rPr>
            </w:pPr>
            <w:r>
              <w:rPr>
                <w:rFonts w:ascii="Poppins" w:hAnsi="Poppins" w:cs="Poppins"/>
                <w:sz w:val="20"/>
                <w:u w:val="single"/>
              </w:rPr>
              <w:t>Jeu libre : pendant que l'enfant s'adonne à une activité préférée pendant le jeu libre</w:t>
            </w:r>
          </w:p>
          <w:p w14:paraId="084E777A" w14:textId="77777777" w:rsidR="00404CD1" w:rsidRDefault="00000000">
            <w:pPr>
              <w:ind w:left="453" w:hanging="180"/>
              <w:rPr>
                <w:rFonts w:ascii="Poppins" w:hAnsi="Poppins" w:cs="Poppins"/>
                <w:i/>
                <w:iCs/>
                <w:sz w:val="20"/>
              </w:rPr>
            </w:pPr>
            <w:r>
              <w:rPr>
                <w:rFonts w:ascii="Poppins" w:hAnsi="Poppins" w:cs="Poppins"/>
                <w:i/>
                <w:iCs/>
                <w:sz w:val="20"/>
              </w:rPr>
              <w:t>Un enseignant organisera la situation suivante avec un enfant « assistant » ; l'assistant n'aura aucun matériel et s'approchera de l'enfant cible pendant qu'il joue avec plusieurs matériaux</w:t>
            </w:r>
          </w:p>
          <w:p w14:paraId="454A2AF5" w14:textId="77777777" w:rsidR="00404CD1" w:rsidRDefault="00404CD1">
            <w:pPr>
              <w:ind w:left="180" w:hanging="180"/>
              <w:rPr>
                <w:rFonts w:ascii="Poppins" w:hAnsi="Poppins" w:cs="Poppins"/>
                <w:sz w:val="20"/>
              </w:rPr>
            </w:pPr>
          </w:p>
        </w:tc>
        <w:tc>
          <w:tcPr>
            <w:tcW w:w="2347" w:type="dxa"/>
            <w:tcBorders>
              <w:top w:val="single" w:sz="4" w:space="0" w:color="auto"/>
              <w:bottom w:val="single" w:sz="4" w:space="0" w:color="auto"/>
            </w:tcBorders>
          </w:tcPr>
          <w:p w14:paraId="495ED637" w14:textId="77777777" w:rsidR="00404CD1" w:rsidRDefault="00000000">
            <w:pPr>
              <w:rPr>
                <w:rFonts w:ascii="Poppins" w:hAnsi="Poppins" w:cs="Poppins"/>
                <w:sz w:val="20"/>
              </w:rPr>
            </w:pPr>
            <w:r>
              <w:rPr>
                <w:rFonts w:ascii="Poppins" w:hAnsi="Poppins" w:cs="Poppins"/>
                <w:sz w:val="20"/>
              </w:rPr>
              <w:lastRenderedPageBreak/>
              <w:t xml:space="preserve">Dans les 10 secondes qui suivent l’arrivée d’un nouveau venu, l’enfant ciblé proposera des jouets </w:t>
            </w:r>
            <w:r>
              <w:rPr>
                <w:rFonts w:ascii="Poppins" w:hAnsi="Poppins" w:cs="Poppins"/>
                <w:sz w:val="20"/>
              </w:rPr>
              <w:lastRenderedPageBreak/>
              <w:t>ou du matériel à portée de main</w:t>
            </w:r>
          </w:p>
          <w:p w14:paraId="564CD452" w14:textId="77777777" w:rsidR="00404CD1" w:rsidRDefault="00404CD1">
            <w:pPr>
              <w:rPr>
                <w:rFonts w:ascii="Poppins" w:hAnsi="Poppins" w:cs="Poppins"/>
                <w:sz w:val="20"/>
              </w:rPr>
            </w:pPr>
          </w:p>
        </w:tc>
      </w:tr>
      <w:tr w:rsidR="00404CD1" w14:paraId="7D43D658" w14:textId="77777777">
        <w:tc>
          <w:tcPr>
            <w:tcW w:w="8852" w:type="dxa"/>
            <w:tcBorders>
              <w:top w:val="single" w:sz="4" w:space="0" w:color="auto"/>
            </w:tcBorders>
          </w:tcPr>
          <w:p w14:paraId="563232F1" w14:textId="77777777" w:rsidR="00404CD1" w:rsidRDefault="00000000">
            <w:pPr>
              <w:ind w:left="180" w:hanging="180"/>
              <w:rPr>
                <w:rFonts w:ascii="Poppins" w:hAnsi="Poppins" w:cs="Poppins"/>
                <w:b/>
                <w:bCs/>
                <w:sz w:val="20"/>
              </w:rPr>
            </w:pPr>
            <w:r>
              <w:rPr>
                <w:rFonts w:ascii="Poppins" w:hAnsi="Poppins" w:cs="Poppins"/>
                <w:b/>
                <w:bCs/>
                <w:sz w:val="20"/>
              </w:rPr>
              <w:lastRenderedPageBreak/>
              <w:t>13. Une autre personne montre des signes de douleur ou de détresse</w:t>
            </w:r>
          </w:p>
          <w:p w14:paraId="5ED934A5" w14:textId="77777777" w:rsidR="00404CD1" w:rsidRDefault="00000000">
            <w:pPr>
              <w:ind w:left="453" w:hanging="180"/>
              <w:rPr>
                <w:rFonts w:ascii="Poppins" w:hAnsi="Poppins" w:cs="Poppins"/>
                <w:sz w:val="20"/>
                <w:u w:val="single"/>
              </w:rPr>
            </w:pPr>
            <w:r>
              <w:rPr>
                <w:rFonts w:ascii="Poppins" w:hAnsi="Poppins" w:cs="Poppins"/>
                <w:sz w:val="20"/>
                <w:u w:val="single"/>
              </w:rPr>
              <w:t>Transitions du repas à l'extérieur : lors du déplacement des tables vers les toilettes et les casiers, et lors de la mise en rang</w:t>
            </w:r>
          </w:p>
          <w:p w14:paraId="4DC589C3" w14:textId="77777777" w:rsidR="00404CD1" w:rsidRDefault="00000000">
            <w:pPr>
              <w:ind w:left="453" w:hanging="180"/>
              <w:rPr>
                <w:rFonts w:ascii="Poppins" w:hAnsi="Poppins" w:cs="Poppins"/>
                <w:sz w:val="20"/>
              </w:rPr>
            </w:pPr>
            <w:r>
              <w:rPr>
                <w:rFonts w:ascii="Poppins" w:hAnsi="Poppins" w:cs="Poppins"/>
                <w:i/>
                <w:iCs/>
                <w:sz w:val="20"/>
              </w:rPr>
              <w:t>Un enseignant organisera l'une des situations suivantes avec chaque enfant </w:t>
            </w:r>
            <w:r>
              <w:rPr>
                <w:rFonts w:ascii="Poppins" w:hAnsi="Poppins" w:cs="Poppins"/>
                <w:sz w:val="20"/>
              </w:rPr>
              <w:t xml:space="preserve">: </w:t>
            </w:r>
          </w:p>
          <w:p w14:paraId="2E42E64B" w14:textId="77777777" w:rsidR="00404CD1" w:rsidRDefault="00000000">
            <w:pPr>
              <w:ind w:left="595" w:hanging="180"/>
              <w:rPr>
                <w:rFonts w:ascii="Poppins" w:hAnsi="Poppins" w:cs="Poppins"/>
                <w:sz w:val="20"/>
              </w:rPr>
            </w:pPr>
            <w:r>
              <w:rPr>
                <w:rFonts w:ascii="Poppins" w:hAnsi="Poppins" w:cs="Poppins"/>
                <w:sz w:val="20"/>
              </w:rPr>
              <w:t>(a) Se cogner contre une partie du corps sur une surface,</w:t>
            </w:r>
          </w:p>
          <w:p w14:paraId="578986AA" w14:textId="77777777" w:rsidR="00404CD1" w:rsidRDefault="00000000">
            <w:pPr>
              <w:ind w:left="595" w:hanging="180"/>
              <w:rPr>
                <w:rFonts w:ascii="Poppins" w:hAnsi="Poppins" w:cs="Poppins"/>
                <w:sz w:val="20"/>
              </w:rPr>
            </w:pPr>
            <w:r>
              <w:rPr>
                <w:rFonts w:ascii="Poppins" w:hAnsi="Poppins" w:cs="Poppins"/>
                <w:sz w:val="20"/>
              </w:rPr>
              <w:t>(b) Trébucher sur des objets,</w:t>
            </w:r>
          </w:p>
          <w:p w14:paraId="5200032B" w14:textId="77777777" w:rsidR="00404CD1" w:rsidRDefault="00000000">
            <w:pPr>
              <w:ind w:left="595" w:hanging="180"/>
              <w:rPr>
                <w:rFonts w:ascii="Poppins" w:hAnsi="Poppins" w:cs="Poppins"/>
                <w:sz w:val="20"/>
              </w:rPr>
            </w:pPr>
            <w:r>
              <w:rPr>
                <w:rFonts w:ascii="Poppins" w:hAnsi="Poppins" w:cs="Poppins"/>
                <w:sz w:val="20"/>
              </w:rPr>
              <w:t>(c) Faire tomber des objets sur soi,</w:t>
            </w:r>
          </w:p>
          <w:p w14:paraId="65867989" w14:textId="77777777" w:rsidR="00404CD1" w:rsidRDefault="00000000">
            <w:pPr>
              <w:ind w:left="595" w:hanging="180"/>
              <w:rPr>
                <w:rFonts w:ascii="Poppins" w:hAnsi="Poppins" w:cs="Poppins"/>
                <w:sz w:val="20"/>
              </w:rPr>
            </w:pPr>
            <w:r>
              <w:rPr>
                <w:rFonts w:ascii="Poppins" w:hAnsi="Poppins" w:cs="Poppins"/>
                <w:sz w:val="20"/>
              </w:rPr>
              <w:t>(d)  Se pincer une partie du corps avec un objet,</w:t>
            </w:r>
          </w:p>
          <w:p w14:paraId="72F172B4" w14:textId="77777777" w:rsidR="00404CD1" w:rsidRDefault="00000000">
            <w:pPr>
              <w:ind w:left="595" w:hanging="180"/>
              <w:rPr>
                <w:rFonts w:ascii="Poppins" w:hAnsi="Poppins" w:cs="Poppins"/>
                <w:sz w:val="20"/>
              </w:rPr>
            </w:pPr>
            <w:r>
              <w:rPr>
                <w:rFonts w:ascii="Poppins" w:hAnsi="Poppins" w:cs="Poppins"/>
                <w:sz w:val="20"/>
              </w:rPr>
              <w:t xml:space="preserve">(e) Décrire un événement désagréable, </w:t>
            </w:r>
            <w:proofErr w:type="gramStart"/>
            <w:r>
              <w:rPr>
                <w:rFonts w:ascii="Poppins" w:hAnsi="Poppins" w:cs="Poppins"/>
                <w:sz w:val="20"/>
              </w:rPr>
              <w:t>ou</w:t>
            </w:r>
            <w:proofErr w:type="gramEnd"/>
          </w:p>
          <w:p w14:paraId="33CA5FD9" w14:textId="77777777" w:rsidR="00404CD1" w:rsidRDefault="00000000">
            <w:pPr>
              <w:ind w:left="595" w:hanging="180"/>
              <w:rPr>
                <w:rFonts w:ascii="Poppins" w:hAnsi="Poppins" w:cs="Poppins"/>
                <w:sz w:val="20"/>
              </w:rPr>
            </w:pPr>
            <w:r>
              <w:rPr>
                <w:rFonts w:ascii="Poppins" w:hAnsi="Poppins" w:cs="Poppins"/>
                <w:sz w:val="20"/>
              </w:rPr>
              <w:t>(f) Se plaindre de maux physiques</w:t>
            </w:r>
          </w:p>
          <w:p w14:paraId="75CBD66E" w14:textId="77777777" w:rsidR="00404CD1" w:rsidRDefault="00404CD1">
            <w:pPr>
              <w:ind w:left="180" w:hanging="180"/>
              <w:rPr>
                <w:rFonts w:ascii="Poppins" w:hAnsi="Poppins" w:cs="Poppins"/>
                <w:sz w:val="20"/>
              </w:rPr>
            </w:pPr>
          </w:p>
          <w:p w14:paraId="27EE288F" w14:textId="77777777" w:rsidR="00404CD1" w:rsidRDefault="00000000">
            <w:pPr>
              <w:ind w:left="453" w:hanging="180"/>
              <w:rPr>
                <w:rFonts w:ascii="Poppins" w:hAnsi="Poppins" w:cs="Poppins"/>
                <w:sz w:val="20"/>
                <w:u w:val="single"/>
              </w:rPr>
            </w:pPr>
            <w:r>
              <w:rPr>
                <w:rFonts w:ascii="Poppins" w:hAnsi="Poppins" w:cs="Poppins"/>
                <w:sz w:val="20"/>
                <w:u w:val="single"/>
              </w:rPr>
              <w:t>Jeu libre : pendant que l'enfant s'adonne à une activité préférée</w:t>
            </w:r>
          </w:p>
          <w:p w14:paraId="7696AD51" w14:textId="77777777" w:rsidR="00404CD1" w:rsidRDefault="00000000">
            <w:pPr>
              <w:ind w:left="453" w:hanging="180"/>
              <w:rPr>
                <w:rFonts w:ascii="Poppins" w:hAnsi="Poppins" w:cs="Poppins"/>
                <w:i/>
                <w:iCs/>
                <w:sz w:val="20"/>
              </w:rPr>
            </w:pPr>
            <w:r>
              <w:rPr>
                <w:rFonts w:ascii="Poppins" w:hAnsi="Poppins" w:cs="Poppins"/>
                <w:i/>
                <w:iCs/>
                <w:sz w:val="20"/>
              </w:rPr>
              <w:t xml:space="preserve">Identique à ci-dessus, </w:t>
            </w:r>
            <w:proofErr w:type="gramStart"/>
            <w:r>
              <w:rPr>
                <w:rFonts w:ascii="Poppins" w:hAnsi="Poppins" w:cs="Poppins"/>
                <w:i/>
                <w:iCs/>
                <w:sz w:val="20"/>
              </w:rPr>
              <w:t>sauf qu'un</w:t>
            </w:r>
            <w:proofErr w:type="gramEnd"/>
            <w:r>
              <w:rPr>
                <w:rFonts w:ascii="Poppins" w:hAnsi="Poppins" w:cs="Poppins"/>
                <w:i/>
                <w:iCs/>
                <w:sz w:val="20"/>
              </w:rPr>
              <w:t xml:space="preserve"> enseignant organise les situations dans le cadre des activités de jeu libre</w:t>
            </w:r>
          </w:p>
          <w:p w14:paraId="0D84058C" w14:textId="77777777" w:rsidR="00404CD1" w:rsidRDefault="00404CD1">
            <w:pPr>
              <w:ind w:left="180" w:hanging="180"/>
              <w:rPr>
                <w:rFonts w:ascii="Poppins" w:hAnsi="Poppins" w:cs="Poppins"/>
                <w:sz w:val="20"/>
              </w:rPr>
            </w:pPr>
          </w:p>
          <w:p w14:paraId="1CD58EC6" w14:textId="77777777" w:rsidR="00404CD1" w:rsidRDefault="00000000">
            <w:pPr>
              <w:ind w:left="453" w:hanging="180"/>
              <w:rPr>
                <w:rFonts w:ascii="Poppins" w:hAnsi="Poppins" w:cs="Poppins"/>
                <w:sz w:val="20"/>
                <w:u w:val="single"/>
              </w:rPr>
            </w:pPr>
            <w:r>
              <w:rPr>
                <w:rFonts w:ascii="Poppins" w:hAnsi="Poppins" w:cs="Poppins"/>
                <w:sz w:val="20"/>
                <w:u w:val="single"/>
              </w:rPr>
              <w:t>Repas : pendant que l'enfant attend de la nourriture ou une boisson pendant les repas</w:t>
            </w:r>
          </w:p>
          <w:p w14:paraId="47D2FD46" w14:textId="77777777" w:rsidR="00404CD1" w:rsidRDefault="00000000">
            <w:pPr>
              <w:ind w:left="453" w:hanging="180"/>
              <w:rPr>
                <w:rFonts w:ascii="Poppins" w:hAnsi="Poppins" w:cs="Poppins"/>
                <w:i/>
                <w:iCs/>
                <w:sz w:val="20"/>
              </w:rPr>
            </w:pPr>
            <w:r>
              <w:rPr>
                <w:rFonts w:ascii="Poppins" w:hAnsi="Poppins" w:cs="Poppins"/>
                <w:i/>
                <w:iCs/>
                <w:sz w:val="20"/>
              </w:rPr>
              <w:t xml:space="preserve">Identique à ci-dessus, </w:t>
            </w:r>
            <w:proofErr w:type="gramStart"/>
            <w:r>
              <w:rPr>
                <w:rFonts w:ascii="Poppins" w:hAnsi="Poppins" w:cs="Poppins"/>
                <w:i/>
                <w:iCs/>
                <w:sz w:val="20"/>
              </w:rPr>
              <w:t>sauf que</w:t>
            </w:r>
            <w:proofErr w:type="gramEnd"/>
            <w:r>
              <w:rPr>
                <w:rFonts w:ascii="Poppins" w:hAnsi="Poppins" w:cs="Poppins"/>
                <w:i/>
                <w:iCs/>
                <w:sz w:val="20"/>
              </w:rPr>
              <w:t xml:space="preserve"> l'enseignant organisera les situations aux tables de repas</w:t>
            </w:r>
          </w:p>
          <w:p w14:paraId="044B3AE1" w14:textId="77777777" w:rsidR="00404CD1" w:rsidRDefault="00404CD1">
            <w:pPr>
              <w:ind w:left="180" w:hanging="180"/>
              <w:rPr>
                <w:rFonts w:ascii="Poppins" w:hAnsi="Poppins" w:cs="Poppins"/>
                <w:sz w:val="20"/>
              </w:rPr>
            </w:pPr>
          </w:p>
        </w:tc>
        <w:tc>
          <w:tcPr>
            <w:tcW w:w="2347" w:type="dxa"/>
            <w:tcBorders>
              <w:top w:val="single" w:sz="4" w:space="0" w:color="auto"/>
            </w:tcBorders>
          </w:tcPr>
          <w:p w14:paraId="551E720C" w14:textId="77777777" w:rsidR="00404CD1" w:rsidRDefault="00000000">
            <w:pPr>
              <w:rPr>
                <w:rFonts w:ascii="Poppins" w:hAnsi="Poppins" w:cs="Poppins"/>
                <w:sz w:val="20"/>
              </w:rPr>
            </w:pPr>
            <w:r>
              <w:rPr>
                <w:rFonts w:ascii="Poppins" w:hAnsi="Poppins" w:cs="Poppins"/>
                <w:sz w:val="20"/>
              </w:rPr>
              <w:t>Dans les 10 secondes qui suivent un événement, l’enfant cible s’approchera de la personne en détresse et lui demandera : « Est-ce que ça va ? »</w:t>
            </w:r>
          </w:p>
          <w:p w14:paraId="0C0A2BED" w14:textId="77777777" w:rsidR="00404CD1" w:rsidRDefault="00404CD1">
            <w:pPr>
              <w:rPr>
                <w:rFonts w:ascii="Poppins" w:hAnsi="Poppins" w:cs="Poppins"/>
                <w:sz w:val="20"/>
              </w:rPr>
            </w:pPr>
          </w:p>
        </w:tc>
      </w:tr>
    </w:tbl>
    <w:p w14:paraId="2E82F777" w14:textId="77777777" w:rsidR="00404CD1" w:rsidRDefault="00404CD1">
      <w:pPr>
        <w:jc w:val="center"/>
        <w:rPr>
          <w:rFonts w:ascii="Poppins" w:hAnsi="Poppins" w:cs="Poppins"/>
          <w:b/>
        </w:rPr>
      </w:pPr>
    </w:p>
    <w:p w14:paraId="715C4FB1" w14:textId="77777777" w:rsidR="00404CD1" w:rsidRDefault="00000000">
      <w:pPr>
        <w:jc w:val="center"/>
        <w:rPr>
          <w:rFonts w:ascii="Poppins" w:hAnsi="Poppins" w:cs="Poppins"/>
        </w:rPr>
      </w:pPr>
      <w:r>
        <w:rPr>
          <w:rFonts w:ascii="Poppins" w:hAnsi="Poppins" w:cs="Poppins"/>
          <w:b/>
        </w:rPr>
        <w:br w:type="column"/>
      </w:r>
    </w:p>
    <w:p w14:paraId="7D6A33BB" w14:textId="77777777" w:rsidR="00404CD1" w:rsidRDefault="00000000">
      <w:pPr>
        <w:jc w:val="center"/>
        <w:rPr>
          <w:rFonts w:ascii="Poppins" w:hAnsi="Poppins" w:cs="Poppins"/>
          <w:b/>
        </w:rPr>
      </w:pPr>
      <w:r>
        <w:rPr>
          <w:rFonts w:ascii="Poppins" w:hAnsi="Poppins" w:cs="Poppins"/>
          <w:b/>
        </w:rPr>
        <w:t>Compétences de vie préscolaires : Entraînement aux Compétences Comportementales (MODÈLE)</w:t>
      </w:r>
    </w:p>
    <w:p w14:paraId="6E4F857E" w14:textId="77777777" w:rsidR="00404CD1" w:rsidRDefault="00404CD1">
      <w:pPr>
        <w:rPr>
          <w:rFonts w:ascii="Poppins" w:hAnsi="Poppins" w:cs="Poppin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6"/>
      </w:tblGrid>
      <w:tr w:rsidR="00404CD1" w14:paraId="39B8AA70" w14:textId="77777777">
        <w:tc>
          <w:tcPr>
            <w:tcW w:w="10152" w:type="dxa"/>
          </w:tcPr>
          <w:p w14:paraId="7BC116A6" w14:textId="77777777" w:rsidR="00404CD1" w:rsidRDefault="00000000">
            <w:pPr>
              <w:rPr>
                <w:rFonts w:ascii="Poppins" w:hAnsi="Poppins" w:cs="Poppins"/>
                <w:b/>
                <w:sz w:val="20"/>
              </w:rPr>
            </w:pPr>
            <w:r>
              <w:rPr>
                <w:rFonts w:ascii="Poppins" w:hAnsi="Poppins" w:cs="Poppins"/>
                <w:b/>
                <w:i/>
                <w:sz w:val="20"/>
              </w:rPr>
              <w:t>CVP# ___ :</w:t>
            </w:r>
            <w:r>
              <w:rPr>
                <w:rFonts w:ascii="Poppins" w:hAnsi="Poppins" w:cs="Poppins"/>
                <w:b/>
                <w:sz w:val="20"/>
              </w:rPr>
              <w:t xml:space="preserve"> Quand</w:t>
            </w:r>
            <w:proofErr w:type="gramStart"/>
            <w:r>
              <w:rPr>
                <w:rFonts w:ascii="Poppins" w:hAnsi="Poppins" w:cs="Poppins"/>
                <w:b/>
                <w:sz w:val="20"/>
              </w:rPr>
              <w:t xml:space="preserve"> ..</w:t>
            </w:r>
            <w:proofErr w:type="gramEnd"/>
            <w:r>
              <w:rPr>
                <w:rFonts w:ascii="Poppins" w:hAnsi="Poppins" w:cs="Poppins"/>
                <w:b/>
                <w:sz w:val="20"/>
              </w:rPr>
              <w:t>…, l’enfant ……</w:t>
            </w:r>
          </w:p>
          <w:p w14:paraId="398EE374" w14:textId="77777777" w:rsidR="00404CD1" w:rsidRDefault="00404CD1">
            <w:pPr>
              <w:rPr>
                <w:rFonts w:ascii="Poppins" w:hAnsi="Poppins" w:cs="Poppins"/>
                <w:sz w:val="20"/>
              </w:rPr>
            </w:pPr>
          </w:p>
        </w:tc>
      </w:tr>
      <w:tr w:rsidR="00404CD1" w14:paraId="78B732CC" w14:textId="77777777">
        <w:tc>
          <w:tcPr>
            <w:tcW w:w="10152" w:type="dxa"/>
          </w:tcPr>
          <w:p w14:paraId="7C6F6798" w14:textId="77777777" w:rsidR="00404CD1" w:rsidRDefault="00000000">
            <w:pPr>
              <w:rPr>
                <w:rFonts w:ascii="Poppins" w:hAnsi="Poppins" w:cs="Poppins"/>
                <w:b/>
                <w:sz w:val="20"/>
              </w:rPr>
            </w:pPr>
            <w:r>
              <w:rPr>
                <w:rFonts w:ascii="Poppins" w:hAnsi="Poppins" w:cs="Poppins"/>
                <w:b/>
                <w:sz w:val="20"/>
              </w:rPr>
              <w:t xml:space="preserve">Première exposition : </w:t>
            </w:r>
            <w:r>
              <w:rPr>
                <w:rFonts w:ascii="Poppins" w:hAnsi="Poppins" w:cs="Poppins"/>
                <w:b/>
                <w:i/>
                <w:iCs/>
                <w:sz w:val="20"/>
              </w:rPr>
              <w:t>Activité</w:t>
            </w:r>
          </w:p>
          <w:p w14:paraId="58E63B69" w14:textId="77777777" w:rsidR="00404CD1" w:rsidRDefault="00404CD1">
            <w:pPr>
              <w:rPr>
                <w:rFonts w:ascii="Poppins" w:hAnsi="Poppins" w:cs="Poppins"/>
                <w:bCs/>
                <w:sz w:val="20"/>
              </w:rPr>
            </w:pPr>
          </w:p>
          <w:p w14:paraId="13821B77" w14:textId="77777777" w:rsidR="00404CD1" w:rsidRDefault="00000000">
            <w:pPr>
              <w:pStyle w:val="Paragraphedeliste"/>
              <w:numPr>
                <w:ilvl w:val="0"/>
                <w:numId w:val="34"/>
              </w:numPr>
            </w:pPr>
            <w:r>
              <w:t xml:space="preserve">Introduction : Décrire la CVP___ aux enfants : </w:t>
            </w:r>
          </w:p>
          <w:p w14:paraId="0164626D" w14:textId="77777777" w:rsidR="00404CD1" w:rsidRDefault="00404CD1">
            <w:pPr>
              <w:rPr>
                <w:rFonts w:ascii="Poppins" w:hAnsi="Poppins" w:cs="Poppins"/>
                <w:bCs/>
                <w:sz w:val="20"/>
              </w:rPr>
            </w:pPr>
          </w:p>
          <w:p w14:paraId="032099F0" w14:textId="77777777" w:rsidR="00404CD1" w:rsidRDefault="00000000">
            <w:pPr>
              <w:pStyle w:val="Paragraphedeliste"/>
              <w:numPr>
                <w:ilvl w:val="0"/>
                <w:numId w:val="34"/>
              </w:numPr>
            </w:pPr>
            <w:r>
              <w:t xml:space="preserve">Activité pédagogique principale : </w:t>
            </w:r>
          </w:p>
          <w:p w14:paraId="14BE315B" w14:textId="77777777" w:rsidR="00404CD1" w:rsidRDefault="00000000">
            <w:pPr>
              <w:rPr>
                <w:rFonts w:ascii="Poppins" w:hAnsi="Poppins" w:cs="Poppins"/>
                <w:bCs/>
                <w:sz w:val="20"/>
              </w:rPr>
            </w:pPr>
            <w:r>
              <w:rPr>
                <w:rFonts w:ascii="Poppins" w:hAnsi="Poppins" w:cs="Poppins"/>
                <w:bCs/>
                <w:sz w:val="20"/>
                <w:u w:val="single"/>
              </w:rPr>
              <w:t>Matériel</w:t>
            </w:r>
            <w:r>
              <w:rPr>
                <w:rFonts w:ascii="Poppins" w:hAnsi="Poppins" w:cs="Poppins"/>
                <w:bCs/>
                <w:sz w:val="20"/>
              </w:rPr>
              <w:t xml:space="preserve"> :</w:t>
            </w:r>
          </w:p>
          <w:p w14:paraId="5F7832A1" w14:textId="77777777" w:rsidR="00404CD1" w:rsidRDefault="00000000">
            <w:pPr>
              <w:rPr>
                <w:rFonts w:ascii="Poppins" w:hAnsi="Poppins" w:cs="Poppins"/>
                <w:bCs/>
                <w:sz w:val="20"/>
              </w:rPr>
            </w:pPr>
            <w:r>
              <w:rPr>
                <w:rFonts w:ascii="Poppins" w:hAnsi="Poppins" w:cs="Poppins"/>
                <w:bCs/>
                <w:sz w:val="20"/>
                <w:u w:val="single"/>
              </w:rPr>
              <w:t>Jeu de rôle</w:t>
            </w:r>
            <w:r>
              <w:rPr>
                <w:rFonts w:ascii="Poppins" w:hAnsi="Poppins" w:cs="Poppins"/>
                <w:bCs/>
                <w:sz w:val="20"/>
              </w:rPr>
              <w:t xml:space="preserve"> :</w:t>
            </w:r>
          </w:p>
          <w:p w14:paraId="213B2F62" w14:textId="77777777" w:rsidR="00404CD1" w:rsidRDefault="00000000">
            <w:pPr>
              <w:rPr>
                <w:rFonts w:ascii="Poppins" w:hAnsi="Poppins" w:cs="Poppins"/>
                <w:bCs/>
                <w:sz w:val="20"/>
              </w:rPr>
            </w:pPr>
            <w:r>
              <w:rPr>
                <w:rFonts w:ascii="Poppins" w:hAnsi="Poppins" w:cs="Poppins"/>
                <w:bCs/>
                <w:sz w:val="20"/>
                <w:u w:val="single"/>
              </w:rPr>
              <w:t>Situation</w:t>
            </w:r>
            <w:r>
              <w:rPr>
                <w:rFonts w:ascii="Poppins" w:hAnsi="Poppins" w:cs="Poppins"/>
                <w:bCs/>
                <w:sz w:val="20"/>
              </w:rPr>
              <w:t xml:space="preserve"> : </w:t>
            </w:r>
          </w:p>
          <w:p w14:paraId="76957925" w14:textId="77777777" w:rsidR="00404CD1" w:rsidRDefault="00404CD1">
            <w:pPr>
              <w:rPr>
                <w:rFonts w:ascii="Poppins" w:hAnsi="Poppins" w:cs="Poppins"/>
                <w:bCs/>
                <w:sz w:val="20"/>
              </w:rPr>
            </w:pPr>
          </w:p>
          <w:p w14:paraId="5F5589A2" w14:textId="115D91E2" w:rsidR="00404CD1" w:rsidRDefault="00000000">
            <w:pPr>
              <w:rPr>
                <w:rFonts w:ascii="Poppins" w:hAnsi="Poppins" w:cs="Poppins"/>
                <w:bCs/>
                <w:sz w:val="20"/>
              </w:rPr>
            </w:pPr>
            <w:r w:rsidRPr="00866FB0">
              <w:rPr>
                <w:rFonts w:ascii="Poppins" w:hAnsi="Poppins" w:cs="Poppins"/>
                <w:bCs/>
                <w:sz w:val="20"/>
                <w:u w:val="single"/>
              </w:rPr>
              <w:t>Feedback pour CVP réussie</w:t>
            </w:r>
            <w:r w:rsidRPr="00866FB0">
              <w:rPr>
                <w:rFonts w:ascii="Poppins" w:hAnsi="Poppins" w:cs="Poppins"/>
                <w:bCs/>
                <w:sz w:val="20"/>
              </w:rPr>
              <w:t xml:space="preserve"> :</w:t>
            </w:r>
            <w:r>
              <w:rPr>
                <w:rFonts w:ascii="Poppins" w:hAnsi="Poppins" w:cs="Poppins"/>
                <w:bCs/>
                <w:sz w:val="20"/>
              </w:rPr>
              <w:t xml:space="preserve"> Si l'enfant s'engage dans la CVP__, qui consiste______________</w:t>
            </w:r>
          </w:p>
          <w:p w14:paraId="6F8DFC2B" w14:textId="77777777" w:rsidR="00404CD1" w:rsidRDefault="00000000">
            <w:pPr>
              <w:rPr>
                <w:rFonts w:ascii="Poppins" w:hAnsi="Poppins" w:cs="Poppins"/>
                <w:bCs/>
                <w:sz w:val="20"/>
              </w:rPr>
            </w:pPr>
            <w:r>
              <w:rPr>
                <w:rFonts w:ascii="Poppins" w:hAnsi="Poppins" w:cs="Poppins"/>
                <w:bCs/>
                <w:sz w:val="20"/>
              </w:rPr>
              <w:t>_______________________________________________________________</w:t>
            </w:r>
          </w:p>
          <w:p w14:paraId="350FE22D" w14:textId="77777777" w:rsidR="00404CD1" w:rsidRDefault="00000000">
            <w:pPr>
              <w:rPr>
                <w:rFonts w:ascii="Poppins" w:hAnsi="Poppins" w:cs="Poppins"/>
                <w:bCs/>
                <w:sz w:val="20"/>
              </w:rPr>
            </w:pPr>
            <w:r>
              <w:rPr>
                <w:rFonts w:ascii="Poppins" w:hAnsi="Poppins" w:cs="Poppins"/>
                <w:bCs/>
                <w:sz w:val="20"/>
              </w:rPr>
              <w:t>______________________________, l'enseignant ________________________</w:t>
            </w:r>
          </w:p>
          <w:p w14:paraId="3D64A90C" w14:textId="77777777" w:rsidR="00404CD1" w:rsidRDefault="00000000">
            <w:pPr>
              <w:rPr>
                <w:rFonts w:ascii="Poppins" w:hAnsi="Poppins" w:cs="Poppins"/>
                <w:bCs/>
                <w:sz w:val="20"/>
              </w:rPr>
            </w:pPr>
            <w:r>
              <w:rPr>
                <w:rFonts w:ascii="Poppins" w:hAnsi="Poppins" w:cs="Poppins"/>
                <w:bCs/>
                <w:sz w:val="20"/>
              </w:rPr>
              <w:t>_______________________________________________________________</w:t>
            </w:r>
          </w:p>
          <w:p w14:paraId="59B5FCE3" w14:textId="77777777" w:rsidR="00404CD1" w:rsidRDefault="00000000">
            <w:pPr>
              <w:rPr>
                <w:rFonts w:ascii="Poppins" w:hAnsi="Poppins" w:cs="Poppins"/>
                <w:bCs/>
                <w:sz w:val="20"/>
              </w:rPr>
            </w:pPr>
            <w:r>
              <w:rPr>
                <w:rFonts w:ascii="Poppins" w:hAnsi="Poppins" w:cs="Poppins"/>
                <w:bCs/>
                <w:sz w:val="20"/>
              </w:rPr>
              <w:t xml:space="preserve">__________________________________________________________________ </w:t>
            </w:r>
          </w:p>
          <w:p w14:paraId="35B36DE7" w14:textId="77777777" w:rsidR="00404CD1" w:rsidRDefault="00000000">
            <w:pPr>
              <w:rPr>
                <w:rFonts w:ascii="Poppins" w:hAnsi="Poppins" w:cs="Poppins"/>
                <w:bCs/>
                <w:sz w:val="20"/>
              </w:rPr>
            </w:pPr>
            <w:r>
              <w:rPr>
                <w:rFonts w:ascii="Poppins" w:hAnsi="Poppins" w:cs="Poppins"/>
                <w:bCs/>
                <w:sz w:val="20"/>
                <w:u w:val="single"/>
              </w:rPr>
              <w:t>Feedback pour l’absence de CVP</w:t>
            </w:r>
            <w:r>
              <w:rPr>
                <w:rFonts w:ascii="Poppins" w:hAnsi="Poppins" w:cs="Poppins"/>
                <w:bCs/>
                <w:sz w:val="20"/>
              </w:rPr>
              <w:t xml:space="preserve"> : Si l'enfant ne s'engage pas dans la CVP, alors ______________________________________________________________</w:t>
            </w:r>
          </w:p>
          <w:p w14:paraId="3F8BFDCD" w14:textId="77777777" w:rsidR="00404CD1" w:rsidRDefault="00000000">
            <w:pPr>
              <w:rPr>
                <w:rFonts w:ascii="Poppins" w:hAnsi="Poppins" w:cs="Poppins"/>
                <w:bCs/>
                <w:sz w:val="20"/>
              </w:rPr>
            </w:pPr>
            <w:r>
              <w:rPr>
                <w:rFonts w:ascii="Poppins" w:hAnsi="Poppins" w:cs="Poppins"/>
                <w:bCs/>
                <w:sz w:val="20"/>
              </w:rPr>
              <w:t>__________________________________________________________________ Entraînons-nous. Répéter la consigne initiale et suivre la procédure décrite ci-dessus. Si l'enfant ne répond pas de manière autonome la deuxième fois, passez à un autre enfant.</w:t>
            </w:r>
          </w:p>
          <w:p w14:paraId="789474DD" w14:textId="77777777" w:rsidR="00404CD1" w:rsidRDefault="00404CD1">
            <w:pPr>
              <w:rPr>
                <w:rFonts w:ascii="Poppins" w:hAnsi="Poppins" w:cs="Poppins"/>
                <w:bCs/>
                <w:sz w:val="20"/>
              </w:rPr>
            </w:pPr>
          </w:p>
          <w:p w14:paraId="725448DB" w14:textId="77777777" w:rsidR="00404CD1" w:rsidRDefault="00000000">
            <w:pPr>
              <w:pStyle w:val="Paragraphedeliste"/>
              <w:numPr>
                <w:ilvl w:val="0"/>
                <w:numId w:val="34"/>
              </w:numPr>
            </w:pPr>
            <w:r>
              <w:t>Transitions vers l’extérieur :</w:t>
            </w:r>
          </w:p>
          <w:p w14:paraId="267BDC17" w14:textId="77777777" w:rsidR="00404CD1" w:rsidRDefault="00404CD1">
            <w:pPr>
              <w:rPr>
                <w:rFonts w:ascii="Poppins" w:hAnsi="Poppins" w:cs="Poppins"/>
                <w:bCs/>
                <w:sz w:val="20"/>
              </w:rPr>
            </w:pPr>
          </w:p>
        </w:tc>
      </w:tr>
      <w:tr w:rsidR="00404CD1" w14:paraId="4C9190C9" w14:textId="77777777">
        <w:tc>
          <w:tcPr>
            <w:tcW w:w="10152" w:type="dxa"/>
          </w:tcPr>
          <w:p w14:paraId="2724B126" w14:textId="77777777" w:rsidR="00404CD1" w:rsidRDefault="00000000">
            <w:pPr>
              <w:rPr>
                <w:rFonts w:ascii="Poppins" w:hAnsi="Poppins" w:cs="Poppins"/>
                <w:b/>
                <w:sz w:val="20"/>
              </w:rPr>
            </w:pPr>
            <w:r>
              <w:rPr>
                <w:rFonts w:ascii="Poppins" w:hAnsi="Poppins" w:cs="Poppins"/>
                <w:b/>
                <w:sz w:val="20"/>
              </w:rPr>
              <w:t xml:space="preserve">Deuxième exposition : </w:t>
            </w:r>
            <w:r>
              <w:rPr>
                <w:rFonts w:ascii="Poppins" w:hAnsi="Poppins" w:cs="Poppins"/>
                <w:b/>
                <w:i/>
                <w:iCs/>
                <w:sz w:val="20"/>
              </w:rPr>
              <w:t>Activité</w:t>
            </w:r>
          </w:p>
          <w:p w14:paraId="45ACCE01" w14:textId="77777777" w:rsidR="00404CD1" w:rsidRDefault="00404CD1">
            <w:pPr>
              <w:rPr>
                <w:rFonts w:ascii="Poppins" w:hAnsi="Poppins" w:cs="Poppins"/>
                <w:bCs/>
                <w:sz w:val="20"/>
              </w:rPr>
            </w:pPr>
          </w:p>
          <w:p w14:paraId="1167D5FB" w14:textId="77777777" w:rsidR="00404CD1" w:rsidRDefault="00000000">
            <w:pPr>
              <w:pStyle w:val="Paragraphedeliste"/>
              <w:numPr>
                <w:ilvl w:val="0"/>
                <w:numId w:val="39"/>
              </w:numPr>
            </w:pPr>
            <w:r>
              <w:t xml:space="preserve">Introduction : Décrivez la CVP ___ aux enfants : </w:t>
            </w:r>
          </w:p>
          <w:p w14:paraId="5788BAF3" w14:textId="77777777" w:rsidR="00404CD1" w:rsidRDefault="00404CD1">
            <w:pPr>
              <w:rPr>
                <w:rFonts w:ascii="Poppins" w:hAnsi="Poppins" w:cs="Poppins"/>
                <w:bCs/>
                <w:sz w:val="20"/>
              </w:rPr>
            </w:pPr>
          </w:p>
          <w:p w14:paraId="3378E208" w14:textId="77777777" w:rsidR="00404CD1" w:rsidRDefault="00000000">
            <w:pPr>
              <w:pStyle w:val="Paragraphedeliste"/>
              <w:numPr>
                <w:ilvl w:val="0"/>
                <w:numId w:val="39"/>
              </w:numPr>
            </w:pPr>
            <w:r>
              <w:t xml:space="preserve">Activité pédagogique principale : </w:t>
            </w:r>
          </w:p>
          <w:p w14:paraId="3F841A02" w14:textId="77777777" w:rsidR="00404CD1" w:rsidRDefault="00000000">
            <w:pPr>
              <w:rPr>
                <w:rFonts w:ascii="Poppins" w:hAnsi="Poppins" w:cs="Poppins"/>
                <w:bCs/>
                <w:sz w:val="20"/>
              </w:rPr>
            </w:pPr>
            <w:r>
              <w:rPr>
                <w:rFonts w:ascii="Poppins" w:hAnsi="Poppins" w:cs="Poppins"/>
                <w:bCs/>
                <w:sz w:val="20"/>
                <w:u w:val="single"/>
              </w:rPr>
              <w:t>Situation</w:t>
            </w:r>
            <w:r>
              <w:rPr>
                <w:rFonts w:ascii="Poppins" w:hAnsi="Poppins" w:cs="Poppins"/>
                <w:bCs/>
                <w:sz w:val="20"/>
              </w:rPr>
              <w:t xml:space="preserve"> : </w:t>
            </w:r>
          </w:p>
          <w:p w14:paraId="49E6950B" w14:textId="77777777" w:rsidR="00404CD1" w:rsidRDefault="00404CD1">
            <w:pPr>
              <w:rPr>
                <w:rFonts w:ascii="Poppins" w:hAnsi="Poppins" w:cs="Poppins"/>
                <w:bCs/>
                <w:sz w:val="20"/>
              </w:rPr>
            </w:pPr>
          </w:p>
          <w:p w14:paraId="2DF0AA6D" w14:textId="77777777" w:rsidR="00404CD1" w:rsidRDefault="00000000">
            <w:pPr>
              <w:rPr>
                <w:rFonts w:ascii="Poppins" w:hAnsi="Poppins" w:cs="Poppins"/>
                <w:bCs/>
                <w:sz w:val="20"/>
              </w:rPr>
            </w:pPr>
            <w:r>
              <w:rPr>
                <w:rFonts w:ascii="Poppins" w:hAnsi="Poppins" w:cs="Poppins"/>
                <w:bCs/>
                <w:sz w:val="18"/>
                <w:szCs w:val="18"/>
                <w:u w:val="single"/>
              </w:rPr>
              <w:t>Feedback pour CVP réussie</w:t>
            </w:r>
            <w:r>
              <w:rPr>
                <w:rFonts w:ascii="Poppins" w:hAnsi="Poppins" w:cs="Poppins"/>
                <w:bCs/>
                <w:sz w:val="20"/>
              </w:rPr>
              <w:t xml:space="preserve"> : Identique à ci-dessus, </w:t>
            </w:r>
            <w:proofErr w:type="gramStart"/>
            <w:r>
              <w:rPr>
                <w:rFonts w:ascii="Poppins" w:hAnsi="Poppins" w:cs="Poppins"/>
                <w:bCs/>
                <w:sz w:val="20"/>
              </w:rPr>
              <w:t>sauf qu'il</w:t>
            </w:r>
            <w:proofErr w:type="gramEnd"/>
            <w:r>
              <w:rPr>
                <w:rFonts w:ascii="Poppins" w:hAnsi="Poppins" w:cs="Poppins"/>
                <w:bCs/>
                <w:sz w:val="20"/>
              </w:rPr>
              <w:t xml:space="preserve"> faut donner accès à ____________</w:t>
            </w:r>
          </w:p>
          <w:p w14:paraId="04C6F2DD" w14:textId="77777777" w:rsidR="00404CD1" w:rsidRDefault="00000000">
            <w:pPr>
              <w:rPr>
                <w:rFonts w:ascii="Poppins" w:hAnsi="Poppins" w:cs="Poppins"/>
                <w:bCs/>
                <w:sz w:val="20"/>
              </w:rPr>
            </w:pPr>
            <w:r>
              <w:rPr>
                <w:rFonts w:ascii="Poppins" w:hAnsi="Poppins" w:cs="Poppins"/>
                <w:bCs/>
                <w:sz w:val="20"/>
                <w:u w:val="single"/>
              </w:rPr>
              <w:t>Feedback pour l’absence de CVP</w:t>
            </w:r>
            <w:r>
              <w:rPr>
                <w:rFonts w:ascii="Poppins" w:hAnsi="Poppins" w:cs="Poppins"/>
                <w:bCs/>
                <w:sz w:val="20"/>
              </w:rPr>
              <w:t xml:space="preserve"> : Identique à ci-dessus.</w:t>
            </w:r>
          </w:p>
          <w:p w14:paraId="5F5FC4E7" w14:textId="77777777" w:rsidR="00404CD1" w:rsidRDefault="00404CD1">
            <w:pPr>
              <w:rPr>
                <w:rFonts w:ascii="Poppins" w:hAnsi="Poppins" w:cs="Poppins"/>
                <w:bCs/>
                <w:sz w:val="20"/>
              </w:rPr>
            </w:pPr>
          </w:p>
          <w:p w14:paraId="7811A9BB" w14:textId="77777777" w:rsidR="00404CD1" w:rsidRDefault="00000000">
            <w:pPr>
              <w:pStyle w:val="Paragraphedeliste"/>
              <w:numPr>
                <w:ilvl w:val="0"/>
                <w:numId w:val="39"/>
              </w:numPr>
            </w:pPr>
            <w:r>
              <w:t>Autres occasions de mettre en pratique les compétences décrites ci-dessus :</w:t>
            </w:r>
          </w:p>
          <w:p w14:paraId="58A966A4" w14:textId="77777777" w:rsidR="00404CD1" w:rsidRDefault="00404CD1">
            <w:pPr>
              <w:rPr>
                <w:rFonts w:ascii="Poppins" w:hAnsi="Poppins" w:cs="Poppins"/>
                <w:bCs/>
                <w:sz w:val="20"/>
              </w:rPr>
            </w:pPr>
          </w:p>
          <w:p w14:paraId="75D37738" w14:textId="77777777" w:rsidR="00404CD1" w:rsidRDefault="00404CD1">
            <w:pPr>
              <w:rPr>
                <w:rFonts w:ascii="Poppins" w:hAnsi="Poppins" w:cs="Poppins"/>
                <w:bCs/>
                <w:sz w:val="20"/>
              </w:rPr>
            </w:pPr>
          </w:p>
        </w:tc>
      </w:tr>
      <w:tr w:rsidR="00404CD1" w14:paraId="3F3E6FEB" w14:textId="77777777">
        <w:tc>
          <w:tcPr>
            <w:tcW w:w="10152" w:type="dxa"/>
          </w:tcPr>
          <w:p w14:paraId="076C4903" w14:textId="77777777" w:rsidR="00404CD1" w:rsidRDefault="00000000">
            <w:pPr>
              <w:rPr>
                <w:rFonts w:ascii="Poppins" w:hAnsi="Poppins" w:cs="Poppins"/>
                <w:b/>
                <w:sz w:val="20"/>
              </w:rPr>
            </w:pPr>
            <w:r>
              <w:rPr>
                <w:rFonts w:ascii="Poppins" w:hAnsi="Poppins" w:cs="Poppins"/>
                <w:b/>
                <w:sz w:val="20"/>
              </w:rPr>
              <w:t>Situations construites supplémentaires :</w:t>
            </w:r>
          </w:p>
          <w:p w14:paraId="6039B155" w14:textId="77777777" w:rsidR="00404CD1" w:rsidRDefault="00404CD1">
            <w:pPr>
              <w:rPr>
                <w:rFonts w:ascii="Poppins" w:hAnsi="Poppins" w:cs="Poppins"/>
                <w:bCs/>
                <w:sz w:val="20"/>
              </w:rPr>
            </w:pPr>
          </w:p>
          <w:p w14:paraId="20550164" w14:textId="77777777" w:rsidR="00404CD1" w:rsidRDefault="00000000">
            <w:pPr>
              <w:pStyle w:val="Paragraphedeliste"/>
              <w:numPr>
                <w:ilvl w:val="0"/>
                <w:numId w:val="41"/>
              </w:numPr>
              <w:rPr>
                <w:bCs/>
              </w:rPr>
            </w:pPr>
            <w:r>
              <w:t>Activité</w:t>
            </w:r>
            <w:r>
              <w:rPr>
                <w:bCs/>
              </w:rPr>
              <w:t xml:space="preserve"> : </w:t>
            </w:r>
          </w:p>
          <w:p w14:paraId="7823284D" w14:textId="77777777" w:rsidR="00404CD1" w:rsidRDefault="00000000">
            <w:pPr>
              <w:rPr>
                <w:rFonts w:ascii="Poppins" w:hAnsi="Poppins" w:cs="Poppins"/>
                <w:bCs/>
                <w:sz w:val="20"/>
              </w:rPr>
            </w:pPr>
            <w:r>
              <w:rPr>
                <w:rFonts w:ascii="Poppins" w:hAnsi="Poppins" w:cs="Poppins"/>
                <w:bCs/>
                <w:sz w:val="20"/>
                <w:u w:val="single"/>
              </w:rPr>
              <w:lastRenderedPageBreak/>
              <w:t>Situation</w:t>
            </w:r>
            <w:r>
              <w:rPr>
                <w:rFonts w:ascii="Poppins" w:hAnsi="Poppins" w:cs="Poppins"/>
                <w:bCs/>
                <w:sz w:val="20"/>
              </w:rPr>
              <w:t xml:space="preserve"> : </w:t>
            </w:r>
          </w:p>
          <w:p w14:paraId="77CDFD0B" w14:textId="77777777" w:rsidR="00404CD1" w:rsidRDefault="00404CD1">
            <w:pPr>
              <w:rPr>
                <w:rFonts w:ascii="Poppins" w:hAnsi="Poppins" w:cs="Poppins"/>
                <w:bCs/>
                <w:sz w:val="20"/>
              </w:rPr>
            </w:pPr>
          </w:p>
          <w:p w14:paraId="34717E91" w14:textId="4BBB328E" w:rsidR="00404CD1" w:rsidRDefault="00000000">
            <w:pPr>
              <w:rPr>
                <w:rFonts w:ascii="Poppins" w:hAnsi="Poppins" w:cs="Poppins"/>
                <w:bCs/>
                <w:sz w:val="20"/>
              </w:rPr>
            </w:pPr>
            <w:r w:rsidRPr="00866FB0">
              <w:rPr>
                <w:rFonts w:ascii="Poppins" w:hAnsi="Poppins" w:cs="Poppins"/>
                <w:bCs/>
                <w:sz w:val="20"/>
                <w:u w:val="single"/>
              </w:rPr>
              <w:t>Feedback pour CVP réussie</w:t>
            </w:r>
            <w:r w:rsidRPr="00866FB0">
              <w:rPr>
                <w:rFonts w:ascii="Poppins" w:hAnsi="Poppins" w:cs="Poppins"/>
                <w:bCs/>
                <w:sz w:val="20"/>
              </w:rPr>
              <w:t> :</w:t>
            </w:r>
            <w:r>
              <w:rPr>
                <w:rFonts w:ascii="Poppins" w:hAnsi="Poppins" w:cs="Poppins"/>
                <w:bCs/>
                <w:sz w:val="20"/>
              </w:rPr>
              <w:t xml:space="preserve"> Identique à ci-dessus, </w:t>
            </w:r>
            <w:proofErr w:type="gramStart"/>
            <w:r>
              <w:rPr>
                <w:rFonts w:ascii="Poppins" w:hAnsi="Poppins" w:cs="Poppins"/>
                <w:bCs/>
                <w:sz w:val="20"/>
              </w:rPr>
              <w:t>sauf qu'il</w:t>
            </w:r>
            <w:proofErr w:type="gramEnd"/>
            <w:r>
              <w:rPr>
                <w:rFonts w:ascii="Poppins" w:hAnsi="Poppins" w:cs="Poppins"/>
                <w:bCs/>
                <w:sz w:val="20"/>
              </w:rPr>
              <w:t xml:space="preserve"> faut donner accès à __________.</w:t>
            </w:r>
          </w:p>
          <w:p w14:paraId="011145FD" w14:textId="77777777" w:rsidR="00404CD1" w:rsidRDefault="00000000">
            <w:pPr>
              <w:rPr>
                <w:rFonts w:ascii="Poppins" w:hAnsi="Poppins" w:cs="Poppins"/>
                <w:bCs/>
                <w:sz w:val="20"/>
              </w:rPr>
            </w:pPr>
            <w:r>
              <w:rPr>
                <w:rFonts w:ascii="Poppins" w:hAnsi="Poppins" w:cs="Poppins"/>
                <w:bCs/>
                <w:sz w:val="20"/>
                <w:u w:val="single"/>
              </w:rPr>
              <w:t>Feedback pour l'absence de CVP</w:t>
            </w:r>
            <w:r>
              <w:rPr>
                <w:rFonts w:ascii="Poppins" w:hAnsi="Poppins" w:cs="Poppins"/>
                <w:bCs/>
                <w:sz w:val="20"/>
              </w:rPr>
              <w:t> : Identiques à ci-dessus.</w:t>
            </w:r>
          </w:p>
          <w:p w14:paraId="0EB6AF10" w14:textId="77777777" w:rsidR="00404CD1" w:rsidRDefault="00404CD1">
            <w:pPr>
              <w:rPr>
                <w:rFonts w:ascii="Poppins" w:hAnsi="Poppins" w:cs="Poppins"/>
                <w:bCs/>
                <w:sz w:val="20"/>
              </w:rPr>
            </w:pPr>
          </w:p>
          <w:p w14:paraId="1166BC7A" w14:textId="77777777" w:rsidR="00404CD1" w:rsidRDefault="00000000">
            <w:pPr>
              <w:pStyle w:val="Paragraphedeliste"/>
              <w:numPr>
                <w:ilvl w:val="0"/>
                <w:numId w:val="41"/>
              </w:numPr>
            </w:pPr>
            <w:r>
              <w:t xml:space="preserve">Activité : </w:t>
            </w:r>
          </w:p>
          <w:p w14:paraId="2D595420" w14:textId="77777777" w:rsidR="00404CD1" w:rsidRDefault="00000000">
            <w:pPr>
              <w:rPr>
                <w:rFonts w:ascii="Poppins" w:hAnsi="Poppins" w:cs="Poppins"/>
                <w:bCs/>
                <w:sz w:val="20"/>
              </w:rPr>
            </w:pPr>
            <w:r>
              <w:rPr>
                <w:rFonts w:ascii="Poppins" w:hAnsi="Poppins" w:cs="Poppins"/>
                <w:bCs/>
                <w:sz w:val="20"/>
                <w:u w:val="single"/>
              </w:rPr>
              <w:t>Situation</w:t>
            </w:r>
            <w:r>
              <w:rPr>
                <w:rFonts w:ascii="Poppins" w:hAnsi="Poppins" w:cs="Poppins"/>
                <w:bCs/>
                <w:sz w:val="20"/>
              </w:rPr>
              <w:t xml:space="preserve"> : </w:t>
            </w:r>
          </w:p>
          <w:p w14:paraId="56FD0982" w14:textId="77777777" w:rsidR="00404CD1" w:rsidRDefault="00404CD1">
            <w:pPr>
              <w:rPr>
                <w:rFonts w:ascii="Poppins" w:hAnsi="Poppins" w:cs="Poppins"/>
                <w:bCs/>
                <w:sz w:val="20"/>
              </w:rPr>
            </w:pPr>
          </w:p>
          <w:p w14:paraId="4462930F" w14:textId="010DD219" w:rsidR="00404CD1" w:rsidRDefault="00000000">
            <w:pPr>
              <w:rPr>
                <w:rFonts w:ascii="Poppins" w:hAnsi="Poppins" w:cs="Poppins"/>
                <w:bCs/>
                <w:sz w:val="20"/>
              </w:rPr>
            </w:pPr>
            <w:r w:rsidRPr="00866FB0">
              <w:rPr>
                <w:rFonts w:ascii="Poppins" w:hAnsi="Poppins" w:cs="Poppins"/>
                <w:bCs/>
                <w:sz w:val="20"/>
                <w:u w:val="single"/>
              </w:rPr>
              <w:t>Feedback pour CVP réussie</w:t>
            </w:r>
            <w:r w:rsidRPr="00866FB0">
              <w:rPr>
                <w:rFonts w:ascii="Poppins" w:hAnsi="Poppins" w:cs="Poppins"/>
                <w:bCs/>
                <w:sz w:val="20"/>
              </w:rPr>
              <w:t> :</w:t>
            </w:r>
            <w:r>
              <w:rPr>
                <w:rFonts w:ascii="Poppins" w:hAnsi="Poppins" w:cs="Poppins"/>
                <w:bCs/>
                <w:sz w:val="20"/>
              </w:rPr>
              <w:t xml:space="preserve"> Identique à ci-dessus, </w:t>
            </w:r>
            <w:proofErr w:type="gramStart"/>
            <w:r>
              <w:rPr>
                <w:rFonts w:ascii="Poppins" w:hAnsi="Poppins" w:cs="Poppins"/>
                <w:bCs/>
                <w:sz w:val="20"/>
              </w:rPr>
              <w:t>sauf qu'il</w:t>
            </w:r>
            <w:proofErr w:type="gramEnd"/>
            <w:r>
              <w:rPr>
                <w:rFonts w:ascii="Poppins" w:hAnsi="Poppins" w:cs="Poppins"/>
                <w:bCs/>
                <w:sz w:val="20"/>
              </w:rPr>
              <w:t xml:space="preserve"> faut donner accès à __________ </w:t>
            </w:r>
          </w:p>
          <w:p w14:paraId="14B08BFB" w14:textId="77777777" w:rsidR="00404CD1" w:rsidRDefault="00000000">
            <w:pPr>
              <w:rPr>
                <w:rFonts w:ascii="Poppins" w:hAnsi="Poppins" w:cs="Poppins"/>
                <w:bCs/>
                <w:sz w:val="20"/>
              </w:rPr>
            </w:pPr>
            <w:r>
              <w:rPr>
                <w:rFonts w:ascii="Poppins" w:hAnsi="Poppins" w:cs="Poppins"/>
                <w:bCs/>
                <w:sz w:val="20"/>
                <w:u w:val="single"/>
              </w:rPr>
              <w:t>Feedback pour l'absence de CVP</w:t>
            </w:r>
            <w:r>
              <w:rPr>
                <w:rFonts w:ascii="Poppins" w:hAnsi="Poppins" w:cs="Poppins"/>
                <w:bCs/>
                <w:sz w:val="20"/>
              </w:rPr>
              <w:t> : Identique à ci-dessus.</w:t>
            </w:r>
          </w:p>
          <w:p w14:paraId="53F6D461" w14:textId="77777777" w:rsidR="00404CD1" w:rsidRDefault="00000000">
            <w:pPr>
              <w:rPr>
                <w:rFonts w:ascii="Poppins" w:hAnsi="Poppins" w:cs="Poppins"/>
                <w:bCs/>
                <w:sz w:val="20"/>
              </w:rPr>
            </w:pPr>
            <w:r>
              <w:rPr>
                <w:rFonts w:ascii="Poppins" w:hAnsi="Poppins" w:cs="Poppins"/>
                <w:bCs/>
                <w:sz w:val="20"/>
              </w:rPr>
              <w:t xml:space="preserve"> </w:t>
            </w:r>
          </w:p>
        </w:tc>
      </w:tr>
      <w:tr w:rsidR="00404CD1" w14:paraId="3862C791" w14:textId="77777777">
        <w:tc>
          <w:tcPr>
            <w:tcW w:w="10152" w:type="dxa"/>
          </w:tcPr>
          <w:p w14:paraId="59586CAD" w14:textId="77777777" w:rsidR="00404CD1" w:rsidRDefault="00000000">
            <w:pPr>
              <w:rPr>
                <w:rFonts w:ascii="Poppins" w:hAnsi="Poppins" w:cs="Poppins"/>
                <w:b/>
                <w:sz w:val="20"/>
              </w:rPr>
            </w:pPr>
            <w:r>
              <w:rPr>
                <w:rFonts w:ascii="Poppins" w:hAnsi="Poppins" w:cs="Poppins"/>
                <w:b/>
                <w:sz w:val="20"/>
              </w:rPr>
              <w:lastRenderedPageBreak/>
              <w:t xml:space="preserve">Considérations spéciales :  </w:t>
            </w:r>
          </w:p>
          <w:p w14:paraId="304E0EAD" w14:textId="77777777" w:rsidR="00404CD1" w:rsidRDefault="00404CD1">
            <w:pPr>
              <w:rPr>
                <w:rFonts w:ascii="Poppins" w:hAnsi="Poppins" w:cs="Poppins"/>
                <w:b/>
                <w:sz w:val="20"/>
              </w:rPr>
            </w:pPr>
          </w:p>
          <w:p w14:paraId="3D95D6EB" w14:textId="77777777" w:rsidR="00404CD1" w:rsidRDefault="00404CD1">
            <w:pPr>
              <w:rPr>
                <w:rFonts w:ascii="Poppins" w:hAnsi="Poppins" w:cs="Poppins"/>
                <w:b/>
                <w:sz w:val="20"/>
              </w:rPr>
            </w:pPr>
          </w:p>
        </w:tc>
      </w:tr>
      <w:tr w:rsidR="00404CD1" w14:paraId="231782FA" w14:textId="77777777">
        <w:tc>
          <w:tcPr>
            <w:tcW w:w="10152" w:type="dxa"/>
          </w:tcPr>
          <w:p w14:paraId="408EE97B" w14:textId="77777777" w:rsidR="00404CD1" w:rsidRDefault="00000000">
            <w:pPr>
              <w:rPr>
                <w:rFonts w:ascii="Poppins" w:hAnsi="Poppins" w:cs="Poppins"/>
                <w:bCs/>
                <w:sz w:val="20"/>
              </w:rPr>
            </w:pPr>
            <w:r>
              <w:rPr>
                <w:rFonts w:ascii="Poppins" w:hAnsi="Poppins" w:cs="Poppins"/>
                <w:b/>
                <w:sz w:val="20"/>
              </w:rPr>
              <w:t xml:space="preserve">Défis : </w:t>
            </w:r>
            <w:r>
              <w:rPr>
                <w:rFonts w:ascii="Poppins" w:hAnsi="Poppins" w:cs="Poppins"/>
                <w:bCs/>
                <w:sz w:val="20"/>
              </w:rPr>
              <w:t>(à cibler lors des séances d’approfondissement)</w:t>
            </w:r>
          </w:p>
          <w:p w14:paraId="459FEB6D" w14:textId="77777777" w:rsidR="00404CD1" w:rsidRDefault="00404CD1">
            <w:pPr>
              <w:rPr>
                <w:rFonts w:ascii="Poppins" w:hAnsi="Poppins" w:cs="Poppins"/>
                <w:bCs/>
                <w:sz w:val="20"/>
              </w:rPr>
            </w:pPr>
          </w:p>
        </w:tc>
      </w:tr>
    </w:tbl>
    <w:p w14:paraId="58086425" w14:textId="77777777" w:rsidR="00404CD1" w:rsidRDefault="00404CD1">
      <w:pPr>
        <w:jc w:val="both"/>
        <w:rPr>
          <w:rFonts w:ascii="Poppins" w:hAnsi="Poppins" w:cs="Poppins"/>
          <w:b/>
        </w:rPr>
      </w:pPr>
    </w:p>
    <w:p w14:paraId="54F6C98A" w14:textId="77777777" w:rsidR="00404CD1" w:rsidRDefault="00000000">
      <w:pPr>
        <w:jc w:val="both"/>
        <w:rPr>
          <w:rFonts w:ascii="Poppins" w:hAnsi="Poppins" w:cs="Poppins"/>
          <w:b/>
        </w:rPr>
      </w:pPr>
      <w:r>
        <w:rPr>
          <w:rFonts w:ascii="Poppins" w:hAnsi="Poppins" w:cs="Poppins"/>
          <w:b/>
        </w:rPr>
        <w:br w:type="column"/>
      </w:r>
    </w:p>
    <w:tbl>
      <w:tblPr>
        <w:tblW w:w="5042" w:type="pct"/>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000" w:firstRow="0" w:lastRow="0" w:firstColumn="0" w:lastColumn="0" w:noHBand="0" w:noVBand="0"/>
      </w:tblPr>
      <w:tblGrid>
        <w:gridCol w:w="9989"/>
      </w:tblGrid>
      <w:tr w:rsidR="00404CD1" w14:paraId="50BDF0AE" w14:textId="77777777">
        <w:trPr>
          <w:trHeight w:val="485"/>
        </w:trPr>
        <w:tc>
          <w:tcPr>
            <w:tcW w:w="9990" w:type="dxa"/>
          </w:tcPr>
          <w:p w14:paraId="1A9E94C4" w14:textId="77777777" w:rsidR="00404CD1" w:rsidRDefault="00000000">
            <w:pPr>
              <w:jc w:val="center"/>
              <w:rPr>
                <w:rFonts w:ascii="Poppins" w:hAnsi="Poppins" w:cs="Poppins"/>
                <w:b/>
                <w:bCs/>
                <w:color w:val="000000"/>
                <w:sz w:val="32"/>
                <w:szCs w:val="32"/>
              </w:rPr>
            </w:pPr>
            <w:r>
              <w:rPr>
                <w:rFonts w:ascii="Poppins" w:hAnsi="Poppins" w:cs="Poppins"/>
                <w:b/>
                <w:sz w:val="32"/>
                <w:szCs w:val="32"/>
              </w:rPr>
              <w:t xml:space="preserve">Temps de regroupement </w:t>
            </w:r>
            <w:r>
              <w:rPr>
                <w:rFonts w:ascii="Poppins" w:hAnsi="Poppins" w:cs="Poppins"/>
                <w:b/>
                <w:i/>
                <w:sz w:val="32"/>
                <w:szCs w:val="32"/>
              </w:rPr>
              <w:t>(Modèle)</w:t>
            </w:r>
          </w:p>
        </w:tc>
      </w:tr>
      <w:tr w:rsidR="00404CD1" w14:paraId="6DA4198C" w14:textId="77777777">
        <w:trPr>
          <w:trHeight w:val="485"/>
        </w:trPr>
        <w:tc>
          <w:tcPr>
            <w:tcW w:w="9990" w:type="dxa"/>
          </w:tcPr>
          <w:p w14:paraId="21C71602" w14:textId="77777777" w:rsidR="00404CD1" w:rsidRDefault="00000000">
            <w:pPr>
              <w:jc w:val="center"/>
              <w:rPr>
                <w:rFonts w:ascii="Poppins" w:hAnsi="Poppins" w:cs="Poppins"/>
                <w:b/>
                <w:bCs/>
                <w:color w:val="000000"/>
                <w:sz w:val="32"/>
                <w:szCs w:val="40"/>
              </w:rPr>
            </w:pPr>
            <w:r>
              <w:rPr>
                <w:rFonts w:ascii="Poppins" w:hAnsi="Poppins" w:cs="Poppins"/>
                <w:b/>
                <w:bCs/>
                <w:color w:val="000000"/>
                <w:sz w:val="32"/>
                <w:szCs w:val="40"/>
              </w:rPr>
              <w:t>Compétence de Vie Préscolaire</w:t>
            </w:r>
            <w:r>
              <w:rPr>
                <w:rFonts w:ascii="Poppins" w:hAnsi="Poppins" w:cs="Poppins"/>
                <w:bCs/>
                <w:color w:val="000000"/>
                <w:sz w:val="32"/>
                <w:szCs w:val="40"/>
              </w:rPr>
              <w:t xml:space="preserve"> </w:t>
            </w:r>
          </w:p>
        </w:tc>
      </w:tr>
      <w:tr w:rsidR="00404CD1" w14:paraId="657481DE" w14:textId="77777777">
        <w:trPr>
          <w:trHeight w:val="485"/>
        </w:trPr>
        <w:tc>
          <w:tcPr>
            <w:tcW w:w="9990" w:type="dxa"/>
          </w:tcPr>
          <w:p w14:paraId="4B75135C"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 xml:space="preserve">Nom de l’activité :  </w:t>
            </w:r>
          </w:p>
        </w:tc>
      </w:tr>
      <w:tr w:rsidR="00404CD1" w14:paraId="2445E77E" w14:textId="77777777">
        <w:trPr>
          <w:trHeight w:val="586"/>
        </w:trPr>
        <w:tc>
          <w:tcPr>
            <w:tcW w:w="9990" w:type="dxa"/>
          </w:tcPr>
          <w:p w14:paraId="41A70C7F" w14:textId="77777777" w:rsidR="00404CD1" w:rsidRDefault="00000000">
            <w:pPr>
              <w:rPr>
                <w:rFonts w:ascii="Poppins" w:hAnsi="Poppins" w:cs="Poppins"/>
                <w:bCs/>
                <w:color w:val="000000"/>
              </w:rPr>
            </w:pPr>
            <w:r>
              <w:rPr>
                <w:rFonts w:ascii="Poppins" w:hAnsi="Poppins" w:cs="Poppins"/>
                <w:b/>
                <w:bCs/>
                <w:color w:val="000000"/>
                <w:sz w:val="32"/>
                <w:szCs w:val="40"/>
              </w:rPr>
              <w:t>Matériel :</w:t>
            </w:r>
            <w:r>
              <w:rPr>
                <w:rFonts w:ascii="Poppins" w:hAnsi="Poppins" w:cs="Poppins"/>
                <w:b/>
                <w:bCs/>
                <w:color w:val="000000"/>
              </w:rPr>
              <w:t xml:space="preserve"> </w:t>
            </w:r>
          </w:p>
          <w:p w14:paraId="40973EBA" w14:textId="77777777" w:rsidR="00404CD1" w:rsidRDefault="00404CD1">
            <w:pPr>
              <w:rPr>
                <w:rFonts w:ascii="Poppins" w:hAnsi="Poppins" w:cs="Poppins"/>
                <w:b/>
                <w:bCs/>
                <w:color w:val="000000"/>
              </w:rPr>
            </w:pPr>
          </w:p>
          <w:p w14:paraId="054E3034" w14:textId="77777777" w:rsidR="00404CD1" w:rsidRDefault="00404CD1">
            <w:pPr>
              <w:rPr>
                <w:rFonts w:ascii="Poppins" w:hAnsi="Poppins" w:cs="Poppins"/>
                <w:color w:val="000000"/>
                <w:sz w:val="32"/>
              </w:rPr>
            </w:pPr>
          </w:p>
          <w:p w14:paraId="239BEB12" w14:textId="77777777" w:rsidR="00404CD1" w:rsidRDefault="00404CD1">
            <w:pPr>
              <w:rPr>
                <w:rFonts w:ascii="Poppins" w:hAnsi="Poppins" w:cs="Poppins"/>
                <w:color w:val="000000"/>
                <w:sz w:val="32"/>
              </w:rPr>
            </w:pPr>
          </w:p>
          <w:p w14:paraId="2F95E383" w14:textId="77777777" w:rsidR="00404CD1" w:rsidRDefault="00404CD1">
            <w:pPr>
              <w:rPr>
                <w:rFonts w:ascii="Poppins" w:hAnsi="Poppins" w:cs="Poppins"/>
                <w:color w:val="000000"/>
                <w:sz w:val="32"/>
              </w:rPr>
            </w:pPr>
          </w:p>
        </w:tc>
      </w:tr>
      <w:tr w:rsidR="00404CD1" w14:paraId="6182AA52" w14:textId="77777777">
        <w:trPr>
          <w:trHeight w:val="262"/>
        </w:trPr>
        <w:tc>
          <w:tcPr>
            <w:tcW w:w="9990" w:type="dxa"/>
          </w:tcPr>
          <w:p w14:paraId="28CE8A84" w14:textId="77777777" w:rsidR="00404CD1" w:rsidRDefault="00000000">
            <w:pPr>
              <w:rPr>
                <w:rFonts w:ascii="Poppins" w:hAnsi="Poppins" w:cs="Poppins"/>
                <w:color w:val="000000"/>
              </w:rPr>
            </w:pPr>
            <w:r>
              <w:rPr>
                <w:rFonts w:ascii="Poppins" w:hAnsi="Poppins" w:cs="Poppins"/>
                <w:b/>
                <w:color w:val="000000"/>
                <w:sz w:val="32"/>
              </w:rPr>
              <w:t>Activité principale :</w:t>
            </w:r>
            <w:r>
              <w:rPr>
                <w:rFonts w:ascii="Poppins" w:hAnsi="Poppins" w:cs="Poppins"/>
                <w:color w:val="000000"/>
                <w:sz w:val="32"/>
              </w:rPr>
              <w:t xml:space="preserve"> </w:t>
            </w:r>
          </w:p>
          <w:p w14:paraId="16A4B735" w14:textId="77777777" w:rsidR="00404CD1" w:rsidRDefault="00404CD1">
            <w:pPr>
              <w:rPr>
                <w:rFonts w:ascii="Poppins" w:hAnsi="Poppins" w:cs="Poppins"/>
                <w:color w:val="000000"/>
              </w:rPr>
            </w:pPr>
          </w:p>
          <w:p w14:paraId="48152A25" w14:textId="77777777" w:rsidR="00404CD1" w:rsidRDefault="00404CD1">
            <w:pPr>
              <w:rPr>
                <w:rFonts w:ascii="Poppins" w:hAnsi="Poppins" w:cs="Poppins"/>
                <w:color w:val="000000"/>
              </w:rPr>
            </w:pPr>
          </w:p>
          <w:p w14:paraId="6EFEA8A0" w14:textId="77777777" w:rsidR="00404CD1" w:rsidRDefault="00404CD1">
            <w:pPr>
              <w:rPr>
                <w:rFonts w:ascii="Poppins" w:hAnsi="Poppins" w:cs="Poppins"/>
                <w:color w:val="000000"/>
              </w:rPr>
            </w:pPr>
          </w:p>
          <w:p w14:paraId="3A980480" w14:textId="77777777" w:rsidR="00404CD1" w:rsidRDefault="00404CD1">
            <w:pPr>
              <w:rPr>
                <w:rFonts w:ascii="Poppins" w:hAnsi="Poppins" w:cs="Poppins"/>
                <w:color w:val="000000"/>
              </w:rPr>
            </w:pPr>
          </w:p>
          <w:p w14:paraId="74F17E6F" w14:textId="77777777" w:rsidR="00404CD1" w:rsidRDefault="00404CD1">
            <w:pPr>
              <w:rPr>
                <w:rFonts w:ascii="Poppins" w:hAnsi="Poppins" w:cs="Poppins"/>
                <w:color w:val="000000"/>
              </w:rPr>
            </w:pPr>
          </w:p>
          <w:p w14:paraId="6F8C63A7" w14:textId="77777777" w:rsidR="00404CD1" w:rsidRDefault="00404CD1">
            <w:pPr>
              <w:rPr>
                <w:rFonts w:ascii="Poppins" w:hAnsi="Poppins" w:cs="Poppins"/>
                <w:color w:val="000000"/>
              </w:rPr>
            </w:pPr>
          </w:p>
          <w:p w14:paraId="77D7FD1E" w14:textId="77777777" w:rsidR="00404CD1" w:rsidRDefault="00404CD1">
            <w:pPr>
              <w:rPr>
                <w:rFonts w:ascii="Poppins" w:hAnsi="Poppins" w:cs="Poppins"/>
                <w:color w:val="000000"/>
              </w:rPr>
            </w:pPr>
          </w:p>
          <w:p w14:paraId="3416670E" w14:textId="77777777" w:rsidR="00404CD1" w:rsidRDefault="00404CD1">
            <w:pPr>
              <w:rPr>
                <w:rFonts w:ascii="Poppins" w:hAnsi="Poppins" w:cs="Poppins"/>
                <w:color w:val="000000"/>
              </w:rPr>
            </w:pPr>
          </w:p>
          <w:p w14:paraId="5A7C4100" w14:textId="77777777" w:rsidR="00404CD1" w:rsidRDefault="00404CD1">
            <w:pPr>
              <w:rPr>
                <w:rFonts w:ascii="Poppins" w:hAnsi="Poppins" w:cs="Poppins"/>
                <w:color w:val="000000"/>
              </w:rPr>
            </w:pPr>
          </w:p>
          <w:p w14:paraId="6BD690B0" w14:textId="77777777" w:rsidR="00404CD1" w:rsidRDefault="00404CD1">
            <w:pPr>
              <w:rPr>
                <w:rFonts w:ascii="Poppins" w:hAnsi="Poppins" w:cs="Poppins"/>
                <w:color w:val="000000"/>
              </w:rPr>
            </w:pPr>
          </w:p>
          <w:p w14:paraId="21799B29" w14:textId="77777777" w:rsidR="00404CD1" w:rsidRDefault="00404CD1">
            <w:pPr>
              <w:rPr>
                <w:rFonts w:ascii="Poppins" w:hAnsi="Poppins" w:cs="Poppins"/>
                <w:color w:val="000000"/>
              </w:rPr>
            </w:pPr>
          </w:p>
          <w:p w14:paraId="51424B09" w14:textId="77777777" w:rsidR="00404CD1" w:rsidRDefault="00404CD1">
            <w:pPr>
              <w:rPr>
                <w:rFonts w:ascii="Poppins" w:hAnsi="Poppins" w:cs="Poppins"/>
                <w:color w:val="000000"/>
              </w:rPr>
            </w:pPr>
          </w:p>
          <w:p w14:paraId="77457B9F" w14:textId="77777777" w:rsidR="00404CD1" w:rsidRDefault="00404CD1">
            <w:pPr>
              <w:rPr>
                <w:rFonts w:ascii="Poppins" w:hAnsi="Poppins" w:cs="Poppins"/>
                <w:color w:val="000000"/>
              </w:rPr>
            </w:pPr>
          </w:p>
          <w:p w14:paraId="3FA47D6B" w14:textId="77777777" w:rsidR="00404CD1" w:rsidRDefault="00404CD1">
            <w:pPr>
              <w:rPr>
                <w:rFonts w:ascii="Poppins" w:hAnsi="Poppins" w:cs="Poppins"/>
                <w:color w:val="000000"/>
                <w:sz w:val="32"/>
              </w:rPr>
            </w:pPr>
          </w:p>
          <w:p w14:paraId="246C590D" w14:textId="77777777" w:rsidR="00404CD1" w:rsidRDefault="00404CD1">
            <w:pPr>
              <w:rPr>
                <w:rFonts w:ascii="Poppins" w:hAnsi="Poppins" w:cs="Poppins"/>
                <w:color w:val="000000"/>
                <w:sz w:val="32"/>
              </w:rPr>
            </w:pPr>
          </w:p>
          <w:p w14:paraId="6BA0FFC4" w14:textId="77777777" w:rsidR="00404CD1" w:rsidRDefault="00404CD1">
            <w:pPr>
              <w:rPr>
                <w:rFonts w:ascii="Poppins" w:hAnsi="Poppins" w:cs="Poppins"/>
                <w:color w:val="000000"/>
                <w:sz w:val="32"/>
              </w:rPr>
            </w:pPr>
          </w:p>
          <w:p w14:paraId="1A80FD50" w14:textId="77777777" w:rsidR="00404CD1" w:rsidRDefault="00404CD1">
            <w:pPr>
              <w:rPr>
                <w:rFonts w:ascii="Poppins" w:hAnsi="Poppins" w:cs="Poppins"/>
                <w:color w:val="000000"/>
                <w:sz w:val="32"/>
              </w:rPr>
            </w:pPr>
          </w:p>
        </w:tc>
      </w:tr>
    </w:tbl>
    <w:p w14:paraId="6CCCF7D5" w14:textId="77777777" w:rsidR="00404CD1" w:rsidRDefault="00404CD1">
      <w:pPr>
        <w:jc w:val="center"/>
        <w:rPr>
          <w:rFonts w:ascii="Poppins" w:hAnsi="Poppins" w:cs="Poppins"/>
          <w:b/>
        </w:rPr>
      </w:pPr>
    </w:p>
    <w:p w14:paraId="0E4CA3BD" w14:textId="77777777" w:rsidR="00404CD1" w:rsidRDefault="00404CD1">
      <w:pPr>
        <w:rPr>
          <w:rFonts w:ascii="Poppins" w:hAnsi="Poppins" w:cs="Poppins"/>
        </w:rPr>
      </w:pPr>
    </w:p>
    <w:p w14:paraId="2D3238CB" w14:textId="77777777" w:rsidR="00404CD1" w:rsidRDefault="00404CD1">
      <w:pPr>
        <w:rPr>
          <w:rFonts w:ascii="Poppins" w:hAnsi="Poppins" w:cs="Poppins"/>
        </w:rPr>
      </w:pPr>
    </w:p>
    <w:p w14:paraId="7AB980E2" w14:textId="77777777" w:rsidR="00404CD1" w:rsidRDefault="00404CD1">
      <w:pPr>
        <w:rPr>
          <w:rFonts w:ascii="Poppins" w:hAnsi="Poppins" w:cs="Poppins"/>
        </w:rPr>
      </w:pPr>
    </w:p>
    <w:p w14:paraId="399266B2" w14:textId="0A41C567" w:rsidR="00404CD1" w:rsidRDefault="00000000">
      <w:pPr>
        <w:jc w:val="center"/>
        <w:rPr>
          <w:rFonts w:ascii="Poppins" w:hAnsi="Poppins" w:cs="Poppins"/>
          <w:b/>
        </w:rPr>
      </w:pPr>
      <w:r>
        <w:rPr>
          <w:rFonts w:ascii="Poppins" w:hAnsi="Poppins" w:cs="Poppins"/>
          <w:b/>
        </w:rPr>
        <w:lastRenderedPageBreak/>
        <w:t>Fiche récapitulative des objectifs atteints en matière de compétences de vie préscolaire</w:t>
      </w:r>
      <w:r w:rsidR="00866FB0">
        <w:rPr>
          <w:rFonts w:ascii="Poppins" w:hAnsi="Poppins" w:cs="Poppins"/>
          <w:b/>
        </w:rPr>
        <w:t>s</w:t>
      </w:r>
    </w:p>
    <w:p w14:paraId="407A9999" w14:textId="77777777" w:rsidR="00404CD1" w:rsidRDefault="00404CD1">
      <w:pPr>
        <w:jc w:val="center"/>
        <w:rPr>
          <w:rFonts w:ascii="Poppins" w:hAnsi="Poppins" w:cs="Poppins"/>
        </w:rPr>
      </w:pPr>
    </w:p>
    <w:p w14:paraId="3A6361BE" w14:textId="77777777" w:rsidR="00404CD1" w:rsidRDefault="00000000">
      <w:pPr>
        <w:rPr>
          <w:rFonts w:ascii="Poppins" w:hAnsi="Poppins" w:cs="Poppins"/>
        </w:rPr>
      </w:pPr>
      <w:r>
        <w:rPr>
          <w:rFonts w:ascii="Poppins" w:hAnsi="Poppins" w:cs="Poppins"/>
        </w:rPr>
        <w:t>Enfant : _____________________</w:t>
      </w:r>
      <w:r>
        <w:rPr>
          <w:rFonts w:ascii="Poppins" w:hAnsi="Poppins" w:cs="Poppins"/>
        </w:rPr>
        <w:tab/>
        <w:t>Date de début : _____________</w:t>
      </w:r>
    </w:p>
    <w:p w14:paraId="11A983BA" w14:textId="77777777" w:rsidR="00404CD1" w:rsidRDefault="00404CD1">
      <w:pPr>
        <w:rPr>
          <w:rFonts w:ascii="Poppins" w:hAnsi="Poppins" w:cs="Poppins"/>
        </w:rPr>
      </w:pPr>
    </w:p>
    <w:p w14:paraId="2F2F37E9" w14:textId="77777777" w:rsidR="00404CD1" w:rsidRDefault="00000000">
      <w:pPr>
        <w:pStyle w:val="Titre1"/>
        <w:jc w:val="left"/>
        <w:rPr>
          <w:rFonts w:ascii="Poppins" w:hAnsi="Poppins" w:cs="Poppins"/>
          <w:b w:val="0"/>
          <w:bCs/>
          <w:sz w:val="20"/>
        </w:rPr>
      </w:pPr>
      <w:r>
        <w:rPr>
          <w:rFonts w:ascii="Poppins" w:hAnsi="Poppins" w:cs="Poppins"/>
          <w:sz w:val="20"/>
        </w:rPr>
        <w:t xml:space="preserve">Instructions </w:t>
      </w:r>
      <w:r>
        <w:rPr>
          <w:rFonts w:ascii="Poppins" w:hAnsi="Poppins" w:cs="Poppins"/>
          <w:b w:val="0"/>
          <w:bCs/>
          <w:sz w:val="20"/>
        </w:rPr>
        <w:t>: Chaque fois qu’un enfant remplit aux critères pour atteindre un objectif (c’est-à-dire 3 « indépendants » consécutifs avec au moins 2 enseignants différents), cette fiche récapitulative doit être remplie. Indiquez le nombre total d’essais guidés (G) et indépendants (I) qui ont été effectués, la date de la prochaine réunion du personnel et vos initiales pour chaque compétence CVP ci-dessous. Le référent de l’enfant transférera les données de cette fiche sur les tableaux de progression chaque semaine.</w:t>
      </w:r>
    </w:p>
    <w:p w14:paraId="4180A81B" w14:textId="77777777" w:rsidR="00404CD1" w:rsidRDefault="00404CD1">
      <w:pPr>
        <w:rPr>
          <w:rFonts w:ascii="Poppins" w:hAnsi="Poppins" w:cs="Poppins"/>
        </w:rPr>
      </w:pPr>
    </w:p>
    <w:tbl>
      <w:tblPr>
        <w:tblW w:w="11057" w:type="dxa"/>
        <w:tblInd w:w="-582" w:type="dxa"/>
        <w:tblBorders>
          <w:top w:val="single" w:sz="4" w:space="0" w:color="auto"/>
          <w:left w:val="single" w:sz="4" w:space="0" w:color="auto"/>
          <w:bottom w:val="single" w:sz="4" w:space="0" w:color="auto"/>
          <w:right w:val="single" w:sz="4" w:space="0" w:color="auto"/>
          <w:insideH w:val="single" w:sz="2" w:space="0" w:color="auto"/>
          <w:insideV w:val="single" w:sz="12" w:space="0" w:color="auto"/>
        </w:tblBorders>
        <w:tblLook w:val="0000" w:firstRow="0" w:lastRow="0" w:firstColumn="0" w:lastColumn="0" w:noHBand="0" w:noVBand="0"/>
      </w:tblPr>
      <w:tblGrid>
        <w:gridCol w:w="6237"/>
        <w:gridCol w:w="1086"/>
        <w:gridCol w:w="1074"/>
        <w:gridCol w:w="1269"/>
        <w:gridCol w:w="1391"/>
      </w:tblGrid>
      <w:tr w:rsidR="00404CD1" w14:paraId="7A689B5D" w14:textId="77777777">
        <w:trPr>
          <w:trHeight w:val="284"/>
        </w:trPr>
        <w:tc>
          <w:tcPr>
            <w:tcW w:w="6237" w:type="dxa"/>
          </w:tcPr>
          <w:p w14:paraId="7FBDF211" w14:textId="77777777" w:rsidR="00404CD1" w:rsidRDefault="00000000">
            <w:pPr>
              <w:jc w:val="center"/>
              <w:rPr>
                <w:rFonts w:ascii="Poppins" w:hAnsi="Poppins" w:cs="Poppins"/>
                <w:b/>
                <w:bCs/>
              </w:rPr>
            </w:pPr>
            <w:r>
              <w:rPr>
                <w:rFonts w:ascii="Poppins" w:hAnsi="Poppins" w:cs="Poppins"/>
                <w:b/>
                <w:bCs/>
              </w:rPr>
              <w:t>Compétence</w:t>
            </w:r>
          </w:p>
        </w:tc>
        <w:tc>
          <w:tcPr>
            <w:tcW w:w="1086" w:type="dxa"/>
          </w:tcPr>
          <w:p w14:paraId="34FC6359" w14:textId="77777777" w:rsidR="00404CD1" w:rsidRDefault="00000000">
            <w:pPr>
              <w:jc w:val="center"/>
              <w:rPr>
                <w:rFonts w:ascii="Poppins" w:hAnsi="Poppins" w:cs="Poppins"/>
                <w:b/>
                <w:bCs/>
                <w:sz w:val="20"/>
              </w:rPr>
            </w:pPr>
            <w:r>
              <w:rPr>
                <w:rFonts w:ascii="Poppins" w:hAnsi="Poppins" w:cs="Poppins"/>
                <w:b/>
                <w:bCs/>
                <w:sz w:val="20"/>
              </w:rPr>
              <w:t>Total # of “G”</w:t>
            </w:r>
          </w:p>
        </w:tc>
        <w:tc>
          <w:tcPr>
            <w:tcW w:w="1074" w:type="dxa"/>
          </w:tcPr>
          <w:p w14:paraId="517C19D5" w14:textId="77777777" w:rsidR="00404CD1" w:rsidRDefault="00000000">
            <w:pPr>
              <w:jc w:val="center"/>
              <w:rPr>
                <w:rFonts w:ascii="Poppins" w:hAnsi="Poppins" w:cs="Poppins"/>
                <w:b/>
                <w:bCs/>
                <w:sz w:val="20"/>
              </w:rPr>
            </w:pPr>
            <w:r>
              <w:rPr>
                <w:rFonts w:ascii="Poppins" w:hAnsi="Poppins" w:cs="Poppins"/>
                <w:b/>
                <w:bCs/>
                <w:sz w:val="20"/>
              </w:rPr>
              <w:t>Total # of “I”</w:t>
            </w:r>
          </w:p>
        </w:tc>
        <w:tc>
          <w:tcPr>
            <w:tcW w:w="1269" w:type="dxa"/>
          </w:tcPr>
          <w:p w14:paraId="20F7EBAE" w14:textId="77777777" w:rsidR="00404CD1" w:rsidRDefault="00000000">
            <w:pPr>
              <w:jc w:val="center"/>
              <w:rPr>
                <w:rFonts w:ascii="Poppins" w:hAnsi="Poppins" w:cs="Poppins"/>
                <w:b/>
                <w:bCs/>
                <w:sz w:val="20"/>
              </w:rPr>
            </w:pPr>
            <w:r>
              <w:rPr>
                <w:rFonts w:ascii="Poppins" w:hAnsi="Poppins" w:cs="Poppins"/>
                <w:b/>
                <w:bCs/>
                <w:sz w:val="20"/>
              </w:rPr>
              <w:t>Date validation</w:t>
            </w:r>
          </w:p>
        </w:tc>
        <w:tc>
          <w:tcPr>
            <w:tcW w:w="1391" w:type="dxa"/>
          </w:tcPr>
          <w:p w14:paraId="621929E2" w14:textId="77777777" w:rsidR="00404CD1" w:rsidRDefault="00000000">
            <w:pPr>
              <w:jc w:val="center"/>
              <w:rPr>
                <w:rFonts w:ascii="Poppins" w:hAnsi="Poppins" w:cs="Poppins"/>
                <w:b/>
                <w:bCs/>
                <w:sz w:val="20"/>
              </w:rPr>
            </w:pPr>
            <w:r>
              <w:rPr>
                <w:rFonts w:ascii="Poppins" w:hAnsi="Poppins" w:cs="Poppins"/>
                <w:b/>
                <w:bCs/>
                <w:sz w:val="20"/>
              </w:rPr>
              <w:t>Initial enseignant</w:t>
            </w:r>
          </w:p>
        </w:tc>
      </w:tr>
      <w:tr w:rsidR="00404CD1" w14:paraId="22B03FE9" w14:textId="77777777">
        <w:tc>
          <w:tcPr>
            <w:tcW w:w="6237" w:type="dxa"/>
          </w:tcPr>
          <w:p w14:paraId="1A1D3DF1" w14:textId="77777777" w:rsidR="00404CD1" w:rsidRDefault="00000000">
            <w:pPr>
              <w:pStyle w:val="Titre3"/>
              <w:jc w:val="center"/>
              <w:rPr>
                <w:rFonts w:ascii="Poppins" w:hAnsi="Poppins" w:cs="Poppins"/>
                <w:sz w:val="24"/>
              </w:rPr>
            </w:pPr>
            <w:r>
              <w:rPr>
                <w:rFonts w:ascii="Poppins" w:hAnsi="Poppins" w:cs="Poppins"/>
                <w:sz w:val="24"/>
              </w:rPr>
              <w:t>Compétences de suivi des instructions</w:t>
            </w:r>
          </w:p>
        </w:tc>
        <w:tc>
          <w:tcPr>
            <w:tcW w:w="1086" w:type="dxa"/>
          </w:tcPr>
          <w:p w14:paraId="6EDE0377" w14:textId="77777777" w:rsidR="00404CD1" w:rsidRDefault="00404CD1">
            <w:pPr>
              <w:rPr>
                <w:rFonts w:ascii="Poppins" w:hAnsi="Poppins" w:cs="Poppins"/>
              </w:rPr>
            </w:pPr>
          </w:p>
        </w:tc>
        <w:tc>
          <w:tcPr>
            <w:tcW w:w="1074" w:type="dxa"/>
          </w:tcPr>
          <w:p w14:paraId="5637DFEB" w14:textId="77777777" w:rsidR="00404CD1" w:rsidRDefault="00404CD1">
            <w:pPr>
              <w:rPr>
                <w:rFonts w:ascii="Poppins" w:hAnsi="Poppins" w:cs="Poppins"/>
              </w:rPr>
            </w:pPr>
          </w:p>
        </w:tc>
        <w:tc>
          <w:tcPr>
            <w:tcW w:w="1269" w:type="dxa"/>
          </w:tcPr>
          <w:p w14:paraId="38962598" w14:textId="77777777" w:rsidR="00404CD1" w:rsidRDefault="00404CD1">
            <w:pPr>
              <w:rPr>
                <w:rFonts w:ascii="Poppins" w:hAnsi="Poppins" w:cs="Poppins"/>
              </w:rPr>
            </w:pPr>
          </w:p>
        </w:tc>
        <w:tc>
          <w:tcPr>
            <w:tcW w:w="1391" w:type="dxa"/>
          </w:tcPr>
          <w:p w14:paraId="732D0F48" w14:textId="77777777" w:rsidR="00404CD1" w:rsidRDefault="00404CD1">
            <w:pPr>
              <w:rPr>
                <w:rFonts w:ascii="Poppins" w:hAnsi="Poppins" w:cs="Poppins"/>
              </w:rPr>
            </w:pPr>
          </w:p>
        </w:tc>
      </w:tr>
      <w:tr w:rsidR="00404CD1" w14:paraId="12D78E64" w14:textId="77777777">
        <w:tc>
          <w:tcPr>
            <w:tcW w:w="6237" w:type="dxa"/>
          </w:tcPr>
          <w:p w14:paraId="5E907FC5" w14:textId="77777777" w:rsidR="00404CD1" w:rsidRDefault="00000000">
            <w:pPr>
              <w:rPr>
                <w:rFonts w:ascii="Poppins" w:hAnsi="Poppins" w:cs="Poppins"/>
                <w:sz w:val="22"/>
              </w:rPr>
            </w:pPr>
            <w:r>
              <w:rPr>
                <w:rFonts w:ascii="Poppins" w:hAnsi="Poppins" w:cs="Poppins"/>
                <w:sz w:val="22"/>
              </w:rPr>
              <w:t>1. Dans les 2 secondes qui suivent, l'enfant arrête de se comporter de manière compétitive, s'oriente vers l'interlocuteur et dit « Oui »</w:t>
            </w:r>
          </w:p>
        </w:tc>
        <w:tc>
          <w:tcPr>
            <w:tcW w:w="1086" w:type="dxa"/>
          </w:tcPr>
          <w:p w14:paraId="68829642" w14:textId="77777777" w:rsidR="00404CD1" w:rsidRDefault="00404CD1">
            <w:pPr>
              <w:rPr>
                <w:rFonts w:ascii="Poppins" w:hAnsi="Poppins" w:cs="Poppins"/>
              </w:rPr>
            </w:pPr>
          </w:p>
        </w:tc>
        <w:tc>
          <w:tcPr>
            <w:tcW w:w="1074" w:type="dxa"/>
          </w:tcPr>
          <w:p w14:paraId="74CB5F2E" w14:textId="77777777" w:rsidR="00404CD1" w:rsidRDefault="00404CD1">
            <w:pPr>
              <w:rPr>
                <w:rFonts w:ascii="Poppins" w:hAnsi="Poppins" w:cs="Poppins"/>
              </w:rPr>
            </w:pPr>
          </w:p>
        </w:tc>
        <w:tc>
          <w:tcPr>
            <w:tcW w:w="1269" w:type="dxa"/>
          </w:tcPr>
          <w:p w14:paraId="390F558E" w14:textId="77777777" w:rsidR="00404CD1" w:rsidRDefault="00404CD1">
            <w:pPr>
              <w:rPr>
                <w:rFonts w:ascii="Poppins" w:hAnsi="Poppins" w:cs="Poppins"/>
              </w:rPr>
            </w:pPr>
          </w:p>
        </w:tc>
        <w:tc>
          <w:tcPr>
            <w:tcW w:w="1391" w:type="dxa"/>
          </w:tcPr>
          <w:p w14:paraId="1C520D5E" w14:textId="77777777" w:rsidR="00404CD1" w:rsidRDefault="00404CD1">
            <w:pPr>
              <w:rPr>
                <w:rFonts w:ascii="Poppins" w:hAnsi="Poppins" w:cs="Poppins"/>
              </w:rPr>
            </w:pPr>
          </w:p>
        </w:tc>
      </w:tr>
      <w:tr w:rsidR="00404CD1" w14:paraId="64210C02" w14:textId="77777777">
        <w:tc>
          <w:tcPr>
            <w:tcW w:w="6237" w:type="dxa"/>
          </w:tcPr>
          <w:p w14:paraId="727E517D" w14:textId="77777777" w:rsidR="00404CD1" w:rsidRDefault="00000000">
            <w:pPr>
              <w:rPr>
                <w:rFonts w:ascii="Poppins" w:hAnsi="Poppins" w:cs="Poppins"/>
                <w:sz w:val="22"/>
              </w:rPr>
            </w:pPr>
            <w:r>
              <w:rPr>
                <w:rFonts w:ascii="Poppins" w:hAnsi="Poppins" w:cs="Poppins"/>
                <w:sz w:val="22"/>
              </w:rPr>
              <w:t>2. Dans les 3 secondes qui suivent la consigne initiale, l'enfant commence à compléter l'instruction et la termine dans les délais</w:t>
            </w:r>
          </w:p>
        </w:tc>
        <w:tc>
          <w:tcPr>
            <w:tcW w:w="1086" w:type="dxa"/>
          </w:tcPr>
          <w:p w14:paraId="73092D55" w14:textId="77777777" w:rsidR="00404CD1" w:rsidRDefault="00404CD1">
            <w:pPr>
              <w:rPr>
                <w:rFonts w:ascii="Poppins" w:hAnsi="Poppins" w:cs="Poppins"/>
              </w:rPr>
            </w:pPr>
          </w:p>
        </w:tc>
        <w:tc>
          <w:tcPr>
            <w:tcW w:w="1074" w:type="dxa"/>
          </w:tcPr>
          <w:p w14:paraId="421CF88F" w14:textId="77777777" w:rsidR="00404CD1" w:rsidRDefault="00404CD1">
            <w:pPr>
              <w:rPr>
                <w:rFonts w:ascii="Poppins" w:hAnsi="Poppins" w:cs="Poppins"/>
              </w:rPr>
            </w:pPr>
          </w:p>
        </w:tc>
        <w:tc>
          <w:tcPr>
            <w:tcW w:w="1269" w:type="dxa"/>
          </w:tcPr>
          <w:p w14:paraId="6C786854" w14:textId="77777777" w:rsidR="00404CD1" w:rsidRDefault="00404CD1">
            <w:pPr>
              <w:rPr>
                <w:rFonts w:ascii="Poppins" w:hAnsi="Poppins" w:cs="Poppins"/>
              </w:rPr>
            </w:pPr>
          </w:p>
        </w:tc>
        <w:tc>
          <w:tcPr>
            <w:tcW w:w="1391" w:type="dxa"/>
          </w:tcPr>
          <w:p w14:paraId="62474B4F" w14:textId="77777777" w:rsidR="00404CD1" w:rsidRDefault="00404CD1">
            <w:pPr>
              <w:rPr>
                <w:rFonts w:ascii="Poppins" w:hAnsi="Poppins" w:cs="Poppins"/>
              </w:rPr>
            </w:pPr>
          </w:p>
        </w:tc>
      </w:tr>
      <w:tr w:rsidR="00404CD1" w14:paraId="5329C76A" w14:textId="77777777">
        <w:tc>
          <w:tcPr>
            <w:tcW w:w="6237" w:type="dxa"/>
          </w:tcPr>
          <w:p w14:paraId="62D6A1A9" w14:textId="77777777" w:rsidR="00404CD1" w:rsidRDefault="00000000">
            <w:pPr>
              <w:rPr>
                <w:rFonts w:ascii="Poppins" w:hAnsi="Poppins" w:cs="Poppins"/>
                <w:sz w:val="22"/>
              </w:rPr>
            </w:pPr>
            <w:r>
              <w:rPr>
                <w:rFonts w:ascii="Poppins" w:hAnsi="Poppins" w:cs="Poppins"/>
                <w:sz w:val="22"/>
              </w:rPr>
              <w:t>3. Dans les 3 secondes qui suivent la consigne initiale, l'enfant commence à compléter les instructions et les termine dans les délais</w:t>
            </w:r>
          </w:p>
        </w:tc>
        <w:tc>
          <w:tcPr>
            <w:tcW w:w="1086" w:type="dxa"/>
          </w:tcPr>
          <w:p w14:paraId="5F04B0AD" w14:textId="77777777" w:rsidR="00404CD1" w:rsidRDefault="00404CD1">
            <w:pPr>
              <w:rPr>
                <w:rFonts w:ascii="Poppins" w:hAnsi="Poppins" w:cs="Poppins"/>
              </w:rPr>
            </w:pPr>
          </w:p>
        </w:tc>
        <w:tc>
          <w:tcPr>
            <w:tcW w:w="1074" w:type="dxa"/>
          </w:tcPr>
          <w:p w14:paraId="51FAC659" w14:textId="77777777" w:rsidR="00404CD1" w:rsidRDefault="00404CD1">
            <w:pPr>
              <w:rPr>
                <w:rFonts w:ascii="Poppins" w:hAnsi="Poppins" w:cs="Poppins"/>
              </w:rPr>
            </w:pPr>
          </w:p>
        </w:tc>
        <w:tc>
          <w:tcPr>
            <w:tcW w:w="1269" w:type="dxa"/>
          </w:tcPr>
          <w:p w14:paraId="1C981495" w14:textId="77777777" w:rsidR="00404CD1" w:rsidRDefault="00404CD1">
            <w:pPr>
              <w:rPr>
                <w:rFonts w:ascii="Poppins" w:hAnsi="Poppins" w:cs="Poppins"/>
              </w:rPr>
            </w:pPr>
          </w:p>
        </w:tc>
        <w:tc>
          <w:tcPr>
            <w:tcW w:w="1391" w:type="dxa"/>
          </w:tcPr>
          <w:p w14:paraId="115A6037" w14:textId="77777777" w:rsidR="00404CD1" w:rsidRDefault="00404CD1">
            <w:pPr>
              <w:rPr>
                <w:rFonts w:ascii="Poppins" w:hAnsi="Poppins" w:cs="Poppins"/>
              </w:rPr>
            </w:pPr>
          </w:p>
        </w:tc>
      </w:tr>
      <w:tr w:rsidR="00404CD1" w14:paraId="6603F7F9" w14:textId="77777777">
        <w:tc>
          <w:tcPr>
            <w:tcW w:w="6237" w:type="dxa"/>
          </w:tcPr>
          <w:p w14:paraId="04D41882" w14:textId="77777777" w:rsidR="00404CD1" w:rsidRDefault="00000000">
            <w:pPr>
              <w:pStyle w:val="Titre4"/>
              <w:jc w:val="center"/>
              <w:rPr>
                <w:rFonts w:ascii="Poppins" w:hAnsi="Poppins" w:cs="Poppins"/>
              </w:rPr>
            </w:pPr>
            <w:r>
              <w:rPr>
                <w:rFonts w:ascii="Poppins" w:hAnsi="Poppins" w:cs="Poppins"/>
              </w:rPr>
              <w:t>Compétences de communication fonctionnelle</w:t>
            </w:r>
          </w:p>
        </w:tc>
        <w:tc>
          <w:tcPr>
            <w:tcW w:w="1086" w:type="dxa"/>
          </w:tcPr>
          <w:p w14:paraId="57BCF563" w14:textId="77777777" w:rsidR="00404CD1" w:rsidRDefault="00404CD1">
            <w:pPr>
              <w:rPr>
                <w:rFonts w:ascii="Poppins" w:hAnsi="Poppins" w:cs="Poppins"/>
              </w:rPr>
            </w:pPr>
          </w:p>
        </w:tc>
        <w:tc>
          <w:tcPr>
            <w:tcW w:w="1074" w:type="dxa"/>
          </w:tcPr>
          <w:p w14:paraId="071EBFB8" w14:textId="77777777" w:rsidR="00404CD1" w:rsidRDefault="00404CD1">
            <w:pPr>
              <w:rPr>
                <w:rFonts w:ascii="Poppins" w:hAnsi="Poppins" w:cs="Poppins"/>
              </w:rPr>
            </w:pPr>
          </w:p>
        </w:tc>
        <w:tc>
          <w:tcPr>
            <w:tcW w:w="1269" w:type="dxa"/>
          </w:tcPr>
          <w:p w14:paraId="41ADA6C6" w14:textId="77777777" w:rsidR="00404CD1" w:rsidRDefault="00404CD1">
            <w:pPr>
              <w:rPr>
                <w:rFonts w:ascii="Poppins" w:hAnsi="Poppins" w:cs="Poppins"/>
              </w:rPr>
            </w:pPr>
          </w:p>
        </w:tc>
        <w:tc>
          <w:tcPr>
            <w:tcW w:w="1391" w:type="dxa"/>
          </w:tcPr>
          <w:p w14:paraId="3DE3C4DC" w14:textId="77777777" w:rsidR="00404CD1" w:rsidRDefault="00404CD1">
            <w:pPr>
              <w:rPr>
                <w:rFonts w:ascii="Poppins" w:hAnsi="Poppins" w:cs="Poppins"/>
              </w:rPr>
            </w:pPr>
          </w:p>
        </w:tc>
      </w:tr>
      <w:tr w:rsidR="00404CD1" w14:paraId="524DCBBD" w14:textId="77777777">
        <w:tc>
          <w:tcPr>
            <w:tcW w:w="6237" w:type="dxa"/>
          </w:tcPr>
          <w:p w14:paraId="414CF34F" w14:textId="77777777" w:rsidR="00404CD1" w:rsidRDefault="00000000">
            <w:pPr>
              <w:rPr>
                <w:rFonts w:ascii="Poppins" w:hAnsi="Poppins" w:cs="Poppins"/>
                <w:sz w:val="22"/>
                <w:szCs w:val="22"/>
              </w:rPr>
            </w:pPr>
            <w:r>
              <w:rPr>
                <w:rFonts w:ascii="Poppins" w:hAnsi="Poppins" w:cs="Poppins"/>
                <w:sz w:val="22"/>
                <w:szCs w:val="22"/>
              </w:rPr>
              <w:t>4. L'enfant termine la tâche ou demande de l'aide en disant « Aide-moi, s'il te plaît » (avec un ton et un volume de voix appropriés) dans les 45 secondes qui suivent la transmission de l’instruction</w:t>
            </w:r>
          </w:p>
        </w:tc>
        <w:tc>
          <w:tcPr>
            <w:tcW w:w="1086" w:type="dxa"/>
          </w:tcPr>
          <w:p w14:paraId="401EEE19" w14:textId="77777777" w:rsidR="00404CD1" w:rsidRDefault="00404CD1">
            <w:pPr>
              <w:rPr>
                <w:rFonts w:ascii="Poppins" w:hAnsi="Poppins" w:cs="Poppins"/>
              </w:rPr>
            </w:pPr>
          </w:p>
        </w:tc>
        <w:tc>
          <w:tcPr>
            <w:tcW w:w="1074" w:type="dxa"/>
          </w:tcPr>
          <w:p w14:paraId="7DA10B19" w14:textId="77777777" w:rsidR="00404CD1" w:rsidRDefault="00404CD1">
            <w:pPr>
              <w:rPr>
                <w:rFonts w:ascii="Poppins" w:hAnsi="Poppins" w:cs="Poppins"/>
              </w:rPr>
            </w:pPr>
          </w:p>
        </w:tc>
        <w:tc>
          <w:tcPr>
            <w:tcW w:w="1269" w:type="dxa"/>
          </w:tcPr>
          <w:p w14:paraId="2633AC01" w14:textId="77777777" w:rsidR="00404CD1" w:rsidRDefault="00404CD1">
            <w:pPr>
              <w:rPr>
                <w:rFonts w:ascii="Poppins" w:hAnsi="Poppins" w:cs="Poppins"/>
              </w:rPr>
            </w:pPr>
          </w:p>
        </w:tc>
        <w:tc>
          <w:tcPr>
            <w:tcW w:w="1391" w:type="dxa"/>
          </w:tcPr>
          <w:p w14:paraId="275A67D3" w14:textId="77777777" w:rsidR="00404CD1" w:rsidRDefault="00404CD1">
            <w:pPr>
              <w:rPr>
                <w:rFonts w:ascii="Poppins" w:hAnsi="Poppins" w:cs="Poppins"/>
              </w:rPr>
            </w:pPr>
          </w:p>
        </w:tc>
      </w:tr>
      <w:tr w:rsidR="00404CD1" w14:paraId="2E08AEAA" w14:textId="77777777">
        <w:tc>
          <w:tcPr>
            <w:tcW w:w="6237" w:type="dxa"/>
          </w:tcPr>
          <w:p w14:paraId="0D8DF372" w14:textId="77777777" w:rsidR="00404CD1" w:rsidRDefault="00000000">
            <w:pPr>
              <w:rPr>
                <w:rFonts w:ascii="Poppins" w:hAnsi="Poppins" w:cs="Poppins"/>
                <w:sz w:val="22"/>
              </w:rPr>
            </w:pPr>
            <w:r>
              <w:rPr>
                <w:rFonts w:ascii="Poppins" w:hAnsi="Poppins" w:cs="Poppins"/>
                <w:sz w:val="22"/>
                <w:szCs w:val="22"/>
              </w:rPr>
              <w:t>5. L'enfant attire l'attention en disant « Excuse-moi » (avec un ton et un volume de voix appropriés) sans s'engager dans un contact physique excessif (c'est-à-dire pas plus de 3 légers tapotements)</w:t>
            </w:r>
          </w:p>
        </w:tc>
        <w:tc>
          <w:tcPr>
            <w:tcW w:w="1086" w:type="dxa"/>
          </w:tcPr>
          <w:p w14:paraId="19C11177" w14:textId="77777777" w:rsidR="00404CD1" w:rsidRDefault="00404CD1">
            <w:pPr>
              <w:rPr>
                <w:rFonts w:ascii="Poppins" w:hAnsi="Poppins" w:cs="Poppins"/>
              </w:rPr>
            </w:pPr>
          </w:p>
        </w:tc>
        <w:tc>
          <w:tcPr>
            <w:tcW w:w="1074" w:type="dxa"/>
          </w:tcPr>
          <w:p w14:paraId="1EC7CCC9" w14:textId="77777777" w:rsidR="00404CD1" w:rsidRDefault="00404CD1">
            <w:pPr>
              <w:rPr>
                <w:rFonts w:ascii="Poppins" w:hAnsi="Poppins" w:cs="Poppins"/>
              </w:rPr>
            </w:pPr>
          </w:p>
        </w:tc>
        <w:tc>
          <w:tcPr>
            <w:tcW w:w="1269" w:type="dxa"/>
          </w:tcPr>
          <w:p w14:paraId="72080A97" w14:textId="77777777" w:rsidR="00404CD1" w:rsidRDefault="00404CD1">
            <w:pPr>
              <w:rPr>
                <w:rFonts w:ascii="Poppins" w:hAnsi="Poppins" w:cs="Poppins"/>
              </w:rPr>
            </w:pPr>
          </w:p>
        </w:tc>
        <w:tc>
          <w:tcPr>
            <w:tcW w:w="1391" w:type="dxa"/>
          </w:tcPr>
          <w:p w14:paraId="398B3F50" w14:textId="77777777" w:rsidR="00404CD1" w:rsidRDefault="00404CD1">
            <w:pPr>
              <w:rPr>
                <w:rFonts w:ascii="Poppins" w:hAnsi="Poppins" w:cs="Poppins"/>
              </w:rPr>
            </w:pPr>
          </w:p>
        </w:tc>
      </w:tr>
      <w:tr w:rsidR="00404CD1" w14:paraId="4C9348A3" w14:textId="77777777">
        <w:tc>
          <w:tcPr>
            <w:tcW w:w="6237" w:type="dxa"/>
          </w:tcPr>
          <w:p w14:paraId="1E2177FE" w14:textId="77777777" w:rsidR="00404CD1" w:rsidRDefault="00000000">
            <w:pPr>
              <w:rPr>
                <w:rFonts w:ascii="Poppins" w:hAnsi="Poppins" w:cs="Poppins"/>
                <w:sz w:val="22"/>
                <w:szCs w:val="22"/>
              </w:rPr>
            </w:pPr>
            <w:r>
              <w:rPr>
                <w:rFonts w:ascii="Poppins" w:hAnsi="Poppins" w:cs="Poppins"/>
                <w:sz w:val="22"/>
                <w:szCs w:val="22"/>
              </w:rPr>
              <w:t>6. Dans les 10 secondes après avoir atteint un adulte, l'enfant dit « Excuse-moi » pour attirer son attention, attend une réponse, puis demande l'accès à la zone ou au matériel sous la forme « Est-ce que je peux ______ ? ».</w:t>
            </w:r>
          </w:p>
        </w:tc>
        <w:tc>
          <w:tcPr>
            <w:tcW w:w="1086" w:type="dxa"/>
          </w:tcPr>
          <w:p w14:paraId="050502A6" w14:textId="77777777" w:rsidR="00404CD1" w:rsidRDefault="00404CD1">
            <w:pPr>
              <w:rPr>
                <w:rFonts w:ascii="Poppins" w:hAnsi="Poppins" w:cs="Poppins"/>
              </w:rPr>
            </w:pPr>
          </w:p>
        </w:tc>
        <w:tc>
          <w:tcPr>
            <w:tcW w:w="1074" w:type="dxa"/>
          </w:tcPr>
          <w:p w14:paraId="2C4356B3" w14:textId="77777777" w:rsidR="00404CD1" w:rsidRDefault="00404CD1">
            <w:pPr>
              <w:rPr>
                <w:rFonts w:ascii="Poppins" w:hAnsi="Poppins" w:cs="Poppins"/>
              </w:rPr>
            </w:pPr>
          </w:p>
        </w:tc>
        <w:tc>
          <w:tcPr>
            <w:tcW w:w="1269" w:type="dxa"/>
          </w:tcPr>
          <w:p w14:paraId="2E61D3F1" w14:textId="77777777" w:rsidR="00404CD1" w:rsidRDefault="00404CD1">
            <w:pPr>
              <w:rPr>
                <w:rFonts w:ascii="Poppins" w:hAnsi="Poppins" w:cs="Poppins"/>
              </w:rPr>
            </w:pPr>
          </w:p>
        </w:tc>
        <w:tc>
          <w:tcPr>
            <w:tcW w:w="1391" w:type="dxa"/>
          </w:tcPr>
          <w:p w14:paraId="7A0C7FE4" w14:textId="77777777" w:rsidR="00404CD1" w:rsidRDefault="00404CD1">
            <w:pPr>
              <w:rPr>
                <w:rFonts w:ascii="Poppins" w:hAnsi="Poppins" w:cs="Poppins"/>
              </w:rPr>
            </w:pPr>
          </w:p>
        </w:tc>
      </w:tr>
      <w:tr w:rsidR="00404CD1" w14:paraId="6A545ECF" w14:textId="77777777">
        <w:tc>
          <w:tcPr>
            <w:tcW w:w="6237" w:type="dxa"/>
          </w:tcPr>
          <w:p w14:paraId="495663F7" w14:textId="77777777" w:rsidR="00404CD1" w:rsidRDefault="00000000">
            <w:pPr>
              <w:rPr>
                <w:rFonts w:ascii="Poppins" w:hAnsi="Poppins" w:cs="Poppins"/>
                <w:sz w:val="22"/>
                <w:szCs w:val="22"/>
              </w:rPr>
            </w:pPr>
            <w:r>
              <w:rPr>
                <w:rFonts w:ascii="Poppins" w:hAnsi="Poppins" w:cs="Poppins"/>
                <w:sz w:val="22"/>
                <w:szCs w:val="22"/>
              </w:rPr>
              <w:t xml:space="preserve">7. Dans les 10 secondes après avoir atteint un autre enfant, l'enfant concerné dit « Excuse-moi » pour </w:t>
            </w:r>
            <w:r>
              <w:rPr>
                <w:rFonts w:ascii="Poppins" w:hAnsi="Poppins" w:cs="Poppins"/>
                <w:sz w:val="22"/>
                <w:szCs w:val="22"/>
              </w:rPr>
              <w:lastRenderedPageBreak/>
              <w:t>attirer son attention, attend une réponse, puis demande l'accès à la zone ou au matériel sous la forme « Est-ce que je peux______ ».</w:t>
            </w:r>
          </w:p>
        </w:tc>
        <w:tc>
          <w:tcPr>
            <w:tcW w:w="1086" w:type="dxa"/>
          </w:tcPr>
          <w:p w14:paraId="1245D0E7" w14:textId="77777777" w:rsidR="00404CD1" w:rsidRDefault="00404CD1">
            <w:pPr>
              <w:rPr>
                <w:rFonts w:ascii="Poppins" w:hAnsi="Poppins" w:cs="Poppins"/>
              </w:rPr>
            </w:pPr>
          </w:p>
        </w:tc>
        <w:tc>
          <w:tcPr>
            <w:tcW w:w="1074" w:type="dxa"/>
          </w:tcPr>
          <w:p w14:paraId="1B6BDD0D" w14:textId="77777777" w:rsidR="00404CD1" w:rsidRDefault="00404CD1">
            <w:pPr>
              <w:rPr>
                <w:rFonts w:ascii="Poppins" w:hAnsi="Poppins" w:cs="Poppins"/>
              </w:rPr>
            </w:pPr>
          </w:p>
        </w:tc>
        <w:tc>
          <w:tcPr>
            <w:tcW w:w="1269" w:type="dxa"/>
          </w:tcPr>
          <w:p w14:paraId="140BF8DE" w14:textId="77777777" w:rsidR="00404CD1" w:rsidRDefault="00404CD1">
            <w:pPr>
              <w:rPr>
                <w:rFonts w:ascii="Poppins" w:hAnsi="Poppins" w:cs="Poppins"/>
              </w:rPr>
            </w:pPr>
          </w:p>
        </w:tc>
        <w:tc>
          <w:tcPr>
            <w:tcW w:w="1391" w:type="dxa"/>
          </w:tcPr>
          <w:p w14:paraId="2A571885" w14:textId="77777777" w:rsidR="00404CD1" w:rsidRDefault="00404CD1">
            <w:pPr>
              <w:rPr>
                <w:rFonts w:ascii="Poppins" w:hAnsi="Poppins" w:cs="Poppins"/>
              </w:rPr>
            </w:pPr>
          </w:p>
        </w:tc>
      </w:tr>
      <w:tr w:rsidR="00404CD1" w14:paraId="37EA076B" w14:textId="77777777">
        <w:tc>
          <w:tcPr>
            <w:tcW w:w="6237" w:type="dxa"/>
          </w:tcPr>
          <w:p w14:paraId="41C629C1" w14:textId="77777777" w:rsidR="00404CD1" w:rsidRPr="00866FB0" w:rsidRDefault="00000000">
            <w:pPr>
              <w:pStyle w:val="Titre2"/>
              <w:jc w:val="center"/>
              <w:rPr>
                <w:rFonts w:ascii="Poppins" w:hAnsi="Poppins" w:cs="Poppins"/>
                <w:iCs/>
                <w:sz w:val="24"/>
                <w:szCs w:val="24"/>
              </w:rPr>
            </w:pPr>
            <w:r w:rsidRPr="00866FB0">
              <w:rPr>
                <w:rFonts w:ascii="Poppins" w:hAnsi="Poppins" w:cs="Poppins"/>
                <w:iCs/>
                <w:sz w:val="24"/>
                <w:szCs w:val="24"/>
              </w:rPr>
              <w:t>Compétences de tolérance</w:t>
            </w:r>
          </w:p>
        </w:tc>
        <w:tc>
          <w:tcPr>
            <w:tcW w:w="1086" w:type="dxa"/>
          </w:tcPr>
          <w:p w14:paraId="6A3CA2EF" w14:textId="77777777" w:rsidR="00404CD1" w:rsidRDefault="00404CD1">
            <w:pPr>
              <w:rPr>
                <w:rFonts w:ascii="Poppins" w:hAnsi="Poppins" w:cs="Poppins"/>
              </w:rPr>
            </w:pPr>
          </w:p>
        </w:tc>
        <w:tc>
          <w:tcPr>
            <w:tcW w:w="1074" w:type="dxa"/>
          </w:tcPr>
          <w:p w14:paraId="33439227" w14:textId="77777777" w:rsidR="00404CD1" w:rsidRDefault="00404CD1">
            <w:pPr>
              <w:rPr>
                <w:rFonts w:ascii="Poppins" w:hAnsi="Poppins" w:cs="Poppins"/>
              </w:rPr>
            </w:pPr>
          </w:p>
        </w:tc>
        <w:tc>
          <w:tcPr>
            <w:tcW w:w="1269" w:type="dxa"/>
          </w:tcPr>
          <w:p w14:paraId="424AA827" w14:textId="77777777" w:rsidR="00404CD1" w:rsidRDefault="00404CD1">
            <w:pPr>
              <w:rPr>
                <w:rFonts w:ascii="Poppins" w:hAnsi="Poppins" w:cs="Poppins"/>
              </w:rPr>
            </w:pPr>
          </w:p>
        </w:tc>
        <w:tc>
          <w:tcPr>
            <w:tcW w:w="1391" w:type="dxa"/>
          </w:tcPr>
          <w:p w14:paraId="4521ACAB" w14:textId="77777777" w:rsidR="00404CD1" w:rsidRDefault="00404CD1">
            <w:pPr>
              <w:rPr>
                <w:rFonts w:ascii="Poppins" w:hAnsi="Poppins" w:cs="Poppins"/>
              </w:rPr>
            </w:pPr>
          </w:p>
        </w:tc>
      </w:tr>
      <w:tr w:rsidR="00404CD1" w14:paraId="1034D143" w14:textId="77777777">
        <w:tc>
          <w:tcPr>
            <w:tcW w:w="6237" w:type="dxa"/>
          </w:tcPr>
          <w:p w14:paraId="282B71E8" w14:textId="77777777" w:rsidR="00404CD1" w:rsidRDefault="00000000">
            <w:pPr>
              <w:rPr>
                <w:rFonts w:ascii="Poppins" w:hAnsi="Poppins" w:cs="Poppins"/>
                <w:sz w:val="22"/>
                <w:szCs w:val="22"/>
              </w:rPr>
            </w:pPr>
            <w:r>
              <w:rPr>
                <w:rFonts w:ascii="Poppins" w:hAnsi="Poppins" w:cs="Poppins"/>
                <w:sz w:val="22"/>
                <w:szCs w:val="22"/>
              </w:rPr>
              <w:t>8. L'enfant dira « OK » (et d'autres mots indiquant qu’il attend) et attendra patiemment pendant 30 secondes pour que l'événement géré par l’adulte se produise.</w:t>
            </w:r>
          </w:p>
        </w:tc>
        <w:tc>
          <w:tcPr>
            <w:tcW w:w="1086" w:type="dxa"/>
          </w:tcPr>
          <w:p w14:paraId="25BDA98C" w14:textId="77777777" w:rsidR="00404CD1" w:rsidRDefault="00404CD1">
            <w:pPr>
              <w:rPr>
                <w:rFonts w:ascii="Poppins" w:hAnsi="Poppins" w:cs="Poppins"/>
              </w:rPr>
            </w:pPr>
          </w:p>
        </w:tc>
        <w:tc>
          <w:tcPr>
            <w:tcW w:w="1074" w:type="dxa"/>
          </w:tcPr>
          <w:p w14:paraId="781E38A5" w14:textId="77777777" w:rsidR="00404CD1" w:rsidRDefault="00404CD1">
            <w:pPr>
              <w:rPr>
                <w:rFonts w:ascii="Poppins" w:hAnsi="Poppins" w:cs="Poppins"/>
              </w:rPr>
            </w:pPr>
          </w:p>
        </w:tc>
        <w:tc>
          <w:tcPr>
            <w:tcW w:w="1269" w:type="dxa"/>
          </w:tcPr>
          <w:p w14:paraId="3A701B83" w14:textId="77777777" w:rsidR="00404CD1" w:rsidRDefault="00404CD1">
            <w:pPr>
              <w:rPr>
                <w:rFonts w:ascii="Poppins" w:hAnsi="Poppins" w:cs="Poppins"/>
              </w:rPr>
            </w:pPr>
          </w:p>
        </w:tc>
        <w:tc>
          <w:tcPr>
            <w:tcW w:w="1391" w:type="dxa"/>
          </w:tcPr>
          <w:p w14:paraId="79DC36F2" w14:textId="77777777" w:rsidR="00404CD1" w:rsidRDefault="00404CD1">
            <w:pPr>
              <w:rPr>
                <w:rFonts w:ascii="Poppins" w:hAnsi="Poppins" w:cs="Poppins"/>
              </w:rPr>
            </w:pPr>
          </w:p>
        </w:tc>
      </w:tr>
      <w:tr w:rsidR="00404CD1" w14:paraId="5B550450" w14:textId="77777777">
        <w:tc>
          <w:tcPr>
            <w:tcW w:w="6237" w:type="dxa"/>
          </w:tcPr>
          <w:p w14:paraId="554CA7AB" w14:textId="77777777" w:rsidR="00404CD1" w:rsidRDefault="00000000">
            <w:pPr>
              <w:rPr>
                <w:rFonts w:ascii="Poppins" w:hAnsi="Poppins" w:cs="Poppins"/>
                <w:sz w:val="22"/>
                <w:szCs w:val="22"/>
              </w:rPr>
            </w:pPr>
            <w:r>
              <w:rPr>
                <w:rFonts w:ascii="Poppins" w:hAnsi="Poppins" w:cs="Poppins"/>
                <w:sz w:val="22"/>
                <w:szCs w:val="22"/>
              </w:rPr>
              <w:t>9. L'enfant concerné dira « OK » (et d'autres mots d'attente) et attendra patiemment pendant 30 secondes pour que l'événement géré par l’enfant se produise. .</w:t>
            </w:r>
          </w:p>
        </w:tc>
        <w:tc>
          <w:tcPr>
            <w:tcW w:w="1086" w:type="dxa"/>
          </w:tcPr>
          <w:p w14:paraId="78C92B07" w14:textId="77777777" w:rsidR="00404CD1" w:rsidRDefault="00404CD1">
            <w:pPr>
              <w:rPr>
                <w:rFonts w:ascii="Poppins" w:hAnsi="Poppins" w:cs="Poppins"/>
              </w:rPr>
            </w:pPr>
          </w:p>
        </w:tc>
        <w:tc>
          <w:tcPr>
            <w:tcW w:w="1074" w:type="dxa"/>
          </w:tcPr>
          <w:p w14:paraId="58849890" w14:textId="77777777" w:rsidR="00404CD1" w:rsidRDefault="00404CD1">
            <w:pPr>
              <w:rPr>
                <w:rFonts w:ascii="Poppins" w:hAnsi="Poppins" w:cs="Poppins"/>
              </w:rPr>
            </w:pPr>
          </w:p>
        </w:tc>
        <w:tc>
          <w:tcPr>
            <w:tcW w:w="1269" w:type="dxa"/>
          </w:tcPr>
          <w:p w14:paraId="71DDB13D" w14:textId="77777777" w:rsidR="00404CD1" w:rsidRDefault="00404CD1">
            <w:pPr>
              <w:rPr>
                <w:rFonts w:ascii="Poppins" w:hAnsi="Poppins" w:cs="Poppins"/>
              </w:rPr>
            </w:pPr>
          </w:p>
        </w:tc>
        <w:tc>
          <w:tcPr>
            <w:tcW w:w="1391" w:type="dxa"/>
          </w:tcPr>
          <w:p w14:paraId="60E564B3" w14:textId="77777777" w:rsidR="00404CD1" w:rsidRDefault="00404CD1">
            <w:pPr>
              <w:rPr>
                <w:rFonts w:ascii="Poppins" w:hAnsi="Poppins" w:cs="Poppins"/>
              </w:rPr>
            </w:pPr>
          </w:p>
        </w:tc>
      </w:tr>
      <w:tr w:rsidR="00404CD1" w14:paraId="20E50508" w14:textId="77777777">
        <w:tc>
          <w:tcPr>
            <w:tcW w:w="6237" w:type="dxa"/>
          </w:tcPr>
          <w:p w14:paraId="6793505F" w14:textId="77777777" w:rsidR="00404CD1" w:rsidRPr="00866FB0" w:rsidRDefault="00000000">
            <w:pPr>
              <w:pStyle w:val="Titre2"/>
              <w:jc w:val="center"/>
              <w:rPr>
                <w:rFonts w:ascii="Poppins" w:hAnsi="Poppins" w:cs="Poppins"/>
                <w:iCs/>
                <w:sz w:val="24"/>
                <w:szCs w:val="24"/>
              </w:rPr>
            </w:pPr>
            <w:r w:rsidRPr="00866FB0">
              <w:rPr>
                <w:rFonts w:ascii="Poppins" w:hAnsi="Poppins" w:cs="Poppins"/>
                <w:iCs/>
                <w:sz w:val="24"/>
                <w:szCs w:val="24"/>
              </w:rPr>
              <w:t>Compétences d’amitié</w:t>
            </w:r>
          </w:p>
        </w:tc>
        <w:tc>
          <w:tcPr>
            <w:tcW w:w="1086" w:type="dxa"/>
          </w:tcPr>
          <w:p w14:paraId="197F2827" w14:textId="77777777" w:rsidR="00404CD1" w:rsidRDefault="00404CD1">
            <w:pPr>
              <w:rPr>
                <w:rFonts w:ascii="Poppins" w:hAnsi="Poppins" w:cs="Poppins"/>
              </w:rPr>
            </w:pPr>
          </w:p>
        </w:tc>
        <w:tc>
          <w:tcPr>
            <w:tcW w:w="1074" w:type="dxa"/>
          </w:tcPr>
          <w:p w14:paraId="3E341944" w14:textId="77777777" w:rsidR="00404CD1" w:rsidRDefault="00404CD1">
            <w:pPr>
              <w:rPr>
                <w:rFonts w:ascii="Poppins" w:hAnsi="Poppins" w:cs="Poppins"/>
              </w:rPr>
            </w:pPr>
          </w:p>
        </w:tc>
        <w:tc>
          <w:tcPr>
            <w:tcW w:w="1269" w:type="dxa"/>
          </w:tcPr>
          <w:p w14:paraId="6FBA08E9" w14:textId="77777777" w:rsidR="00404CD1" w:rsidRDefault="00404CD1">
            <w:pPr>
              <w:rPr>
                <w:rFonts w:ascii="Poppins" w:hAnsi="Poppins" w:cs="Poppins"/>
              </w:rPr>
            </w:pPr>
          </w:p>
        </w:tc>
        <w:tc>
          <w:tcPr>
            <w:tcW w:w="1391" w:type="dxa"/>
          </w:tcPr>
          <w:p w14:paraId="4EF4D039" w14:textId="77777777" w:rsidR="00404CD1" w:rsidRDefault="00404CD1">
            <w:pPr>
              <w:rPr>
                <w:rFonts w:ascii="Poppins" w:hAnsi="Poppins" w:cs="Poppins"/>
              </w:rPr>
            </w:pPr>
          </w:p>
        </w:tc>
      </w:tr>
      <w:tr w:rsidR="00404CD1" w14:paraId="4B71CBE6" w14:textId="77777777">
        <w:tc>
          <w:tcPr>
            <w:tcW w:w="6237" w:type="dxa"/>
          </w:tcPr>
          <w:p w14:paraId="0CFED415" w14:textId="77777777" w:rsidR="00404CD1" w:rsidRDefault="00000000">
            <w:pPr>
              <w:rPr>
                <w:rFonts w:ascii="Poppins" w:hAnsi="Poppins" w:cs="Poppins"/>
                <w:sz w:val="22"/>
                <w:szCs w:val="22"/>
              </w:rPr>
            </w:pPr>
            <w:r>
              <w:rPr>
                <w:rFonts w:ascii="Poppins" w:hAnsi="Poppins" w:cs="Poppins"/>
                <w:sz w:val="22"/>
                <w:szCs w:val="22"/>
              </w:rPr>
              <w:t xml:space="preserve">10. Dans les 5 secondes qui suivent la réception d'un objet offert par quelqu'un, l'enfant s'oriente vers le donneur et dit : « Merci » </w:t>
            </w:r>
          </w:p>
        </w:tc>
        <w:tc>
          <w:tcPr>
            <w:tcW w:w="1086" w:type="dxa"/>
          </w:tcPr>
          <w:p w14:paraId="271AEABE" w14:textId="77777777" w:rsidR="00404CD1" w:rsidRDefault="00404CD1">
            <w:pPr>
              <w:rPr>
                <w:rFonts w:ascii="Poppins" w:hAnsi="Poppins" w:cs="Poppins"/>
              </w:rPr>
            </w:pPr>
          </w:p>
        </w:tc>
        <w:tc>
          <w:tcPr>
            <w:tcW w:w="1074" w:type="dxa"/>
          </w:tcPr>
          <w:p w14:paraId="4EAC4EF1" w14:textId="77777777" w:rsidR="00404CD1" w:rsidRDefault="00404CD1">
            <w:pPr>
              <w:rPr>
                <w:rFonts w:ascii="Poppins" w:hAnsi="Poppins" w:cs="Poppins"/>
              </w:rPr>
            </w:pPr>
          </w:p>
        </w:tc>
        <w:tc>
          <w:tcPr>
            <w:tcW w:w="1269" w:type="dxa"/>
          </w:tcPr>
          <w:p w14:paraId="435D5E2D" w14:textId="77777777" w:rsidR="00404CD1" w:rsidRDefault="00404CD1">
            <w:pPr>
              <w:rPr>
                <w:rFonts w:ascii="Poppins" w:hAnsi="Poppins" w:cs="Poppins"/>
              </w:rPr>
            </w:pPr>
          </w:p>
        </w:tc>
        <w:tc>
          <w:tcPr>
            <w:tcW w:w="1391" w:type="dxa"/>
          </w:tcPr>
          <w:p w14:paraId="6FF2AA07" w14:textId="77777777" w:rsidR="00404CD1" w:rsidRDefault="00404CD1">
            <w:pPr>
              <w:rPr>
                <w:rFonts w:ascii="Poppins" w:hAnsi="Poppins" w:cs="Poppins"/>
              </w:rPr>
            </w:pPr>
          </w:p>
        </w:tc>
      </w:tr>
      <w:tr w:rsidR="00404CD1" w14:paraId="227825F0" w14:textId="77777777">
        <w:tc>
          <w:tcPr>
            <w:tcW w:w="6237" w:type="dxa"/>
          </w:tcPr>
          <w:p w14:paraId="67A80C0C" w14:textId="77777777" w:rsidR="00404CD1" w:rsidRDefault="00000000">
            <w:pPr>
              <w:rPr>
                <w:rFonts w:ascii="Poppins" w:hAnsi="Poppins" w:cs="Poppins"/>
                <w:sz w:val="22"/>
                <w:szCs w:val="22"/>
              </w:rPr>
            </w:pPr>
            <w:r>
              <w:rPr>
                <w:rFonts w:ascii="Poppins" w:hAnsi="Poppins" w:cs="Poppins"/>
                <w:sz w:val="22"/>
                <w:szCs w:val="22"/>
              </w:rPr>
              <w:t>11. Dans les 10 secondes qui suivent l'arrivée d'un nouvel arrivant, l'enfant concerné le salue (« Bonjour ») et/ou lui fait un compliment (« J'aime ___ ») le nouveau venu.</w:t>
            </w:r>
          </w:p>
        </w:tc>
        <w:tc>
          <w:tcPr>
            <w:tcW w:w="1086" w:type="dxa"/>
          </w:tcPr>
          <w:p w14:paraId="34E30BDD" w14:textId="77777777" w:rsidR="00404CD1" w:rsidRDefault="00404CD1">
            <w:pPr>
              <w:rPr>
                <w:rFonts w:ascii="Poppins" w:hAnsi="Poppins" w:cs="Poppins"/>
              </w:rPr>
            </w:pPr>
          </w:p>
        </w:tc>
        <w:tc>
          <w:tcPr>
            <w:tcW w:w="1074" w:type="dxa"/>
          </w:tcPr>
          <w:p w14:paraId="054AFF85" w14:textId="77777777" w:rsidR="00404CD1" w:rsidRDefault="00404CD1">
            <w:pPr>
              <w:rPr>
                <w:rFonts w:ascii="Poppins" w:hAnsi="Poppins" w:cs="Poppins"/>
              </w:rPr>
            </w:pPr>
          </w:p>
        </w:tc>
        <w:tc>
          <w:tcPr>
            <w:tcW w:w="1269" w:type="dxa"/>
          </w:tcPr>
          <w:p w14:paraId="293949D0" w14:textId="77777777" w:rsidR="00404CD1" w:rsidRDefault="00404CD1">
            <w:pPr>
              <w:rPr>
                <w:rFonts w:ascii="Poppins" w:hAnsi="Poppins" w:cs="Poppins"/>
              </w:rPr>
            </w:pPr>
          </w:p>
        </w:tc>
        <w:tc>
          <w:tcPr>
            <w:tcW w:w="1391" w:type="dxa"/>
          </w:tcPr>
          <w:p w14:paraId="15D188C2" w14:textId="77777777" w:rsidR="00404CD1" w:rsidRDefault="00404CD1">
            <w:pPr>
              <w:rPr>
                <w:rFonts w:ascii="Poppins" w:hAnsi="Poppins" w:cs="Poppins"/>
              </w:rPr>
            </w:pPr>
          </w:p>
        </w:tc>
      </w:tr>
      <w:tr w:rsidR="00404CD1" w14:paraId="0CFD74A0" w14:textId="77777777">
        <w:tc>
          <w:tcPr>
            <w:tcW w:w="6237" w:type="dxa"/>
          </w:tcPr>
          <w:p w14:paraId="76542926" w14:textId="77777777" w:rsidR="00404CD1" w:rsidRDefault="00000000">
            <w:pPr>
              <w:rPr>
                <w:rFonts w:ascii="Poppins" w:hAnsi="Poppins" w:cs="Poppins"/>
                <w:sz w:val="22"/>
                <w:szCs w:val="22"/>
              </w:rPr>
            </w:pPr>
            <w:r>
              <w:rPr>
                <w:rFonts w:ascii="Poppins" w:hAnsi="Poppins" w:cs="Poppins"/>
                <w:sz w:val="22"/>
                <w:szCs w:val="22"/>
              </w:rPr>
              <w:t>12. Dans les 10 secondes qui suivent l'arrivée d'un nouvel arrivant, l'enfant concerné offre certains des jouets ou du matériel à sa portée.</w:t>
            </w:r>
          </w:p>
        </w:tc>
        <w:tc>
          <w:tcPr>
            <w:tcW w:w="1086" w:type="dxa"/>
          </w:tcPr>
          <w:p w14:paraId="15BB8327" w14:textId="77777777" w:rsidR="00404CD1" w:rsidRDefault="00404CD1">
            <w:pPr>
              <w:rPr>
                <w:rFonts w:ascii="Poppins" w:hAnsi="Poppins" w:cs="Poppins"/>
              </w:rPr>
            </w:pPr>
          </w:p>
        </w:tc>
        <w:tc>
          <w:tcPr>
            <w:tcW w:w="1074" w:type="dxa"/>
          </w:tcPr>
          <w:p w14:paraId="55A33BAB" w14:textId="77777777" w:rsidR="00404CD1" w:rsidRDefault="00404CD1">
            <w:pPr>
              <w:rPr>
                <w:rFonts w:ascii="Poppins" w:hAnsi="Poppins" w:cs="Poppins"/>
              </w:rPr>
            </w:pPr>
          </w:p>
        </w:tc>
        <w:tc>
          <w:tcPr>
            <w:tcW w:w="1269" w:type="dxa"/>
          </w:tcPr>
          <w:p w14:paraId="7234FA6A" w14:textId="77777777" w:rsidR="00404CD1" w:rsidRDefault="00404CD1">
            <w:pPr>
              <w:rPr>
                <w:rFonts w:ascii="Poppins" w:hAnsi="Poppins" w:cs="Poppins"/>
              </w:rPr>
            </w:pPr>
          </w:p>
        </w:tc>
        <w:tc>
          <w:tcPr>
            <w:tcW w:w="1391" w:type="dxa"/>
          </w:tcPr>
          <w:p w14:paraId="7577B8E7" w14:textId="77777777" w:rsidR="00404CD1" w:rsidRDefault="00404CD1">
            <w:pPr>
              <w:rPr>
                <w:rFonts w:ascii="Poppins" w:hAnsi="Poppins" w:cs="Poppins"/>
              </w:rPr>
            </w:pPr>
          </w:p>
        </w:tc>
      </w:tr>
      <w:tr w:rsidR="00404CD1" w14:paraId="1D6F012B" w14:textId="77777777">
        <w:tc>
          <w:tcPr>
            <w:tcW w:w="6237" w:type="dxa"/>
          </w:tcPr>
          <w:p w14:paraId="726FD798" w14:textId="77777777" w:rsidR="00404CD1" w:rsidRDefault="00000000">
            <w:pPr>
              <w:rPr>
                <w:rFonts w:ascii="Poppins" w:hAnsi="Poppins" w:cs="Poppins"/>
                <w:sz w:val="22"/>
                <w:szCs w:val="22"/>
              </w:rPr>
            </w:pPr>
            <w:r>
              <w:rPr>
                <w:rFonts w:ascii="Poppins" w:hAnsi="Poppins" w:cs="Poppins"/>
                <w:sz w:val="22"/>
                <w:szCs w:val="22"/>
              </w:rPr>
              <w:t>13. Dans les 10 secondes qui suivent un événement, l'enfant concerné s'approche de la personne en détresse et lui demande : « Est-ce que ça va ? »</w:t>
            </w:r>
          </w:p>
        </w:tc>
        <w:tc>
          <w:tcPr>
            <w:tcW w:w="1086" w:type="dxa"/>
          </w:tcPr>
          <w:p w14:paraId="47AEC845" w14:textId="77777777" w:rsidR="00404CD1" w:rsidRDefault="00404CD1">
            <w:pPr>
              <w:rPr>
                <w:rFonts w:ascii="Poppins" w:hAnsi="Poppins" w:cs="Poppins"/>
              </w:rPr>
            </w:pPr>
          </w:p>
        </w:tc>
        <w:tc>
          <w:tcPr>
            <w:tcW w:w="1074" w:type="dxa"/>
          </w:tcPr>
          <w:p w14:paraId="1745E80B" w14:textId="77777777" w:rsidR="00404CD1" w:rsidRDefault="00404CD1">
            <w:pPr>
              <w:rPr>
                <w:rFonts w:ascii="Poppins" w:hAnsi="Poppins" w:cs="Poppins"/>
              </w:rPr>
            </w:pPr>
          </w:p>
        </w:tc>
        <w:tc>
          <w:tcPr>
            <w:tcW w:w="1269" w:type="dxa"/>
          </w:tcPr>
          <w:p w14:paraId="6FE3B3D4" w14:textId="77777777" w:rsidR="00404CD1" w:rsidRDefault="00404CD1">
            <w:pPr>
              <w:rPr>
                <w:rFonts w:ascii="Poppins" w:hAnsi="Poppins" w:cs="Poppins"/>
              </w:rPr>
            </w:pPr>
          </w:p>
        </w:tc>
        <w:tc>
          <w:tcPr>
            <w:tcW w:w="1391" w:type="dxa"/>
          </w:tcPr>
          <w:p w14:paraId="0D76B0F3" w14:textId="77777777" w:rsidR="00404CD1" w:rsidRDefault="00404CD1">
            <w:pPr>
              <w:rPr>
                <w:rFonts w:ascii="Poppins" w:hAnsi="Poppins" w:cs="Poppins"/>
              </w:rPr>
            </w:pPr>
          </w:p>
        </w:tc>
      </w:tr>
    </w:tbl>
    <w:p w14:paraId="468C8C83" w14:textId="77777777" w:rsidR="00404CD1" w:rsidRDefault="00404CD1">
      <w:pPr>
        <w:rPr>
          <w:rFonts w:ascii="Poppins" w:hAnsi="Poppins" w:cs="Poppins"/>
          <w:b/>
        </w:rPr>
      </w:pPr>
    </w:p>
    <w:p w14:paraId="18F758C8" w14:textId="77777777" w:rsidR="00404CD1" w:rsidRDefault="00404CD1">
      <w:pPr>
        <w:rPr>
          <w:rFonts w:ascii="Poppins" w:hAnsi="Poppins" w:cs="Poppins"/>
          <w:b/>
          <w:sz w:val="72"/>
          <w:szCs w:val="72"/>
        </w:rPr>
        <w:sectPr w:rsidR="00404CD1">
          <w:headerReference w:type="default" r:id="rId16"/>
          <w:pgSz w:w="12240" w:h="15840"/>
          <w:pgMar w:top="576" w:right="1152" w:bottom="576" w:left="1152" w:header="720" w:footer="720" w:gutter="0"/>
          <w:cols w:space="720"/>
        </w:sectPr>
      </w:pPr>
    </w:p>
    <w:p w14:paraId="763C613C" w14:textId="77777777" w:rsidR="004164DE" w:rsidRDefault="00000000">
      <w:pPr>
        <w:ind w:right="580"/>
        <w:jc w:val="center"/>
        <w:rPr>
          <w:rFonts w:ascii="Poppins" w:hAnsi="Poppins" w:cs="Poppins"/>
          <w:b/>
          <w:color w:val="538135" w:themeColor="accent6" w:themeShade="BF"/>
          <w:sz w:val="72"/>
          <w:szCs w:val="72"/>
        </w:rPr>
      </w:pPr>
      <w:r>
        <w:rPr>
          <w:rFonts w:ascii="Poppins" w:hAnsi="Poppins" w:cs="Poppins"/>
          <w:b/>
          <w:color w:val="538135" w:themeColor="accent6" w:themeShade="BF"/>
          <w:sz w:val="72"/>
          <w:szCs w:val="72"/>
        </w:rPr>
        <w:lastRenderedPageBreak/>
        <w:t>Compétences de Vie Préscolaire</w:t>
      </w:r>
      <w:r w:rsidR="00866FB0">
        <w:rPr>
          <w:rFonts w:ascii="Poppins" w:hAnsi="Poppins" w:cs="Poppins"/>
          <w:b/>
          <w:color w:val="538135" w:themeColor="accent6" w:themeShade="BF"/>
          <w:sz w:val="72"/>
          <w:szCs w:val="72"/>
        </w:rPr>
        <w:t>s</w:t>
      </w:r>
      <w:r>
        <w:rPr>
          <w:rFonts w:ascii="Poppins" w:hAnsi="Poppins" w:cs="Poppins"/>
          <w:b/>
          <w:color w:val="538135" w:themeColor="accent6" w:themeShade="BF"/>
          <w:sz w:val="72"/>
          <w:szCs w:val="72"/>
        </w:rPr>
        <w:t> </w:t>
      </w:r>
    </w:p>
    <w:p w14:paraId="6415A64E" w14:textId="3247595F" w:rsidR="00404CD1" w:rsidRDefault="00000000">
      <w:pPr>
        <w:ind w:right="580"/>
        <w:jc w:val="center"/>
        <w:rPr>
          <w:rFonts w:ascii="Poppins" w:hAnsi="Poppins" w:cs="Poppins"/>
          <w:b/>
          <w:color w:val="538135" w:themeColor="accent6" w:themeShade="BF"/>
          <w:sz w:val="72"/>
          <w:szCs w:val="72"/>
        </w:rPr>
      </w:pPr>
      <w:r>
        <w:rPr>
          <w:rFonts w:ascii="Poppins" w:hAnsi="Poppins" w:cs="Poppins"/>
          <w:bCs/>
          <w:i/>
          <w:iCs/>
          <w:color w:val="538135" w:themeColor="accent6" w:themeShade="BF"/>
          <w:sz w:val="72"/>
          <w:szCs w:val="72"/>
        </w:rPr>
        <w:t>Module 1</w:t>
      </w:r>
    </w:p>
    <w:p w14:paraId="2D99DA46" w14:textId="77777777" w:rsidR="00404CD1" w:rsidRDefault="00000000">
      <w:pPr>
        <w:jc w:val="center"/>
        <w:rPr>
          <w:rFonts w:ascii="Poppins" w:hAnsi="Poppins" w:cs="Poppins"/>
          <w:color w:val="538135" w:themeColor="accent6" w:themeShade="BF"/>
          <w:sz w:val="48"/>
          <w:szCs w:val="48"/>
        </w:rPr>
      </w:pPr>
      <w:r>
        <w:rPr>
          <w:rFonts w:ascii="Poppins" w:hAnsi="Poppins" w:cs="Poppins"/>
          <w:iCs/>
          <w:noProof/>
          <w:color w:val="70AD47" w:themeColor="accent6"/>
          <w:sz w:val="48"/>
          <w:szCs w:val="48"/>
        </w:rPr>
        <w:drawing>
          <wp:anchor distT="0" distB="0" distL="114300" distR="114300" simplePos="0" relativeHeight="251718656" behindDoc="0" locked="0" layoutInCell="1" allowOverlap="1" wp14:anchorId="56AD533C" wp14:editId="525EFEB6">
            <wp:simplePos x="0" y="0"/>
            <wp:positionH relativeFrom="column">
              <wp:posOffset>405130</wp:posOffset>
            </wp:positionH>
            <wp:positionV relativeFrom="paragraph">
              <wp:posOffset>472440</wp:posOffset>
            </wp:positionV>
            <wp:extent cx="5486400" cy="3501390"/>
            <wp:effectExtent l="12700" t="12700" r="25400" b="16510"/>
            <wp:wrapSquare wrapText="bothSides"/>
            <wp:docPr id="36"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anchor>
        </w:drawing>
      </w:r>
    </w:p>
    <w:p w14:paraId="02578467" w14:textId="77777777" w:rsidR="00404CD1" w:rsidRDefault="00404CD1">
      <w:pPr>
        <w:rPr>
          <w:rFonts w:ascii="Poppins" w:hAnsi="Poppins" w:cs="Poppins"/>
          <w:color w:val="538135" w:themeColor="accent6" w:themeShade="BF"/>
          <w:sz w:val="48"/>
          <w:szCs w:val="48"/>
        </w:rPr>
      </w:pPr>
    </w:p>
    <w:p w14:paraId="727F1624" w14:textId="77777777" w:rsidR="00404CD1" w:rsidRDefault="00404CD1">
      <w:pPr>
        <w:jc w:val="center"/>
        <w:rPr>
          <w:rFonts w:ascii="Poppins" w:hAnsi="Poppins" w:cs="Poppins"/>
        </w:rPr>
      </w:pPr>
    </w:p>
    <w:p w14:paraId="10816229" w14:textId="77777777" w:rsidR="00404CD1" w:rsidRDefault="00404CD1">
      <w:pPr>
        <w:rPr>
          <w:rFonts w:ascii="Poppins" w:hAnsi="Poppins" w:cs="Poppins"/>
          <w:b/>
        </w:rPr>
        <w:sectPr w:rsidR="00404CD1">
          <w:pgSz w:w="12240" w:h="15840"/>
          <w:pgMar w:top="576" w:right="1152" w:bottom="576" w:left="1152" w:header="720" w:footer="720" w:gutter="0"/>
          <w:cols w:space="720"/>
        </w:sectPr>
      </w:pPr>
    </w:p>
    <w:p w14:paraId="4E9F8BB2" w14:textId="77777777" w:rsidR="00404CD1" w:rsidRDefault="00000000">
      <w:pPr>
        <w:jc w:val="center"/>
        <w:rPr>
          <w:rFonts w:ascii="Poppins" w:hAnsi="Poppins" w:cs="Poppins"/>
          <w:b/>
        </w:rPr>
      </w:pPr>
      <w:r>
        <w:rPr>
          <w:rFonts w:ascii="Poppins" w:hAnsi="Poppins" w:cs="Poppins"/>
          <w:b/>
        </w:rPr>
        <w:lastRenderedPageBreak/>
        <w:t>Compétences de vie préscolaires : Entraînement aux Compétences Comportementales (1)</w:t>
      </w:r>
    </w:p>
    <w:p w14:paraId="59BF0C78" w14:textId="77777777" w:rsidR="00404CD1" w:rsidRDefault="00404CD1">
      <w:pPr>
        <w:rPr>
          <w:rFonts w:ascii="Poppins" w:hAnsi="Poppins" w:cs="Poppins"/>
          <w:sz w:val="20"/>
        </w:rPr>
      </w:pPr>
    </w:p>
    <w:tbl>
      <w:tblPr>
        <w:tblW w:w="1077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74"/>
      </w:tblGrid>
      <w:tr w:rsidR="00404CD1" w14:paraId="1B4141FB" w14:textId="77777777">
        <w:tc>
          <w:tcPr>
            <w:tcW w:w="10774" w:type="dxa"/>
          </w:tcPr>
          <w:p w14:paraId="114E4B83" w14:textId="77777777" w:rsidR="00404CD1" w:rsidRPr="002A72C9" w:rsidRDefault="00000000">
            <w:pPr>
              <w:rPr>
                <w:rFonts w:ascii="Poppins" w:hAnsi="Poppins" w:cs="Poppins"/>
                <w:b/>
                <w:i/>
                <w:sz w:val="18"/>
                <w:szCs w:val="18"/>
              </w:rPr>
            </w:pPr>
            <w:r w:rsidRPr="002A72C9">
              <w:rPr>
                <w:rFonts w:ascii="Poppins" w:hAnsi="Poppins" w:cs="Poppins"/>
                <w:b/>
                <w:i/>
                <w:sz w:val="18"/>
                <w:szCs w:val="18"/>
              </w:rPr>
              <w:t>CVP 1 : Lorsqu’un adulte appelle l’enfant par son prénom, dans les 2 secondes qui suivent, l’enfant cesse son comportement concurrent, s’oriente vers l’interlocuteur et dit « Oui ».</w:t>
            </w:r>
          </w:p>
          <w:p w14:paraId="03B393FF" w14:textId="77777777" w:rsidR="00404CD1" w:rsidRPr="002A72C9" w:rsidRDefault="00404CD1">
            <w:pPr>
              <w:rPr>
                <w:rFonts w:ascii="Poppins" w:hAnsi="Poppins" w:cs="Poppins"/>
                <w:b/>
                <w:i/>
                <w:sz w:val="18"/>
                <w:szCs w:val="18"/>
              </w:rPr>
            </w:pPr>
          </w:p>
        </w:tc>
      </w:tr>
      <w:tr w:rsidR="00404CD1" w14:paraId="244E980F" w14:textId="77777777">
        <w:tc>
          <w:tcPr>
            <w:tcW w:w="10774" w:type="dxa"/>
          </w:tcPr>
          <w:p w14:paraId="318CF155" w14:textId="77777777" w:rsidR="00404CD1" w:rsidRPr="002A72C9" w:rsidRDefault="00000000">
            <w:pPr>
              <w:jc w:val="both"/>
              <w:rPr>
                <w:rFonts w:ascii="Poppins" w:hAnsi="Poppins" w:cs="Poppins"/>
                <w:b/>
                <w:sz w:val="18"/>
                <w:szCs w:val="18"/>
              </w:rPr>
            </w:pPr>
            <w:r w:rsidRPr="002A72C9">
              <w:rPr>
                <w:rFonts w:ascii="Poppins" w:hAnsi="Poppins" w:cs="Poppins"/>
                <w:b/>
                <w:sz w:val="18"/>
                <w:szCs w:val="18"/>
              </w:rPr>
              <w:t>Première exposition : temps de de regroupement</w:t>
            </w:r>
          </w:p>
          <w:p w14:paraId="071317BC" w14:textId="77777777" w:rsidR="00404CD1" w:rsidRPr="002A72C9" w:rsidRDefault="00404CD1">
            <w:pPr>
              <w:jc w:val="both"/>
              <w:rPr>
                <w:rFonts w:ascii="Poppins" w:hAnsi="Poppins" w:cs="Poppins"/>
                <w:bCs/>
                <w:sz w:val="18"/>
                <w:szCs w:val="18"/>
              </w:rPr>
            </w:pPr>
          </w:p>
          <w:p w14:paraId="02823036" w14:textId="77777777" w:rsidR="00404CD1" w:rsidRPr="002A72C9" w:rsidRDefault="00000000">
            <w:pPr>
              <w:pStyle w:val="Paragraphedeliste"/>
              <w:numPr>
                <w:ilvl w:val="0"/>
                <w:numId w:val="42"/>
              </w:numPr>
              <w:rPr>
                <w:sz w:val="18"/>
                <w:szCs w:val="18"/>
              </w:rPr>
            </w:pPr>
            <w:r w:rsidRPr="002A72C9">
              <w:rPr>
                <w:sz w:val="18"/>
                <w:szCs w:val="18"/>
              </w:rPr>
              <w:t xml:space="preserve">Introduction : </w:t>
            </w:r>
          </w:p>
          <w:p w14:paraId="578041D6" w14:textId="35E70C19" w:rsidR="00404CD1" w:rsidRPr="002A72C9" w:rsidRDefault="00000000" w:rsidP="00E37F93">
            <w:pPr>
              <w:ind w:left="1080"/>
              <w:jc w:val="both"/>
              <w:rPr>
                <w:rFonts w:ascii="Poppins" w:hAnsi="Poppins" w:cs="Poppins"/>
                <w:bCs/>
                <w:sz w:val="18"/>
                <w:szCs w:val="18"/>
              </w:rPr>
            </w:pPr>
            <w:r w:rsidRPr="002A72C9">
              <w:rPr>
                <w:rFonts w:ascii="Poppins" w:hAnsi="Poppins" w:cs="Poppins"/>
                <w:bCs/>
                <w:sz w:val="18"/>
                <w:szCs w:val="18"/>
              </w:rPr>
              <w:t>Décrivez la CVP 1 aux enfants : « Quand j'appelle ton nom, arrête ce que tu fais, regarde-moi et dis « Oui ».</w:t>
            </w:r>
          </w:p>
          <w:p w14:paraId="6E6A8DC0" w14:textId="77777777" w:rsidR="00404CD1" w:rsidRPr="002A72C9" w:rsidRDefault="00404CD1">
            <w:pPr>
              <w:jc w:val="both"/>
              <w:rPr>
                <w:rFonts w:ascii="Poppins" w:hAnsi="Poppins" w:cs="Poppins"/>
                <w:bCs/>
                <w:sz w:val="18"/>
                <w:szCs w:val="18"/>
              </w:rPr>
            </w:pPr>
          </w:p>
          <w:p w14:paraId="08CCFBE2" w14:textId="77777777" w:rsidR="00404CD1" w:rsidRPr="002A72C9" w:rsidRDefault="00000000">
            <w:pPr>
              <w:pStyle w:val="Paragraphedeliste"/>
              <w:numPr>
                <w:ilvl w:val="0"/>
                <w:numId w:val="42"/>
              </w:numPr>
              <w:rPr>
                <w:sz w:val="18"/>
                <w:szCs w:val="18"/>
              </w:rPr>
            </w:pPr>
            <w:r w:rsidRPr="002A72C9">
              <w:rPr>
                <w:sz w:val="18"/>
                <w:szCs w:val="18"/>
              </w:rPr>
              <w:t xml:space="preserve">Activité pédagogique principale : </w:t>
            </w:r>
          </w:p>
          <w:p w14:paraId="3AE7CD9E" w14:textId="77777777" w:rsidR="00404CD1" w:rsidRPr="002A72C9" w:rsidRDefault="00000000" w:rsidP="00E37F93">
            <w:pPr>
              <w:ind w:left="1080"/>
              <w:jc w:val="both"/>
              <w:rPr>
                <w:rFonts w:ascii="Poppins" w:hAnsi="Poppins" w:cs="Poppins"/>
                <w:bCs/>
                <w:sz w:val="18"/>
                <w:szCs w:val="18"/>
              </w:rPr>
            </w:pPr>
            <w:r w:rsidRPr="002A72C9">
              <w:rPr>
                <w:rFonts w:ascii="Poppins" w:hAnsi="Poppins" w:cs="Poppins"/>
                <w:bCs/>
                <w:sz w:val="18"/>
                <w:szCs w:val="18"/>
                <w:u w:val="single"/>
              </w:rPr>
              <w:t>Situation</w:t>
            </w:r>
            <w:r w:rsidRPr="002A72C9">
              <w:rPr>
                <w:rFonts w:ascii="Poppins" w:hAnsi="Poppins" w:cs="Poppins"/>
                <w:bCs/>
                <w:sz w:val="18"/>
                <w:szCs w:val="18"/>
              </w:rPr>
              <w:t xml:space="preserve"> : Mettre des jouets à disposition de chaque enfant. L'enseignant appellera le nom de chaque enfant (un à la fois).</w:t>
            </w:r>
          </w:p>
          <w:p w14:paraId="1E4C7FF5" w14:textId="77777777" w:rsidR="002A72C9" w:rsidRDefault="002A72C9">
            <w:pPr>
              <w:ind w:left="720"/>
              <w:jc w:val="both"/>
              <w:rPr>
                <w:rFonts w:ascii="Poppins" w:hAnsi="Poppins" w:cs="Poppins"/>
                <w:bCs/>
                <w:sz w:val="18"/>
                <w:szCs w:val="18"/>
                <w:u w:val="single"/>
              </w:rPr>
            </w:pPr>
          </w:p>
          <w:p w14:paraId="69C7E8EF" w14:textId="26F84A70" w:rsidR="00404CD1" w:rsidRPr="002A72C9" w:rsidRDefault="00000000" w:rsidP="00E37F93">
            <w:pPr>
              <w:ind w:left="1080"/>
              <w:jc w:val="both"/>
              <w:rPr>
                <w:rFonts w:ascii="Poppins" w:hAnsi="Poppins" w:cs="Poppins"/>
                <w:bCs/>
                <w:sz w:val="18"/>
                <w:szCs w:val="18"/>
              </w:rPr>
            </w:pPr>
            <w:r w:rsidRPr="002A72C9">
              <w:rPr>
                <w:rFonts w:ascii="Poppins" w:hAnsi="Poppins" w:cs="Poppins"/>
                <w:bCs/>
                <w:sz w:val="18"/>
                <w:szCs w:val="18"/>
                <w:u w:val="single"/>
              </w:rPr>
              <w:t>Feedback pour CVP réussie</w:t>
            </w:r>
            <w:r w:rsidRPr="002A72C9">
              <w:rPr>
                <w:rFonts w:ascii="Poppins" w:hAnsi="Poppins" w:cs="Poppins"/>
                <w:bCs/>
                <w:sz w:val="18"/>
                <w:szCs w:val="18"/>
              </w:rPr>
              <w:t xml:space="preserve"> : Si l'enfant s'engage dans la CVP 1, qui consiste à arrêter le comportement de compétition, à lever les yeux vers l'enseignant et à dire « Oui » dans les 2 s qui suivent l'appel de de son prénom par l'enseignant, ce dernier le félicitera avec enthousiasme («Bravo, tu as bien fait de t'arrêter et de lever les yeux quand je t'ai appelé. ») et lui donnera accès à un événement renforçant (par exemple, rejoindre l'enseignant dans le coin regroupement, recevoir du matériel pertinent au contenu du regroupement, etc.).</w:t>
            </w:r>
          </w:p>
          <w:p w14:paraId="353FFE0E" w14:textId="77777777" w:rsidR="00404CD1" w:rsidRPr="002A72C9" w:rsidRDefault="00000000" w:rsidP="00E37F93">
            <w:pPr>
              <w:ind w:left="1080"/>
              <w:jc w:val="both"/>
              <w:rPr>
                <w:rFonts w:ascii="Poppins" w:hAnsi="Poppins" w:cs="Poppins"/>
                <w:bCs/>
                <w:sz w:val="18"/>
                <w:szCs w:val="18"/>
              </w:rPr>
            </w:pPr>
            <w:r w:rsidRPr="002A72C9">
              <w:rPr>
                <w:rFonts w:ascii="Poppins" w:hAnsi="Poppins" w:cs="Poppins"/>
                <w:bCs/>
                <w:sz w:val="18"/>
                <w:szCs w:val="18"/>
                <w:u w:val="single"/>
              </w:rPr>
              <w:t>Feedback pour l'absence de CVP</w:t>
            </w:r>
            <w:r w:rsidRPr="002A72C9">
              <w:rPr>
                <w:rFonts w:ascii="Poppins" w:hAnsi="Poppins" w:cs="Poppins"/>
                <w:bCs/>
                <w:sz w:val="18"/>
                <w:szCs w:val="18"/>
              </w:rPr>
              <w:t xml:space="preserve"> : Si l'enfant ne participe pas au CVP, l'enseignant empêchera l'interaction avec le matériel disponible et manipulable et dira : « Quand j'appelle ton nom, arrête ce que tu fais, regarde-moi et dis "oui". Entraînons-nous. » Répéter l’appel au prénom initial et suivre la procédure décrite ci-dessus. Si l'enfant ne répond pas de manière autonome la deuxième fois, passer à un autre enfant.</w:t>
            </w:r>
          </w:p>
          <w:p w14:paraId="730221C5" w14:textId="77777777" w:rsidR="00404CD1" w:rsidRPr="002A72C9" w:rsidRDefault="00404CD1">
            <w:pPr>
              <w:jc w:val="both"/>
              <w:rPr>
                <w:rFonts w:ascii="Poppins" w:hAnsi="Poppins" w:cs="Poppins"/>
                <w:bCs/>
                <w:sz w:val="18"/>
                <w:szCs w:val="18"/>
              </w:rPr>
            </w:pPr>
          </w:p>
          <w:p w14:paraId="33D675BB" w14:textId="77777777" w:rsidR="00404CD1" w:rsidRPr="002A72C9" w:rsidRDefault="00000000">
            <w:pPr>
              <w:pStyle w:val="Paragraphedeliste"/>
              <w:numPr>
                <w:ilvl w:val="0"/>
                <w:numId w:val="42"/>
              </w:numPr>
              <w:rPr>
                <w:sz w:val="18"/>
                <w:szCs w:val="18"/>
              </w:rPr>
            </w:pPr>
            <w:r w:rsidRPr="002A72C9">
              <w:rPr>
                <w:sz w:val="18"/>
                <w:szCs w:val="18"/>
              </w:rPr>
              <w:t xml:space="preserve">Transitions vers l’extérieur : </w:t>
            </w:r>
          </w:p>
          <w:p w14:paraId="456F67D1" w14:textId="77777777" w:rsidR="00404CD1" w:rsidRPr="002A72C9" w:rsidRDefault="00000000" w:rsidP="00E37F93">
            <w:pPr>
              <w:ind w:left="1080"/>
              <w:jc w:val="both"/>
              <w:rPr>
                <w:rFonts w:ascii="Poppins" w:hAnsi="Poppins" w:cs="Poppins"/>
                <w:bCs/>
                <w:sz w:val="18"/>
                <w:szCs w:val="18"/>
              </w:rPr>
            </w:pPr>
            <w:r w:rsidRPr="002A72C9">
              <w:rPr>
                <w:rFonts w:ascii="Poppins" w:hAnsi="Poppins" w:cs="Poppins"/>
                <w:bCs/>
                <w:sz w:val="18"/>
                <w:szCs w:val="18"/>
              </w:rPr>
              <w:t>L'enseignant dirigera la séquence décrite ci-dessus pour 3 à 4 enfants entre les couplets d'une chanson ou un jeu de doigts. Les enfants seront autorisés à quitter le cercle en petits groupes après avoir participé à la CVP de manière indépendante.</w:t>
            </w:r>
          </w:p>
          <w:p w14:paraId="5DEE9172" w14:textId="77777777" w:rsidR="00404CD1" w:rsidRPr="002A72C9" w:rsidRDefault="00404CD1">
            <w:pPr>
              <w:jc w:val="both"/>
              <w:rPr>
                <w:rFonts w:ascii="Poppins" w:hAnsi="Poppins" w:cs="Poppins"/>
                <w:bCs/>
                <w:sz w:val="18"/>
                <w:szCs w:val="18"/>
              </w:rPr>
            </w:pPr>
          </w:p>
        </w:tc>
      </w:tr>
      <w:tr w:rsidR="00404CD1" w14:paraId="03D41CFF" w14:textId="77777777">
        <w:tc>
          <w:tcPr>
            <w:tcW w:w="10774" w:type="dxa"/>
          </w:tcPr>
          <w:p w14:paraId="762C4286" w14:textId="77777777" w:rsidR="00404CD1" w:rsidRPr="002A72C9" w:rsidRDefault="00000000">
            <w:pPr>
              <w:rPr>
                <w:rFonts w:ascii="Poppins" w:hAnsi="Poppins" w:cs="Poppins"/>
                <w:b/>
                <w:sz w:val="18"/>
                <w:szCs w:val="18"/>
              </w:rPr>
            </w:pPr>
            <w:r w:rsidRPr="002A72C9">
              <w:rPr>
                <w:rFonts w:ascii="Poppins" w:hAnsi="Poppins" w:cs="Poppins"/>
                <w:b/>
                <w:sz w:val="18"/>
                <w:szCs w:val="18"/>
              </w:rPr>
              <w:t>Deuxième exposition : les repas</w:t>
            </w:r>
          </w:p>
          <w:p w14:paraId="1B010F09" w14:textId="77777777" w:rsidR="00404CD1" w:rsidRPr="002A72C9" w:rsidRDefault="00404CD1" w:rsidP="00A036F1">
            <w:pPr>
              <w:jc w:val="both"/>
              <w:rPr>
                <w:rFonts w:ascii="Poppins" w:hAnsi="Poppins" w:cs="Poppins"/>
                <w:bCs/>
                <w:sz w:val="18"/>
                <w:szCs w:val="18"/>
              </w:rPr>
            </w:pPr>
          </w:p>
          <w:p w14:paraId="12AA8598" w14:textId="77777777" w:rsidR="00404CD1" w:rsidRPr="002A72C9" w:rsidRDefault="00000000" w:rsidP="00A036F1">
            <w:pPr>
              <w:pStyle w:val="Paragraphedeliste"/>
              <w:numPr>
                <w:ilvl w:val="0"/>
                <w:numId w:val="43"/>
              </w:numPr>
              <w:jc w:val="both"/>
              <w:rPr>
                <w:sz w:val="18"/>
                <w:szCs w:val="18"/>
              </w:rPr>
            </w:pPr>
            <w:r w:rsidRPr="002A72C9">
              <w:rPr>
                <w:sz w:val="18"/>
                <w:szCs w:val="18"/>
              </w:rPr>
              <w:t xml:space="preserve">Introduction : </w:t>
            </w:r>
          </w:p>
          <w:p w14:paraId="32D3C9F9" w14:textId="77777777" w:rsidR="00404CD1" w:rsidRPr="002A72C9" w:rsidRDefault="00000000" w:rsidP="00A036F1">
            <w:pPr>
              <w:ind w:left="1080"/>
              <w:jc w:val="both"/>
              <w:rPr>
                <w:rFonts w:ascii="Poppins" w:hAnsi="Poppins" w:cs="Poppins"/>
                <w:bCs/>
                <w:sz w:val="18"/>
                <w:szCs w:val="18"/>
              </w:rPr>
            </w:pPr>
            <w:r w:rsidRPr="002A72C9">
              <w:rPr>
                <w:rFonts w:ascii="Poppins" w:hAnsi="Poppins" w:cs="Poppins"/>
                <w:bCs/>
                <w:sz w:val="18"/>
                <w:szCs w:val="18"/>
              </w:rPr>
              <w:t>Décrivez la CVP 1 aux enfants : « Quand j'appelle ton nom, arrête ce que tu fais, regarde-moi et dis "Oui". »</w:t>
            </w:r>
          </w:p>
          <w:p w14:paraId="01F82051" w14:textId="77777777" w:rsidR="00404CD1" w:rsidRPr="002A72C9" w:rsidRDefault="00404CD1" w:rsidP="00A036F1">
            <w:pPr>
              <w:jc w:val="both"/>
              <w:rPr>
                <w:rFonts w:ascii="Poppins" w:hAnsi="Poppins" w:cs="Poppins"/>
                <w:bCs/>
                <w:sz w:val="18"/>
                <w:szCs w:val="18"/>
              </w:rPr>
            </w:pPr>
          </w:p>
          <w:p w14:paraId="26FC6226" w14:textId="77777777" w:rsidR="00404CD1" w:rsidRPr="002A72C9" w:rsidRDefault="00000000" w:rsidP="00A036F1">
            <w:pPr>
              <w:pStyle w:val="Paragraphedeliste"/>
              <w:numPr>
                <w:ilvl w:val="0"/>
                <w:numId w:val="43"/>
              </w:numPr>
              <w:jc w:val="both"/>
              <w:rPr>
                <w:sz w:val="18"/>
                <w:szCs w:val="18"/>
              </w:rPr>
            </w:pPr>
            <w:r w:rsidRPr="002A72C9">
              <w:rPr>
                <w:sz w:val="18"/>
                <w:szCs w:val="18"/>
              </w:rPr>
              <w:t>Activité pédagogique principale :</w:t>
            </w:r>
          </w:p>
          <w:p w14:paraId="3B4E116B" w14:textId="77777777" w:rsidR="00404CD1" w:rsidRPr="002A72C9" w:rsidRDefault="00000000" w:rsidP="00A036F1">
            <w:pPr>
              <w:ind w:left="1080"/>
              <w:jc w:val="both"/>
              <w:rPr>
                <w:rFonts w:ascii="Poppins" w:hAnsi="Poppins" w:cs="Poppins"/>
                <w:bCs/>
                <w:sz w:val="18"/>
                <w:szCs w:val="18"/>
              </w:rPr>
            </w:pPr>
            <w:r w:rsidRPr="002A72C9">
              <w:rPr>
                <w:rFonts w:ascii="Poppins" w:hAnsi="Poppins" w:cs="Poppins"/>
                <w:bCs/>
                <w:sz w:val="18"/>
                <w:szCs w:val="18"/>
                <w:u w:val="single"/>
              </w:rPr>
              <w:t>Situation</w:t>
            </w:r>
            <w:r w:rsidRPr="002A72C9">
              <w:rPr>
                <w:rFonts w:ascii="Poppins" w:hAnsi="Poppins" w:cs="Poppins"/>
                <w:bCs/>
                <w:sz w:val="18"/>
                <w:szCs w:val="18"/>
              </w:rPr>
              <w:t xml:space="preserve"> : Un enseignant tient l’un des aliments à distribuer tout en prononçant le nom d'un enfant (un à la fois).</w:t>
            </w:r>
          </w:p>
          <w:p w14:paraId="156CC255" w14:textId="77777777" w:rsidR="002A72C9" w:rsidRDefault="002A72C9" w:rsidP="00A036F1">
            <w:pPr>
              <w:ind w:left="746"/>
              <w:jc w:val="both"/>
              <w:rPr>
                <w:rFonts w:ascii="Poppins" w:hAnsi="Poppins" w:cs="Poppins"/>
                <w:bCs/>
                <w:sz w:val="18"/>
                <w:szCs w:val="18"/>
                <w:u w:val="single"/>
              </w:rPr>
            </w:pPr>
          </w:p>
          <w:p w14:paraId="3CFEF689" w14:textId="1D670D0F" w:rsidR="00404CD1" w:rsidRPr="002A72C9" w:rsidRDefault="00000000" w:rsidP="00A036F1">
            <w:pPr>
              <w:ind w:left="1080"/>
              <w:jc w:val="both"/>
              <w:rPr>
                <w:rFonts w:ascii="Poppins" w:hAnsi="Poppins" w:cs="Poppins"/>
                <w:bCs/>
                <w:sz w:val="18"/>
                <w:szCs w:val="18"/>
              </w:rPr>
            </w:pPr>
            <w:r w:rsidRPr="002A72C9">
              <w:rPr>
                <w:rFonts w:ascii="Poppins" w:hAnsi="Poppins" w:cs="Poppins"/>
                <w:bCs/>
                <w:sz w:val="18"/>
                <w:szCs w:val="18"/>
                <w:u w:val="single"/>
              </w:rPr>
              <w:t>Feedback pour CVP réussie</w:t>
            </w:r>
            <w:r w:rsidRPr="002A72C9">
              <w:rPr>
                <w:rFonts w:ascii="Poppins" w:hAnsi="Poppins" w:cs="Poppins"/>
                <w:bCs/>
                <w:sz w:val="18"/>
                <w:szCs w:val="18"/>
              </w:rPr>
              <w:t xml:space="preserve"> : Même chose que ci-dessus, </w:t>
            </w:r>
            <w:proofErr w:type="gramStart"/>
            <w:r w:rsidRPr="002A72C9">
              <w:rPr>
                <w:rFonts w:ascii="Poppins" w:hAnsi="Poppins" w:cs="Poppins"/>
                <w:bCs/>
                <w:sz w:val="18"/>
                <w:szCs w:val="18"/>
              </w:rPr>
              <w:t>sauf qu'il</w:t>
            </w:r>
            <w:proofErr w:type="gramEnd"/>
            <w:r w:rsidRPr="002A72C9">
              <w:rPr>
                <w:rFonts w:ascii="Poppins" w:hAnsi="Poppins" w:cs="Poppins"/>
                <w:bCs/>
                <w:sz w:val="18"/>
                <w:szCs w:val="18"/>
              </w:rPr>
              <w:t xml:space="preserve"> donne accès à un renforçateur en lien avec le temps du repas (par exemple, « C'est bien de t'être arrêté et d'avoir regardé quand j'ai appelé ton nom, voici les crackers. »).</w:t>
            </w:r>
          </w:p>
          <w:p w14:paraId="1C44B63F" w14:textId="77777777" w:rsidR="00404CD1" w:rsidRPr="002A72C9" w:rsidRDefault="00000000" w:rsidP="00A036F1">
            <w:pPr>
              <w:ind w:left="1080"/>
              <w:jc w:val="both"/>
              <w:rPr>
                <w:rFonts w:ascii="Poppins" w:hAnsi="Poppins" w:cs="Poppins"/>
                <w:bCs/>
                <w:sz w:val="18"/>
                <w:szCs w:val="18"/>
              </w:rPr>
            </w:pPr>
            <w:r w:rsidRPr="002A72C9">
              <w:rPr>
                <w:rFonts w:ascii="Poppins" w:hAnsi="Poppins" w:cs="Poppins"/>
                <w:bCs/>
                <w:sz w:val="18"/>
                <w:szCs w:val="18"/>
                <w:u w:val="single"/>
              </w:rPr>
              <w:t>Feedback pour l'absence de CVP</w:t>
            </w:r>
            <w:r w:rsidRPr="002A72C9">
              <w:rPr>
                <w:rFonts w:ascii="Poppins" w:hAnsi="Poppins" w:cs="Poppins"/>
                <w:bCs/>
                <w:sz w:val="18"/>
                <w:szCs w:val="18"/>
              </w:rPr>
              <w:t xml:space="preserve"> : Même chose que ci-dessus.</w:t>
            </w:r>
          </w:p>
          <w:p w14:paraId="13104583" w14:textId="77777777" w:rsidR="00404CD1" w:rsidRPr="002A72C9" w:rsidRDefault="00404CD1" w:rsidP="00A036F1">
            <w:pPr>
              <w:jc w:val="both"/>
              <w:rPr>
                <w:rFonts w:ascii="Poppins" w:hAnsi="Poppins" w:cs="Poppins"/>
                <w:bCs/>
                <w:sz w:val="18"/>
                <w:szCs w:val="18"/>
              </w:rPr>
            </w:pPr>
          </w:p>
          <w:p w14:paraId="72477606" w14:textId="77777777" w:rsidR="00404CD1" w:rsidRPr="002A72C9" w:rsidRDefault="00000000" w:rsidP="00A036F1">
            <w:pPr>
              <w:pStyle w:val="Paragraphedeliste"/>
              <w:numPr>
                <w:ilvl w:val="0"/>
                <w:numId w:val="43"/>
              </w:numPr>
              <w:jc w:val="both"/>
              <w:rPr>
                <w:sz w:val="18"/>
                <w:szCs w:val="18"/>
              </w:rPr>
            </w:pPr>
            <w:r w:rsidRPr="002A72C9">
              <w:rPr>
                <w:sz w:val="18"/>
                <w:szCs w:val="18"/>
              </w:rPr>
              <w:t>D'autres occasions de mettre en pratique les compétences décrites ci-dessus incluent :</w:t>
            </w:r>
          </w:p>
          <w:p w14:paraId="3A87B04D" w14:textId="050D035A" w:rsidR="00404CD1" w:rsidRPr="002A72C9" w:rsidRDefault="002A72C9" w:rsidP="00A036F1">
            <w:pPr>
              <w:pStyle w:val="Paragraphedeliste"/>
              <w:numPr>
                <w:ilvl w:val="0"/>
                <w:numId w:val="44"/>
              </w:numPr>
              <w:jc w:val="both"/>
              <w:rPr>
                <w:sz w:val="18"/>
                <w:szCs w:val="18"/>
              </w:rPr>
            </w:pPr>
            <w:r w:rsidRPr="002A72C9">
              <w:rPr>
                <w:sz w:val="18"/>
                <w:szCs w:val="18"/>
              </w:rPr>
              <w:t xml:space="preserve">Offrir une seconde portion à un enfant, </w:t>
            </w:r>
            <w:proofErr w:type="gramStart"/>
            <w:r w:rsidRPr="002A72C9">
              <w:rPr>
                <w:sz w:val="18"/>
                <w:szCs w:val="18"/>
              </w:rPr>
              <w:t>ou</w:t>
            </w:r>
            <w:proofErr w:type="gramEnd"/>
          </w:p>
          <w:p w14:paraId="02835803" w14:textId="573FF0F1" w:rsidR="00404CD1" w:rsidRPr="002A72C9" w:rsidRDefault="002A72C9" w:rsidP="00A036F1">
            <w:pPr>
              <w:pStyle w:val="Paragraphedeliste"/>
              <w:numPr>
                <w:ilvl w:val="0"/>
                <w:numId w:val="44"/>
              </w:numPr>
              <w:jc w:val="both"/>
              <w:rPr>
                <w:sz w:val="18"/>
                <w:szCs w:val="18"/>
              </w:rPr>
            </w:pPr>
            <w:r w:rsidRPr="002A72C9">
              <w:rPr>
                <w:sz w:val="18"/>
                <w:szCs w:val="18"/>
              </w:rPr>
              <w:t>Demander de l'aide pour racler la nourriture dans un seau ou empiler la vaisselle.</w:t>
            </w:r>
          </w:p>
        </w:tc>
      </w:tr>
      <w:tr w:rsidR="00404CD1" w14:paraId="0E9D97EB" w14:textId="77777777">
        <w:tc>
          <w:tcPr>
            <w:tcW w:w="10774" w:type="dxa"/>
          </w:tcPr>
          <w:p w14:paraId="7B691510" w14:textId="77777777" w:rsidR="00404CD1" w:rsidRPr="002A72C9" w:rsidRDefault="00000000">
            <w:pPr>
              <w:rPr>
                <w:rFonts w:ascii="Poppins" w:hAnsi="Poppins" w:cs="Poppins"/>
                <w:b/>
                <w:sz w:val="18"/>
                <w:szCs w:val="18"/>
              </w:rPr>
            </w:pPr>
            <w:r w:rsidRPr="002A72C9">
              <w:rPr>
                <w:rFonts w:ascii="Poppins" w:hAnsi="Poppins" w:cs="Poppins"/>
                <w:b/>
                <w:sz w:val="18"/>
                <w:szCs w:val="18"/>
              </w:rPr>
              <w:lastRenderedPageBreak/>
              <w:t>Situations supplémentaires mises en place :</w:t>
            </w:r>
          </w:p>
          <w:p w14:paraId="095A0105" w14:textId="77777777" w:rsidR="00404CD1" w:rsidRPr="002A72C9" w:rsidRDefault="00404CD1">
            <w:pPr>
              <w:rPr>
                <w:rFonts w:ascii="Poppins" w:hAnsi="Poppins" w:cs="Poppins"/>
                <w:bCs/>
                <w:sz w:val="18"/>
                <w:szCs w:val="18"/>
              </w:rPr>
            </w:pPr>
          </w:p>
          <w:p w14:paraId="5CE5D28A" w14:textId="77777777" w:rsidR="00404CD1" w:rsidRPr="002A72C9" w:rsidRDefault="00000000" w:rsidP="00A036F1">
            <w:pPr>
              <w:pStyle w:val="Paragraphedeliste"/>
              <w:numPr>
                <w:ilvl w:val="0"/>
                <w:numId w:val="45"/>
              </w:numPr>
              <w:jc w:val="both"/>
              <w:rPr>
                <w:sz w:val="18"/>
                <w:szCs w:val="18"/>
              </w:rPr>
            </w:pPr>
            <w:r w:rsidRPr="002A72C9">
              <w:rPr>
                <w:sz w:val="18"/>
                <w:szCs w:val="18"/>
              </w:rPr>
              <w:t>Jeu libre :</w:t>
            </w:r>
          </w:p>
          <w:p w14:paraId="77CADB09" w14:textId="77777777" w:rsidR="00404CD1" w:rsidRPr="002A72C9" w:rsidRDefault="00000000" w:rsidP="00A036F1">
            <w:pPr>
              <w:ind w:left="1080"/>
              <w:jc w:val="both"/>
              <w:rPr>
                <w:rFonts w:ascii="Poppins" w:hAnsi="Poppins" w:cs="Poppins"/>
                <w:bCs/>
                <w:sz w:val="18"/>
                <w:szCs w:val="18"/>
              </w:rPr>
            </w:pPr>
            <w:r w:rsidRPr="002A72C9">
              <w:rPr>
                <w:rFonts w:ascii="Poppins" w:hAnsi="Poppins" w:cs="Poppins"/>
                <w:bCs/>
                <w:sz w:val="18"/>
                <w:szCs w:val="18"/>
                <w:u w:val="single"/>
              </w:rPr>
              <w:t>Situation</w:t>
            </w:r>
            <w:r w:rsidRPr="002A72C9">
              <w:rPr>
                <w:rFonts w:ascii="Poppins" w:hAnsi="Poppins" w:cs="Poppins"/>
                <w:bCs/>
                <w:sz w:val="18"/>
                <w:szCs w:val="18"/>
              </w:rPr>
              <w:t> : lorsqu’un enfant joue avec un jouet pendant le jeu libre, un enseignant appellera l’enfant par son nom.</w:t>
            </w:r>
          </w:p>
          <w:p w14:paraId="23BE1056" w14:textId="77777777" w:rsidR="002A72C9" w:rsidRDefault="002A72C9" w:rsidP="00A036F1">
            <w:pPr>
              <w:ind w:left="746"/>
              <w:jc w:val="both"/>
              <w:rPr>
                <w:rFonts w:ascii="Poppins" w:hAnsi="Poppins" w:cs="Poppins"/>
                <w:bCs/>
                <w:sz w:val="18"/>
                <w:szCs w:val="18"/>
                <w:u w:val="single"/>
              </w:rPr>
            </w:pPr>
          </w:p>
          <w:p w14:paraId="3C41DF7B" w14:textId="5F463723" w:rsidR="00404CD1" w:rsidRPr="002A72C9" w:rsidRDefault="00000000" w:rsidP="00A036F1">
            <w:pPr>
              <w:ind w:left="1080"/>
              <w:jc w:val="both"/>
              <w:rPr>
                <w:rFonts w:ascii="Poppins" w:hAnsi="Poppins" w:cs="Poppins"/>
                <w:bCs/>
                <w:sz w:val="18"/>
                <w:szCs w:val="18"/>
              </w:rPr>
            </w:pPr>
            <w:r w:rsidRPr="002A72C9">
              <w:rPr>
                <w:rFonts w:ascii="Poppins" w:hAnsi="Poppins" w:cs="Poppins"/>
                <w:bCs/>
                <w:sz w:val="18"/>
                <w:szCs w:val="18"/>
                <w:u w:val="single"/>
              </w:rPr>
              <w:t xml:space="preserve">Feedback pour CVP réussie </w:t>
            </w:r>
            <w:r w:rsidRPr="002A72C9">
              <w:rPr>
                <w:rFonts w:ascii="Poppins" w:hAnsi="Poppins" w:cs="Poppins"/>
                <w:bCs/>
                <w:sz w:val="18"/>
                <w:szCs w:val="18"/>
              </w:rPr>
              <w:t xml:space="preserve">: identiques à ceux ci-dessus, </w:t>
            </w:r>
            <w:proofErr w:type="gramStart"/>
            <w:r w:rsidRPr="002A72C9">
              <w:rPr>
                <w:rFonts w:ascii="Poppins" w:hAnsi="Poppins" w:cs="Poppins"/>
                <w:bCs/>
                <w:sz w:val="18"/>
                <w:szCs w:val="18"/>
              </w:rPr>
              <w:t>sauf qu’il</w:t>
            </w:r>
            <w:proofErr w:type="gramEnd"/>
            <w:r w:rsidRPr="002A72C9">
              <w:rPr>
                <w:rFonts w:ascii="Poppins" w:hAnsi="Poppins" w:cs="Poppins"/>
                <w:bCs/>
                <w:sz w:val="18"/>
                <w:szCs w:val="18"/>
              </w:rPr>
              <w:t xml:space="preserve"> donne accès à du matériel de jeu libre ou à des choix supplémentaires.</w:t>
            </w:r>
          </w:p>
          <w:p w14:paraId="46274B39" w14:textId="77777777" w:rsidR="00404CD1" w:rsidRPr="002A72C9" w:rsidRDefault="00000000" w:rsidP="00A036F1">
            <w:pPr>
              <w:ind w:left="1080"/>
              <w:jc w:val="both"/>
              <w:rPr>
                <w:rFonts w:ascii="Poppins" w:hAnsi="Poppins" w:cs="Poppins"/>
                <w:bCs/>
                <w:sz w:val="18"/>
                <w:szCs w:val="18"/>
              </w:rPr>
            </w:pPr>
            <w:r w:rsidRPr="002A72C9">
              <w:rPr>
                <w:rFonts w:ascii="Poppins" w:hAnsi="Poppins" w:cs="Poppins"/>
                <w:bCs/>
                <w:sz w:val="18"/>
                <w:szCs w:val="18"/>
                <w:u w:val="single"/>
              </w:rPr>
              <w:t>Feedback pour l’absence de CVP</w:t>
            </w:r>
            <w:r w:rsidRPr="002A72C9">
              <w:rPr>
                <w:rFonts w:ascii="Poppins" w:hAnsi="Poppins" w:cs="Poppins"/>
                <w:bCs/>
                <w:sz w:val="18"/>
                <w:szCs w:val="18"/>
              </w:rPr>
              <w:t xml:space="preserve"> : identiques à ceux ci-dessus.</w:t>
            </w:r>
          </w:p>
          <w:p w14:paraId="6C7DA5DE" w14:textId="77777777" w:rsidR="00404CD1" w:rsidRPr="002A72C9" w:rsidRDefault="00404CD1" w:rsidP="00A036F1">
            <w:pPr>
              <w:ind w:left="746"/>
              <w:jc w:val="both"/>
              <w:rPr>
                <w:rFonts w:ascii="Poppins" w:hAnsi="Poppins" w:cs="Poppins"/>
                <w:bCs/>
                <w:sz w:val="18"/>
                <w:szCs w:val="18"/>
              </w:rPr>
            </w:pPr>
          </w:p>
          <w:p w14:paraId="2B511F86" w14:textId="77777777" w:rsidR="00404CD1" w:rsidRPr="002A72C9" w:rsidRDefault="00000000" w:rsidP="00A036F1">
            <w:pPr>
              <w:pStyle w:val="Paragraphedeliste"/>
              <w:numPr>
                <w:ilvl w:val="0"/>
                <w:numId w:val="45"/>
              </w:numPr>
              <w:jc w:val="both"/>
              <w:rPr>
                <w:sz w:val="18"/>
                <w:szCs w:val="18"/>
              </w:rPr>
            </w:pPr>
            <w:r w:rsidRPr="002A72C9">
              <w:rPr>
                <w:sz w:val="18"/>
                <w:szCs w:val="18"/>
              </w:rPr>
              <w:t>Transitions pour quitter la salle de classe :</w:t>
            </w:r>
          </w:p>
          <w:p w14:paraId="6233247B" w14:textId="77777777" w:rsidR="00404CD1" w:rsidRPr="002A72C9" w:rsidRDefault="00000000" w:rsidP="00A036F1">
            <w:pPr>
              <w:ind w:left="1080"/>
              <w:jc w:val="both"/>
              <w:rPr>
                <w:rFonts w:ascii="Poppins" w:hAnsi="Poppins" w:cs="Poppins"/>
                <w:bCs/>
                <w:sz w:val="18"/>
                <w:szCs w:val="18"/>
              </w:rPr>
            </w:pPr>
            <w:r w:rsidRPr="002A72C9">
              <w:rPr>
                <w:rFonts w:ascii="Poppins" w:hAnsi="Poppins" w:cs="Poppins"/>
                <w:bCs/>
                <w:sz w:val="18"/>
                <w:szCs w:val="18"/>
                <w:u w:val="single"/>
              </w:rPr>
              <w:t>Situation</w:t>
            </w:r>
            <w:r w:rsidRPr="002A72C9">
              <w:rPr>
                <w:rFonts w:ascii="Poppins" w:hAnsi="Poppins" w:cs="Poppins"/>
                <w:bCs/>
                <w:sz w:val="18"/>
                <w:szCs w:val="18"/>
              </w:rPr>
              <w:t> : lorsque les enfants font la queue pour sortir, un enseignant appellera l’enfant par son nom.</w:t>
            </w:r>
          </w:p>
          <w:p w14:paraId="119FF412" w14:textId="77777777" w:rsidR="002A72C9" w:rsidRDefault="002A72C9" w:rsidP="00A036F1">
            <w:pPr>
              <w:ind w:left="746"/>
              <w:jc w:val="both"/>
              <w:rPr>
                <w:rFonts w:ascii="Poppins" w:hAnsi="Poppins" w:cs="Poppins"/>
                <w:bCs/>
                <w:sz w:val="18"/>
                <w:szCs w:val="18"/>
                <w:u w:val="single"/>
              </w:rPr>
            </w:pPr>
          </w:p>
          <w:p w14:paraId="5F0B637D" w14:textId="4D8565D1" w:rsidR="00404CD1" w:rsidRPr="002A72C9" w:rsidRDefault="00000000" w:rsidP="00A036F1">
            <w:pPr>
              <w:ind w:left="1080"/>
              <w:jc w:val="both"/>
              <w:rPr>
                <w:rFonts w:ascii="Poppins" w:hAnsi="Poppins" w:cs="Poppins"/>
                <w:bCs/>
                <w:sz w:val="18"/>
                <w:szCs w:val="18"/>
              </w:rPr>
            </w:pPr>
            <w:r w:rsidRPr="002A72C9">
              <w:rPr>
                <w:rFonts w:ascii="Poppins" w:hAnsi="Poppins" w:cs="Poppins"/>
                <w:bCs/>
                <w:sz w:val="18"/>
                <w:szCs w:val="18"/>
                <w:u w:val="single"/>
              </w:rPr>
              <w:t xml:space="preserve">Feedback pour CVP réussie </w:t>
            </w:r>
            <w:r w:rsidRPr="002A72C9">
              <w:rPr>
                <w:rFonts w:ascii="Poppins" w:hAnsi="Poppins" w:cs="Poppins"/>
                <w:bCs/>
                <w:sz w:val="18"/>
                <w:szCs w:val="18"/>
              </w:rPr>
              <w:t xml:space="preserve">: identiques à ceux ci-dessus, </w:t>
            </w:r>
            <w:proofErr w:type="gramStart"/>
            <w:r w:rsidRPr="002A72C9">
              <w:rPr>
                <w:rFonts w:ascii="Poppins" w:hAnsi="Poppins" w:cs="Poppins"/>
                <w:bCs/>
                <w:sz w:val="18"/>
                <w:szCs w:val="18"/>
              </w:rPr>
              <w:t>sauf qu’il</w:t>
            </w:r>
            <w:proofErr w:type="gramEnd"/>
            <w:r w:rsidRPr="002A72C9">
              <w:rPr>
                <w:rFonts w:ascii="Poppins" w:hAnsi="Poppins" w:cs="Poppins"/>
                <w:bCs/>
                <w:sz w:val="18"/>
                <w:szCs w:val="18"/>
              </w:rPr>
              <w:t xml:space="preserve"> donne accès à la cour de récréation ou au couloir.</w:t>
            </w:r>
          </w:p>
          <w:p w14:paraId="1585F944" w14:textId="77777777" w:rsidR="00404CD1" w:rsidRPr="002A72C9" w:rsidRDefault="00000000" w:rsidP="00A036F1">
            <w:pPr>
              <w:ind w:left="1080"/>
              <w:jc w:val="both"/>
              <w:rPr>
                <w:rFonts w:ascii="Poppins" w:hAnsi="Poppins" w:cs="Poppins"/>
                <w:bCs/>
                <w:sz w:val="18"/>
                <w:szCs w:val="18"/>
              </w:rPr>
            </w:pPr>
            <w:r w:rsidRPr="002A72C9">
              <w:rPr>
                <w:rFonts w:ascii="Poppins" w:hAnsi="Poppins" w:cs="Poppins"/>
                <w:bCs/>
                <w:sz w:val="18"/>
                <w:szCs w:val="18"/>
                <w:u w:val="single"/>
              </w:rPr>
              <w:t>Feedback pour l’absence de CVP</w:t>
            </w:r>
            <w:r w:rsidRPr="002A72C9">
              <w:rPr>
                <w:rFonts w:ascii="Poppins" w:hAnsi="Poppins" w:cs="Poppins"/>
                <w:bCs/>
                <w:sz w:val="18"/>
                <w:szCs w:val="18"/>
              </w:rPr>
              <w:t> : identiques à ceux ci-dessus.</w:t>
            </w:r>
          </w:p>
          <w:p w14:paraId="52F4A653" w14:textId="77777777" w:rsidR="0037720D" w:rsidRPr="002A72C9" w:rsidRDefault="0037720D">
            <w:pPr>
              <w:ind w:left="746"/>
              <w:rPr>
                <w:rFonts w:ascii="Poppins" w:hAnsi="Poppins" w:cs="Poppins"/>
                <w:bCs/>
                <w:sz w:val="18"/>
                <w:szCs w:val="18"/>
              </w:rPr>
            </w:pPr>
          </w:p>
        </w:tc>
      </w:tr>
      <w:tr w:rsidR="00404CD1" w14:paraId="1702FF6A" w14:textId="77777777">
        <w:tc>
          <w:tcPr>
            <w:tcW w:w="10774" w:type="dxa"/>
          </w:tcPr>
          <w:p w14:paraId="4ED9DD13" w14:textId="77777777" w:rsidR="00404CD1" w:rsidRPr="002A72C9" w:rsidRDefault="00000000">
            <w:pPr>
              <w:rPr>
                <w:rFonts w:ascii="Poppins" w:hAnsi="Poppins" w:cs="Poppins"/>
                <w:bCs/>
                <w:sz w:val="18"/>
                <w:szCs w:val="18"/>
              </w:rPr>
            </w:pPr>
            <w:r w:rsidRPr="002A72C9">
              <w:rPr>
                <w:rFonts w:ascii="Poppins" w:hAnsi="Poppins" w:cs="Poppins"/>
                <w:b/>
                <w:sz w:val="18"/>
                <w:szCs w:val="18"/>
              </w:rPr>
              <w:t>Considérations particulières</w:t>
            </w:r>
            <w:r w:rsidRPr="002A72C9">
              <w:rPr>
                <w:rFonts w:ascii="Poppins" w:hAnsi="Poppins" w:cs="Poppins"/>
                <w:bCs/>
                <w:sz w:val="18"/>
                <w:szCs w:val="18"/>
              </w:rPr>
              <w:t xml:space="preserve"> : Chaque fois qu'un adulte appelle un enfant par son nom, l'enseignant doit fournir le même Feedback d'information décrit ci-dessus, </w:t>
            </w:r>
            <w:proofErr w:type="gramStart"/>
            <w:r w:rsidRPr="002A72C9">
              <w:rPr>
                <w:rFonts w:ascii="Poppins" w:hAnsi="Poppins" w:cs="Poppins"/>
                <w:bCs/>
                <w:sz w:val="18"/>
                <w:szCs w:val="18"/>
              </w:rPr>
              <w:t>suite à</w:t>
            </w:r>
            <w:proofErr w:type="gramEnd"/>
            <w:r w:rsidRPr="002A72C9">
              <w:rPr>
                <w:rFonts w:ascii="Poppins" w:hAnsi="Poppins" w:cs="Poppins"/>
                <w:bCs/>
                <w:sz w:val="18"/>
                <w:szCs w:val="18"/>
              </w:rPr>
              <w:t xml:space="preserve"> la démonstration de la CVP </w:t>
            </w:r>
            <w:r w:rsidRPr="002A72C9">
              <w:rPr>
                <w:rFonts w:ascii="Poppins" w:hAnsi="Poppins" w:cs="Poppins"/>
                <w:bCs/>
                <w:color w:val="000000" w:themeColor="text1"/>
                <w:sz w:val="18"/>
                <w:szCs w:val="18"/>
              </w:rPr>
              <w:t>ou l'alternative moins souhaitable (remarque : il n'est pas nécessaire de collecter des données)</w:t>
            </w:r>
          </w:p>
        </w:tc>
      </w:tr>
      <w:tr w:rsidR="00404CD1" w14:paraId="3F43BFB2" w14:textId="77777777">
        <w:tc>
          <w:tcPr>
            <w:tcW w:w="10774" w:type="dxa"/>
          </w:tcPr>
          <w:p w14:paraId="690D535B" w14:textId="77777777" w:rsidR="00404CD1" w:rsidRPr="002A72C9" w:rsidRDefault="00000000">
            <w:pPr>
              <w:rPr>
                <w:rFonts w:ascii="Poppins" w:hAnsi="Poppins" w:cs="Poppins"/>
                <w:sz w:val="18"/>
                <w:szCs w:val="18"/>
              </w:rPr>
            </w:pPr>
            <w:r w:rsidRPr="002A72C9">
              <w:rPr>
                <w:rFonts w:ascii="Poppins" w:hAnsi="Poppins" w:cs="Poppins"/>
                <w:b/>
                <w:bCs/>
                <w:sz w:val="18"/>
                <w:szCs w:val="18"/>
              </w:rPr>
              <w:t>Défis</w:t>
            </w:r>
            <w:r w:rsidRPr="002A72C9">
              <w:rPr>
                <w:b/>
                <w:bCs/>
                <w:sz w:val="18"/>
                <w:szCs w:val="18"/>
              </w:rPr>
              <w:t> </w:t>
            </w:r>
            <w:r w:rsidRPr="002A72C9">
              <w:rPr>
                <w:rFonts w:ascii="Poppins" w:hAnsi="Poppins" w:cs="Poppins"/>
                <w:b/>
                <w:bCs/>
                <w:sz w:val="18"/>
                <w:szCs w:val="18"/>
              </w:rPr>
              <w:t xml:space="preserve">: </w:t>
            </w:r>
            <w:r w:rsidRPr="002A72C9">
              <w:rPr>
                <w:rFonts w:ascii="Poppins" w:hAnsi="Poppins" w:cs="Poppins"/>
                <w:sz w:val="18"/>
                <w:szCs w:val="18"/>
              </w:rPr>
              <w:t xml:space="preserve">(à cibler lors des séances d’approfondissement). Être appelé : 1) de loin, 2) par un pair, 3) à l’extérieur, 4) En étant engagé dans une activité très appréciée, 5) </w:t>
            </w:r>
            <w:r w:rsidRPr="002A72C9">
              <w:rPr>
                <w:rFonts w:ascii="Poppins" w:hAnsi="Poppins" w:cs="Poppins"/>
                <w:bCs/>
                <w:sz w:val="18"/>
                <w:szCs w:val="18"/>
              </w:rPr>
              <w:t>lorsqu'il y a beaucoup d'activité (bruyant).</w:t>
            </w:r>
          </w:p>
        </w:tc>
      </w:tr>
    </w:tbl>
    <w:p w14:paraId="251DF040" w14:textId="77777777" w:rsidR="00404CD1" w:rsidRDefault="00404CD1">
      <w:pPr>
        <w:rPr>
          <w:rFonts w:ascii="Poppins" w:hAnsi="Poppins" w:cs="Poppins"/>
        </w:rPr>
        <w:sectPr w:rsidR="00404CD1">
          <w:pgSz w:w="12240" w:h="15840"/>
          <w:pgMar w:top="576" w:right="1152" w:bottom="576" w:left="1152" w:header="720" w:footer="720" w:gutter="0"/>
          <w:cols w:space="720"/>
        </w:sectPr>
      </w:pPr>
    </w:p>
    <w:p w14:paraId="08967FE6" w14:textId="77777777" w:rsidR="00404CD1" w:rsidRDefault="00000000">
      <w:pPr>
        <w:jc w:val="center"/>
        <w:rPr>
          <w:rFonts w:ascii="Poppins" w:hAnsi="Poppins" w:cs="Poppins"/>
          <w:sz w:val="110"/>
          <w:szCs w:val="110"/>
        </w:rPr>
      </w:pPr>
      <w:r>
        <w:rPr>
          <w:rFonts w:ascii="Poppins" w:hAnsi="Poppins" w:cs="Poppins"/>
          <w:b/>
          <w:sz w:val="110"/>
          <w:szCs w:val="110"/>
          <w:u w:val="single"/>
        </w:rPr>
        <w:lastRenderedPageBreak/>
        <w:t>CVP 1</w:t>
      </w:r>
    </w:p>
    <w:p w14:paraId="10B55A52" w14:textId="77777777" w:rsidR="00404CD1" w:rsidRDefault="00404CD1">
      <w:pPr>
        <w:jc w:val="center"/>
        <w:rPr>
          <w:rFonts w:ascii="Poppins" w:hAnsi="Poppins" w:cs="Poppins"/>
          <w:sz w:val="110"/>
          <w:szCs w:val="110"/>
        </w:rPr>
      </w:pPr>
    </w:p>
    <w:p w14:paraId="1856C55F" w14:textId="77777777" w:rsidR="00404CD1" w:rsidRDefault="00000000">
      <w:pPr>
        <w:pStyle w:val="PrformatHTML"/>
        <w:spacing w:line="540" w:lineRule="atLeast"/>
        <w:jc w:val="center"/>
        <w:rPr>
          <w:rFonts w:ascii="Poppins" w:hAnsi="Poppins" w:cs="Poppins"/>
          <w:sz w:val="110"/>
          <w:szCs w:val="110"/>
          <w:lang w:eastAsia="en-US"/>
        </w:rPr>
      </w:pPr>
      <w:r>
        <w:rPr>
          <w:rFonts w:ascii="Poppins" w:hAnsi="Poppins" w:cs="Poppins"/>
          <w:sz w:val="110"/>
          <w:szCs w:val="110"/>
          <w:lang w:eastAsia="en-US"/>
        </w:rPr>
        <w:t>« Quand j’appelle ton nom, arrête ce que tu fais, regarde-moi et dis : « Oui ». »</w:t>
      </w:r>
    </w:p>
    <w:p w14:paraId="53DE8F39" w14:textId="77777777" w:rsidR="00404CD1" w:rsidRDefault="00404CD1">
      <w:pPr>
        <w:jc w:val="center"/>
        <w:rPr>
          <w:rFonts w:ascii="Poppins" w:hAnsi="Poppins" w:cs="Poppins"/>
          <w:b/>
          <w:sz w:val="28"/>
          <w:szCs w:val="28"/>
        </w:rPr>
      </w:pPr>
    </w:p>
    <w:p w14:paraId="1C296303" w14:textId="77777777" w:rsidR="00404CD1" w:rsidRDefault="00404CD1">
      <w:pPr>
        <w:rPr>
          <w:rFonts w:ascii="Poppins" w:hAnsi="Poppins" w:cs="Poppins"/>
          <w:b/>
          <w:sz w:val="28"/>
          <w:szCs w:val="28"/>
        </w:rPr>
        <w:sectPr w:rsidR="00404CD1">
          <w:headerReference w:type="default" r:id="rId22"/>
          <w:pgSz w:w="12240" w:h="15840"/>
          <w:pgMar w:top="576" w:right="1152" w:bottom="576" w:left="1152" w:header="720" w:footer="720" w:gutter="0"/>
          <w:cols w:space="720"/>
        </w:sectPr>
      </w:pPr>
    </w:p>
    <w:p w14:paraId="7AC833BE" w14:textId="77777777" w:rsidR="00404CD1" w:rsidRDefault="00000000">
      <w:pPr>
        <w:jc w:val="center"/>
        <w:rPr>
          <w:rFonts w:ascii="Poppins" w:hAnsi="Poppins" w:cs="Poppins"/>
          <w:b/>
          <w:sz w:val="28"/>
          <w:szCs w:val="28"/>
        </w:rPr>
      </w:pPr>
      <w:r>
        <w:rPr>
          <w:rFonts w:ascii="Poppins" w:hAnsi="Poppins" w:cs="Poppins"/>
          <w:b/>
          <w:sz w:val="28"/>
          <w:szCs w:val="28"/>
        </w:rPr>
        <w:lastRenderedPageBreak/>
        <w:t xml:space="preserve">Compétences de vie préscolaires : </w:t>
      </w:r>
      <w:r>
        <w:rPr>
          <w:rFonts w:ascii="Poppins" w:hAnsi="Poppins" w:cs="Poppins"/>
          <w:i/>
          <w:iCs/>
          <w:sz w:val="28"/>
          <w:szCs w:val="28"/>
        </w:rPr>
        <w:t>Feuille de cotation</w:t>
      </w:r>
    </w:p>
    <w:p w14:paraId="6D75EF11" w14:textId="77777777" w:rsidR="00404CD1" w:rsidRDefault="00404CD1">
      <w:pPr>
        <w:rPr>
          <w:rFonts w:ascii="Poppins" w:hAnsi="Poppins" w:cs="Poppins"/>
          <w:sz w:val="16"/>
          <w:szCs w:val="16"/>
        </w:rPr>
      </w:pPr>
    </w:p>
    <w:p w14:paraId="6061405B" w14:textId="77777777" w:rsidR="00404CD1" w:rsidRDefault="00000000" w:rsidP="00385E45">
      <w:pPr>
        <w:ind w:left="360"/>
        <w:jc w:val="both"/>
        <w:rPr>
          <w:rFonts w:ascii="Poppins" w:hAnsi="Poppins" w:cs="Poppins"/>
          <w:bCs/>
          <w:sz w:val="20"/>
        </w:rPr>
      </w:pPr>
      <w:r>
        <w:rPr>
          <w:rFonts w:ascii="Poppins" w:hAnsi="Poppins" w:cs="Poppins"/>
          <w:b/>
          <w:sz w:val="20"/>
        </w:rPr>
        <w:t>Instructions :</w:t>
      </w:r>
      <w:r>
        <w:rPr>
          <w:rFonts w:ascii="Poppins" w:hAnsi="Poppins" w:cs="Poppins"/>
          <w:bCs/>
          <w:sz w:val="20"/>
        </w:rPr>
        <w:t xml:space="preserve"> Chaque fois qu'une situation de CVP se produit, inscrivez vos initiales dans une case avec les données relatives aux performances de l'enfant. Donnez un score « I » si l'enfant s'engage de manière autonome dans la compétence ciblée. Donnez un score « G » si une incitation et/ou un enseignement supplémentaire sont nécessaires pour que l’enfant mette en pratique la compétence.</w:t>
      </w:r>
    </w:p>
    <w:p w14:paraId="0DEED388" w14:textId="77777777" w:rsidR="00404CD1" w:rsidRDefault="00404CD1">
      <w:pPr>
        <w:ind w:left="360"/>
        <w:rPr>
          <w:rFonts w:ascii="Poppins" w:hAnsi="Poppins" w:cs="Poppins"/>
          <w:sz w:val="16"/>
          <w:szCs w:val="16"/>
        </w:rPr>
      </w:pPr>
    </w:p>
    <w:p w14:paraId="1E35AE2C" w14:textId="77777777" w:rsidR="00404CD1" w:rsidRDefault="00404CD1">
      <w:pPr>
        <w:ind w:left="720" w:hanging="360"/>
        <w:rPr>
          <w:rFonts w:ascii="Poppins" w:hAnsi="Poppins" w:cs="Poppins"/>
          <w:sz w:val="16"/>
          <w:szCs w:val="16"/>
        </w:rPr>
      </w:pPr>
    </w:p>
    <w:tbl>
      <w:tblPr>
        <w:tblW w:w="7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39"/>
        <w:gridCol w:w="612"/>
        <w:gridCol w:w="612"/>
        <w:gridCol w:w="612"/>
        <w:gridCol w:w="612"/>
        <w:gridCol w:w="612"/>
        <w:gridCol w:w="612"/>
        <w:gridCol w:w="612"/>
        <w:gridCol w:w="612"/>
        <w:gridCol w:w="612"/>
        <w:gridCol w:w="827"/>
      </w:tblGrid>
      <w:tr w:rsidR="00404CD1" w14:paraId="7D033953" w14:textId="77777777">
        <w:trPr>
          <w:jc w:val="center"/>
        </w:trPr>
        <w:tc>
          <w:tcPr>
            <w:tcW w:w="7774" w:type="dxa"/>
            <w:gridSpan w:val="11"/>
            <w:tcBorders>
              <w:top w:val="single" w:sz="18" w:space="0" w:color="auto"/>
              <w:left w:val="single" w:sz="18" w:space="0" w:color="auto"/>
              <w:bottom w:val="single" w:sz="18" w:space="0" w:color="auto"/>
              <w:right w:val="single" w:sz="18" w:space="0" w:color="auto"/>
            </w:tcBorders>
            <w:vAlign w:val="center"/>
          </w:tcPr>
          <w:p w14:paraId="0C679672" w14:textId="77777777" w:rsidR="00404CD1" w:rsidRDefault="00000000">
            <w:pPr>
              <w:ind w:left="180" w:hanging="180"/>
              <w:jc w:val="center"/>
              <w:rPr>
                <w:rFonts w:ascii="Poppins" w:hAnsi="Poppins" w:cs="Poppins"/>
                <w:b/>
              </w:rPr>
            </w:pPr>
            <w:r>
              <w:rPr>
                <w:rFonts w:ascii="Poppins" w:hAnsi="Poppins" w:cs="Poppins"/>
                <w:b/>
              </w:rPr>
              <w:t>CVP (1)</w:t>
            </w:r>
          </w:p>
        </w:tc>
      </w:tr>
      <w:tr w:rsidR="00404CD1" w14:paraId="1F99E94D" w14:textId="77777777">
        <w:trPr>
          <w:cantSplit/>
          <w:trHeight w:val="748"/>
          <w:jc w:val="center"/>
        </w:trPr>
        <w:tc>
          <w:tcPr>
            <w:tcW w:w="1439" w:type="dxa"/>
            <w:tcBorders>
              <w:top w:val="single" w:sz="18" w:space="0" w:color="auto"/>
              <w:left w:val="single" w:sz="18" w:space="0" w:color="auto"/>
              <w:right w:val="single" w:sz="18" w:space="0" w:color="auto"/>
            </w:tcBorders>
            <w:shd w:val="clear" w:color="auto" w:fill="E0E0E0"/>
            <w:vAlign w:val="center"/>
          </w:tcPr>
          <w:p w14:paraId="7FBB21E8" w14:textId="77777777" w:rsidR="00404CD1" w:rsidRDefault="00000000">
            <w:pPr>
              <w:jc w:val="center"/>
              <w:rPr>
                <w:rFonts w:ascii="Poppins" w:hAnsi="Poppins" w:cs="Poppins"/>
                <w:i/>
                <w:sz w:val="22"/>
                <w:szCs w:val="22"/>
              </w:rPr>
            </w:pPr>
            <w:r>
              <w:rPr>
                <w:rFonts w:ascii="Poppins" w:hAnsi="Poppins" w:cs="Poppins"/>
                <w:i/>
                <w:sz w:val="22"/>
                <w:szCs w:val="22"/>
              </w:rPr>
              <w:t>Enfant</w:t>
            </w:r>
          </w:p>
        </w:tc>
        <w:tc>
          <w:tcPr>
            <w:tcW w:w="6335" w:type="dxa"/>
            <w:gridSpan w:val="10"/>
            <w:tcBorders>
              <w:top w:val="single" w:sz="18" w:space="0" w:color="auto"/>
              <w:left w:val="single" w:sz="18" w:space="0" w:color="auto"/>
              <w:right w:val="single" w:sz="18" w:space="0" w:color="auto"/>
            </w:tcBorders>
            <w:shd w:val="clear" w:color="auto" w:fill="E0E0E0"/>
            <w:vAlign w:val="center"/>
          </w:tcPr>
          <w:p w14:paraId="4910ABC1" w14:textId="77777777" w:rsidR="00404CD1" w:rsidRDefault="00000000">
            <w:pPr>
              <w:rPr>
                <w:rFonts w:ascii="Poppins" w:hAnsi="Poppins" w:cs="Poppins"/>
                <w:sz w:val="20"/>
              </w:rPr>
            </w:pPr>
            <w:r>
              <w:rPr>
                <w:rFonts w:ascii="Poppins" w:hAnsi="Poppins" w:cs="Poppins"/>
                <w:sz w:val="20"/>
              </w:rPr>
              <w:t>En moins de 2 secondes, l’enfant cesse son comportement compétitif, s’oriente vers la personne qui parle et dit : « Oui ».</w:t>
            </w:r>
          </w:p>
        </w:tc>
      </w:tr>
      <w:tr w:rsidR="00404CD1" w14:paraId="07B65CE0" w14:textId="77777777">
        <w:trPr>
          <w:jc w:val="center"/>
        </w:trPr>
        <w:tc>
          <w:tcPr>
            <w:tcW w:w="1439" w:type="dxa"/>
            <w:tcBorders>
              <w:top w:val="single" w:sz="18" w:space="0" w:color="auto"/>
              <w:left w:val="single" w:sz="18" w:space="0" w:color="auto"/>
              <w:right w:val="single" w:sz="18" w:space="0" w:color="auto"/>
            </w:tcBorders>
            <w:vAlign w:val="center"/>
          </w:tcPr>
          <w:p w14:paraId="6E97EECF" w14:textId="77777777" w:rsidR="00404CD1" w:rsidRDefault="00404CD1">
            <w:pPr>
              <w:spacing w:line="360" w:lineRule="auto"/>
              <w:jc w:val="center"/>
              <w:rPr>
                <w:rFonts w:ascii="Poppins" w:hAnsi="Poppins" w:cs="Poppins"/>
                <w:sz w:val="20"/>
              </w:rPr>
            </w:pPr>
          </w:p>
        </w:tc>
        <w:tc>
          <w:tcPr>
            <w:tcW w:w="612" w:type="dxa"/>
            <w:tcBorders>
              <w:top w:val="single" w:sz="18" w:space="0" w:color="auto"/>
              <w:left w:val="single" w:sz="18" w:space="0" w:color="auto"/>
              <w:right w:val="single" w:sz="8" w:space="0" w:color="auto"/>
            </w:tcBorders>
          </w:tcPr>
          <w:p w14:paraId="55B1721C" w14:textId="77777777" w:rsidR="00404CD1" w:rsidRDefault="00404CD1">
            <w:pPr>
              <w:spacing w:line="360" w:lineRule="auto"/>
              <w:jc w:val="center"/>
              <w:rPr>
                <w:rFonts w:ascii="Poppins" w:hAnsi="Poppins" w:cs="Poppins"/>
                <w:b/>
                <w:i/>
                <w:sz w:val="28"/>
                <w:szCs w:val="28"/>
              </w:rPr>
            </w:pPr>
          </w:p>
        </w:tc>
        <w:tc>
          <w:tcPr>
            <w:tcW w:w="612" w:type="dxa"/>
            <w:tcBorders>
              <w:top w:val="single" w:sz="18" w:space="0" w:color="auto"/>
              <w:left w:val="single" w:sz="8" w:space="0" w:color="auto"/>
            </w:tcBorders>
          </w:tcPr>
          <w:p w14:paraId="13738034" w14:textId="77777777" w:rsidR="00404CD1" w:rsidRDefault="00404CD1">
            <w:pPr>
              <w:spacing w:line="360" w:lineRule="auto"/>
              <w:jc w:val="center"/>
              <w:rPr>
                <w:rFonts w:ascii="Poppins" w:hAnsi="Poppins" w:cs="Poppins"/>
                <w:b/>
                <w:i/>
                <w:sz w:val="28"/>
                <w:szCs w:val="28"/>
              </w:rPr>
            </w:pPr>
          </w:p>
        </w:tc>
        <w:tc>
          <w:tcPr>
            <w:tcW w:w="612" w:type="dxa"/>
            <w:tcBorders>
              <w:top w:val="single" w:sz="18" w:space="0" w:color="auto"/>
              <w:left w:val="single" w:sz="8" w:space="0" w:color="auto"/>
            </w:tcBorders>
          </w:tcPr>
          <w:p w14:paraId="510A112C" w14:textId="77777777" w:rsidR="00404CD1" w:rsidRDefault="00404CD1">
            <w:pPr>
              <w:spacing w:line="360" w:lineRule="auto"/>
              <w:jc w:val="center"/>
              <w:rPr>
                <w:rFonts w:ascii="Poppins" w:hAnsi="Poppins" w:cs="Poppins"/>
                <w:b/>
                <w:i/>
                <w:sz w:val="28"/>
                <w:szCs w:val="28"/>
              </w:rPr>
            </w:pPr>
          </w:p>
        </w:tc>
        <w:tc>
          <w:tcPr>
            <w:tcW w:w="612" w:type="dxa"/>
            <w:tcBorders>
              <w:top w:val="single" w:sz="18" w:space="0" w:color="auto"/>
              <w:left w:val="single" w:sz="8" w:space="0" w:color="auto"/>
            </w:tcBorders>
          </w:tcPr>
          <w:p w14:paraId="0A41AD5D" w14:textId="77777777" w:rsidR="00404CD1" w:rsidRDefault="00404CD1">
            <w:pPr>
              <w:spacing w:line="360" w:lineRule="auto"/>
              <w:jc w:val="center"/>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14A47D3D" w14:textId="77777777" w:rsidR="00404CD1" w:rsidRDefault="00404CD1">
            <w:pPr>
              <w:spacing w:line="360" w:lineRule="auto"/>
              <w:jc w:val="center"/>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05654656" w14:textId="77777777" w:rsidR="00404CD1" w:rsidRDefault="00404CD1">
            <w:pPr>
              <w:spacing w:line="360" w:lineRule="auto"/>
              <w:jc w:val="center"/>
              <w:rPr>
                <w:rFonts w:ascii="Poppins" w:hAnsi="Poppins" w:cs="Poppins"/>
                <w:b/>
                <w:i/>
                <w:sz w:val="28"/>
                <w:szCs w:val="28"/>
              </w:rPr>
            </w:pPr>
          </w:p>
        </w:tc>
        <w:tc>
          <w:tcPr>
            <w:tcW w:w="612" w:type="dxa"/>
            <w:tcBorders>
              <w:top w:val="single" w:sz="18" w:space="0" w:color="auto"/>
              <w:left w:val="single" w:sz="8" w:space="0" w:color="auto"/>
            </w:tcBorders>
          </w:tcPr>
          <w:p w14:paraId="1947F510" w14:textId="77777777" w:rsidR="00404CD1" w:rsidRDefault="00404CD1">
            <w:pPr>
              <w:spacing w:line="360" w:lineRule="auto"/>
              <w:jc w:val="center"/>
              <w:rPr>
                <w:rFonts w:ascii="Poppins" w:hAnsi="Poppins" w:cs="Poppins"/>
                <w:b/>
                <w:i/>
                <w:sz w:val="28"/>
                <w:szCs w:val="28"/>
              </w:rPr>
            </w:pPr>
          </w:p>
        </w:tc>
        <w:tc>
          <w:tcPr>
            <w:tcW w:w="612" w:type="dxa"/>
            <w:tcBorders>
              <w:top w:val="single" w:sz="18" w:space="0" w:color="auto"/>
              <w:left w:val="single" w:sz="8" w:space="0" w:color="auto"/>
            </w:tcBorders>
          </w:tcPr>
          <w:p w14:paraId="7891138B" w14:textId="77777777" w:rsidR="00404CD1" w:rsidRDefault="00404CD1">
            <w:pPr>
              <w:spacing w:line="360" w:lineRule="auto"/>
              <w:jc w:val="center"/>
              <w:rPr>
                <w:rFonts w:ascii="Poppins" w:hAnsi="Poppins" w:cs="Poppins"/>
                <w:b/>
                <w:i/>
                <w:sz w:val="28"/>
                <w:szCs w:val="28"/>
              </w:rPr>
            </w:pPr>
          </w:p>
        </w:tc>
        <w:tc>
          <w:tcPr>
            <w:tcW w:w="612" w:type="dxa"/>
            <w:tcBorders>
              <w:top w:val="single" w:sz="18" w:space="0" w:color="auto"/>
              <w:left w:val="single" w:sz="8" w:space="0" w:color="auto"/>
            </w:tcBorders>
          </w:tcPr>
          <w:p w14:paraId="70A7A631" w14:textId="77777777" w:rsidR="00404CD1" w:rsidRDefault="00404CD1">
            <w:pPr>
              <w:spacing w:line="360" w:lineRule="auto"/>
              <w:jc w:val="center"/>
              <w:rPr>
                <w:rFonts w:ascii="Poppins" w:hAnsi="Poppins" w:cs="Poppins"/>
                <w:b/>
                <w:i/>
                <w:sz w:val="28"/>
                <w:szCs w:val="28"/>
              </w:rPr>
            </w:pPr>
          </w:p>
        </w:tc>
        <w:tc>
          <w:tcPr>
            <w:tcW w:w="827" w:type="dxa"/>
            <w:tcBorders>
              <w:top w:val="single" w:sz="18" w:space="0" w:color="auto"/>
              <w:left w:val="single" w:sz="8" w:space="0" w:color="auto"/>
              <w:right w:val="single" w:sz="18" w:space="0" w:color="auto"/>
            </w:tcBorders>
          </w:tcPr>
          <w:p w14:paraId="6A9F98D0" w14:textId="77777777" w:rsidR="00404CD1" w:rsidRDefault="00404CD1">
            <w:pPr>
              <w:spacing w:line="360" w:lineRule="auto"/>
              <w:jc w:val="center"/>
              <w:rPr>
                <w:rFonts w:ascii="Poppins" w:hAnsi="Poppins" w:cs="Poppins"/>
                <w:b/>
                <w:i/>
                <w:sz w:val="28"/>
                <w:szCs w:val="28"/>
              </w:rPr>
            </w:pPr>
          </w:p>
        </w:tc>
      </w:tr>
      <w:tr w:rsidR="00404CD1" w14:paraId="02E0E0B6"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7A15B3C5" w14:textId="77777777" w:rsidR="00404CD1" w:rsidRDefault="00404CD1">
            <w:pPr>
              <w:spacing w:line="360" w:lineRule="auto"/>
              <w:jc w:val="center"/>
              <w:rPr>
                <w:rFonts w:ascii="Poppins" w:hAnsi="Poppins" w:cs="Poppins"/>
                <w:sz w:val="20"/>
              </w:rPr>
            </w:pPr>
          </w:p>
        </w:tc>
        <w:tc>
          <w:tcPr>
            <w:tcW w:w="612" w:type="dxa"/>
            <w:tcBorders>
              <w:top w:val="single" w:sz="4" w:space="0" w:color="auto"/>
              <w:left w:val="single" w:sz="18" w:space="0" w:color="auto"/>
              <w:right w:val="single" w:sz="8" w:space="0" w:color="auto"/>
            </w:tcBorders>
            <w:shd w:val="clear" w:color="auto" w:fill="E0E0E0"/>
          </w:tcPr>
          <w:p w14:paraId="2D9E87D3"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5CD7BDA"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71517A3"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F389FF4"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A5D4860"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7AE8AEE"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E149033"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5ECAFCC"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420F296" w14:textId="77777777" w:rsidR="00404CD1" w:rsidRDefault="00404CD1">
            <w:pPr>
              <w:spacing w:line="360" w:lineRule="auto"/>
              <w:jc w:val="center"/>
              <w:rPr>
                <w:rFonts w:ascii="Poppins" w:hAnsi="Poppins" w:cs="Poppins"/>
                <w:b/>
                <w:i/>
                <w:sz w:val="28"/>
                <w:szCs w:val="28"/>
              </w:rPr>
            </w:pPr>
          </w:p>
        </w:tc>
        <w:tc>
          <w:tcPr>
            <w:tcW w:w="827" w:type="dxa"/>
            <w:tcBorders>
              <w:top w:val="single" w:sz="4" w:space="0" w:color="auto"/>
              <w:left w:val="single" w:sz="8" w:space="0" w:color="auto"/>
              <w:right w:val="single" w:sz="18" w:space="0" w:color="auto"/>
            </w:tcBorders>
            <w:shd w:val="clear" w:color="auto" w:fill="E0E0E0"/>
          </w:tcPr>
          <w:p w14:paraId="6F073749" w14:textId="77777777" w:rsidR="00404CD1" w:rsidRDefault="00404CD1">
            <w:pPr>
              <w:spacing w:line="360" w:lineRule="auto"/>
              <w:jc w:val="center"/>
              <w:rPr>
                <w:rFonts w:ascii="Poppins" w:hAnsi="Poppins" w:cs="Poppins"/>
                <w:b/>
                <w:i/>
                <w:sz w:val="28"/>
                <w:szCs w:val="28"/>
              </w:rPr>
            </w:pPr>
          </w:p>
        </w:tc>
      </w:tr>
      <w:tr w:rsidR="00404CD1" w14:paraId="6BF14E5D" w14:textId="77777777">
        <w:trPr>
          <w:jc w:val="center"/>
        </w:trPr>
        <w:tc>
          <w:tcPr>
            <w:tcW w:w="1439" w:type="dxa"/>
            <w:tcBorders>
              <w:top w:val="single" w:sz="4" w:space="0" w:color="auto"/>
              <w:left w:val="single" w:sz="18" w:space="0" w:color="auto"/>
              <w:right w:val="single" w:sz="18" w:space="0" w:color="auto"/>
            </w:tcBorders>
            <w:vAlign w:val="center"/>
          </w:tcPr>
          <w:p w14:paraId="08195CE5" w14:textId="77777777" w:rsidR="00404CD1" w:rsidRDefault="00404CD1">
            <w:pPr>
              <w:spacing w:line="360" w:lineRule="auto"/>
              <w:jc w:val="center"/>
              <w:rPr>
                <w:rFonts w:ascii="Poppins" w:hAnsi="Poppins" w:cs="Poppins"/>
                <w:sz w:val="20"/>
              </w:rPr>
            </w:pPr>
          </w:p>
        </w:tc>
        <w:tc>
          <w:tcPr>
            <w:tcW w:w="612" w:type="dxa"/>
            <w:tcBorders>
              <w:top w:val="single" w:sz="4" w:space="0" w:color="auto"/>
              <w:left w:val="single" w:sz="18" w:space="0" w:color="auto"/>
              <w:right w:val="single" w:sz="8" w:space="0" w:color="auto"/>
            </w:tcBorders>
          </w:tcPr>
          <w:p w14:paraId="500D6834"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tcPr>
          <w:p w14:paraId="2D636767"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tcPr>
          <w:p w14:paraId="5982A0C6"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tcPr>
          <w:p w14:paraId="035EBB47"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6443431F"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0372DC2D"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tcPr>
          <w:p w14:paraId="68754AA4"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tcPr>
          <w:p w14:paraId="76BD5A6E"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tcPr>
          <w:p w14:paraId="59431A88" w14:textId="77777777" w:rsidR="00404CD1" w:rsidRDefault="00404CD1">
            <w:pPr>
              <w:spacing w:line="360" w:lineRule="auto"/>
              <w:jc w:val="center"/>
              <w:rPr>
                <w:rFonts w:ascii="Poppins" w:hAnsi="Poppins" w:cs="Poppins"/>
                <w:b/>
                <w:i/>
                <w:sz w:val="28"/>
                <w:szCs w:val="28"/>
              </w:rPr>
            </w:pPr>
          </w:p>
        </w:tc>
        <w:tc>
          <w:tcPr>
            <w:tcW w:w="827" w:type="dxa"/>
            <w:tcBorders>
              <w:top w:val="single" w:sz="4" w:space="0" w:color="auto"/>
              <w:left w:val="single" w:sz="8" w:space="0" w:color="auto"/>
              <w:right w:val="single" w:sz="18" w:space="0" w:color="auto"/>
            </w:tcBorders>
          </w:tcPr>
          <w:p w14:paraId="7E5DB4E2" w14:textId="77777777" w:rsidR="00404CD1" w:rsidRDefault="00404CD1">
            <w:pPr>
              <w:spacing w:line="360" w:lineRule="auto"/>
              <w:jc w:val="center"/>
              <w:rPr>
                <w:rFonts w:ascii="Poppins" w:hAnsi="Poppins" w:cs="Poppins"/>
                <w:b/>
                <w:i/>
                <w:sz w:val="28"/>
                <w:szCs w:val="28"/>
              </w:rPr>
            </w:pPr>
          </w:p>
        </w:tc>
      </w:tr>
      <w:tr w:rsidR="00404CD1" w14:paraId="110835E0"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23584730" w14:textId="77777777" w:rsidR="00404CD1" w:rsidRDefault="00404CD1">
            <w:pPr>
              <w:spacing w:line="360" w:lineRule="auto"/>
              <w:jc w:val="center"/>
              <w:rPr>
                <w:rFonts w:ascii="Poppins" w:hAnsi="Poppins" w:cs="Poppins"/>
                <w:sz w:val="20"/>
              </w:rPr>
            </w:pPr>
          </w:p>
        </w:tc>
        <w:tc>
          <w:tcPr>
            <w:tcW w:w="612" w:type="dxa"/>
            <w:tcBorders>
              <w:top w:val="single" w:sz="4" w:space="0" w:color="auto"/>
              <w:left w:val="single" w:sz="18" w:space="0" w:color="auto"/>
              <w:right w:val="single" w:sz="8" w:space="0" w:color="auto"/>
            </w:tcBorders>
            <w:shd w:val="clear" w:color="auto" w:fill="E0E0E0"/>
          </w:tcPr>
          <w:p w14:paraId="0CAFCA97"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EFBC7A4"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C26AEAE"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308035A"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45759219"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4A72B354"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D568D16"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C6F4A39"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47F669F" w14:textId="77777777" w:rsidR="00404CD1" w:rsidRDefault="00404CD1">
            <w:pPr>
              <w:spacing w:line="360" w:lineRule="auto"/>
              <w:jc w:val="center"/>
              <w:rPr>
                <w:rFonts w:ascii="Poppins" w:hAnsi="Poppins" w:cs="Poppins"/>
                <w:b/>
                <w:i/>
                <w:sz w:val="28"/>
                <w:szCs w:val="28"/>
              </w:rPr>
            </w:pPr>
          </w:p>
        </w:tc>
        <w:tc>
          <w:tcPr>
            <w:tcW w:w="827" w:type="dxa"/>
            <w:tcBorders>
              <w:top w:val="single" w:sz="4" w:space="0" w:color="auto"/>
              <w:left w:val="single" w:sz="8" w:space="0" w:color="auto"/>
              <w:right w:val="single" w:sz="18" w:space="0" w:color="auto"/>
            </w:tcBorders>
            <w:shd w:val="clear" w:color="auto" w:fill="E0E0E0"/>
          </w:tcPr>
          <w:p w14:paraId="26908342" w14:textId="77777777" w:rsidR="00404CD1" w:rsidRDefault="00404CD1">
            <w:pPr>
              <w:spacing w:line="360" w:lineRule="auto"/>
              <w:jc w:val="center"/>
              <w:rPr>
                <w:rFonts w:ascii="Poppins" w:hAnsi="Poppins" w:cs="Poppins"/>
                <w:b/>
                <w:i/>
                <w:sz w:val="28"/>
                <w:szCs w:val="28"/>
              </w:rPr>
            </w:pPr>
          </w:p>
        </w:tc>
      </w:tr>
      <w:tr w:rsidR="00404CD1" w14:paraId="5CFD525A" w14:textId="77777777">
        <w:trPr>
          <w:jc w:val="center"/>
        </w:trPr>
        <w:tc>
          <w:tcPr>
            <w:tcW w:w="1439" w:type="dxa"/>
            <w:tcBorders>
              <w:top w:val="single" w:sz="4" w:space="0" w:color="auto"/>
              <w:left w:val="single" w:sz="18" w:space="0" w:color="auto"/>
              <w:right w:val="single" w:sz="18" w:space="0" w:color="auto"/>
            </w:tcBorders>
            <w:shd w:val="clear" w:color="auto" w:fill="FFFFFF"/>
            <w:vAlign w:val="center"/>
          </w:tcPr>
          <w:p w14:paraId="03077D03" w14:textId="77777777" w:rsidR="00404CD1" w:rsidRDefault="00404CD1">
            <w:pPr>
              <w:spacing w:line="360" w:lineRule="auto"/>
              <w:jc w:val="center"/>
              <w:rPr>
                <w:rFonts w:ascii="Poppins" w:hAnsi="Poppins" w:cs="Poppins"/>
                <w:sz w:val="20"/>
              </w:rPr>
            </w:pPr>
          </w:p>
        </w:tc>
        <w:tc>
          <w:tcPr>
            <w:tcW w:w="612" w:type="dxa"/>
            <w:tcBorders>
              <w:top w:val="single" w:sz="4" w:space="0" w:color="auto"/>
              <w:left w:val="single" w:sz="18" w:space="0" w:color="auto"/>
              <w:right w:val="single" w:sz="8" w:space="0" w:color="auto"/>
            </w:tcBorders>
            <w:shd w:val="clear" w:color="auto" w:fill="FFFFFF"/>
          </w:tcPr>
          <w:p w14:paraId="51539D20"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FBFC7F2"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B6647EF"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DE27E6E"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65191D4C"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0F85D690"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C84FFA6"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55032A9"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0B44F70" w14:textId="77777777" w:rsidR="00404CD1" w:rsidRDefault="00404CD1">
            <w:pPr>
              <w:spacing w:line="360" w:lineRule="auto"/>
              <w:jc w:val="center"/>
              <w:rPr>
                <w:rFonts w:ascii="Poppins" w:hAnsi="Poppins" w:cs="Poppins"/>
                <w:b/>
                <w:i/>
                <w:sz w:val="28"/>
                <w:szCs w:val="28"/>
              </w:rPr>
            </w:pPr>
          </w:p>
        </w:tc>
        <w:tc>
          <w:tcPr>
            <w:tcW w:w="827" w:type="dxa"/>
            <w:tcBorders>
              <w:top w:val="single" w:sz="4" w:space="0" w:color="auto"/>
              <w:left w:val="single" w:sz="8" w:space="0" w:color="auto"/>
              <w:right w:val="single" w:sz="18" w:space="0" w:color="auto"/>
            </w:tcBorders>
            <w:shd w:val="clear" w:color="auto" w:fill="FFFFFF"/>
          </w:tcPr>
          <w:p w14:paraId="005877EC" w14:textId="77777777" w:rsidR="00404CD1" w:rsidRDefault="00404CD1">
            <w:pPr>
              <w:spacing w:line="360" w:lineRule="auto"/>
              <w:jc w:val="center"/>
              <w:rPr>
                <w:rFonts w:ascii="Poppins" w:hAnsi="Poppins" w:cs="Poppins"/>
                <w:b/>
                <w:i/>
                <w:sz w:val="28"/>
                <w:szCs w:val="28"/>
              </w:rPr>
            </w:pPr>
          </w:p>
        </w:tc>
      </w:tr>
      <w:tr w:rsidR="00404CD1" w14:paraId="57C68BB0"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7D4D3AAF" w14:textId="77777777" w:rsidR="00404CD1" w:rsidRDefault="00404CD1">
            <w:pPr>
              <w:spacing w:line="360" w:lineRule="auto"/>
              <w:jc w:val="center"/>
              <w:rPr>
                <w:rFonts w:ascii="Poppins" w:hAnsi="Poppins" w:cs="Poppins"/>
                <w:sz w:val="20"/>
              </w:rPr>
            </w:pPr>
          </w:p>
        </w:tc>
        <w:tc>
          <w:tcPr>
            <w:tcW w:w="612" w:type="dxa"/>
            <w:tcBorders>
              <w:top w:val="single" w:sz="4" w:space="0" w:color="auto"/>
              <w:left w:val="single" w:sz="18" w:space="0" w:color="auto"/>
              <w:right w:val="single" w:sz="8" w:space="0" w:color="auto"/>
            </w:tcBorders>
            <w:shd w:val="clear" w:color="auto" w:fill="E0E0E0"/>
          </w:tcPr>
          <w:p w14:paraId="16D13AB2"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3C58086"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AE087EB"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2CB2A26"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71CBD50"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449760CE"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E69A842"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668DB9F"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FBE2EF6" w14:textId="77777777" w:rsidR="00404CD1" w:rsidRDefault="00404CD1">
            <w:pPr>
              <w:spacing w:line="360" w:lineRule="auto"/>
              <w:jc w:val="center"/>
              <w:rPr>
                <w:rFonts w:ascii="Poppins" w:hAnsi="Poppins" w:cs="Poppins"/>
                <w:b/>
                <w:i/>
                <w:sz w:val="28"/>
                <w:szCs w:val="28"/>
              </w:rPr>
            </w:pPr>
          </w:p>
        </w:tc>
        <w:tc>
          <w:tcPr>
            <w:tcW w:w="827" w:type="dxa"/>
            <w:tcBorders>
              <w:top w:val="single" w:sz="4" w:space="0" w:color="auto"/>
              <w:left w:val="single" w:sz="8" w:space="0" w:color="auto"/>
              <w:right w:val="single" w:sz="18" w:space="0" w:color="auto"/>
            </w:tcBorders>
            <w:shd w:val="clear" w:color="auto" w:fill="E0E0E0"/>
          </w:tcPr>
          <w:p w14:paraId="6E1C8927" w14:textId="77777777" w:rsidR="00404CD1" w:rsidRDefault="00404CD1">
            <w:pPr>
              <w:spacing w:line="360" w:lineRule="auto"/>
              <w:jc w:val="center"/>
              <w:rPr>
                <w:rFonts w:ascii="Poppins" w:hAnsi="Poppins" w:cs="Poppins"/>
                <w:b/>
                <w:i/>
                <w:sz w:val="28"/>
                <w:szCs w:val="28"/>
              </w:rPr>
            </w:pPr>
          </w:p>
        </w:tc>
      </w:tr>
      <w:tr w:rsidR="00404CD1" w14:paraId="46890E38" w14:textId="77777777">
        <w:trPr>
          <w:jc w:val="center"/>
        </w:trPr>
        <w:tc>
          <w:tcPr>
            <w:tcW w:w="1439" w:type="dxa"/>
            <w:tcBorders>
              <w:top w:val="single" w:sz="4" w:space="0" w:color="auto"/>
              <w:left w:val="single" w:sz="18" w:space="0" w:color="auto"/>
              <w:right w:val="single" w:sz="18" w:space="0" w:color="auto"/>
            </w:tcBorders>
            <w:vAlign w:val="center"/>
          </w:tcPr>
          <w:p w14:paraId="76E9B5C7" w14:textId="77777777" w:rsidR="00404CD1" w:rsidRDefault="00404CD1">
            <w:pPr>
              <w:spacing w:line="360" w:lineRule="auto"/>
              <w:jc w:val="center"/>
              <w:rPr>
                <w:rFonts w:ascii="Poppins" w:hAnsi="Poppins" w:cs="Poppins"/>
                <w:sz w:val="20"/>
              </w:rPr>
            </w:pPr>
          </w:p>
        </w:tc>
        <w:tc>
          <w:tcPr>
            <w:tcW w:w="612" w:type="dxa"/>
            <w:tcBorders>
              <w:top w:val="single" w:sz="4" w:space="0" w:color="auto"/>
              <w:left w:val="single" w:sz="18" w:space="0" w:color="auto"/>
              <w:right w:val="single" w:sz="8" w:space="0" w:color="auto"/>
            </w:tcBorders>
          </w:tcPr>
          <w:p w14:paraId="7EEF8122"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tcPr>
          <w:p w14:paraId="453A007E"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tcPr>
          <w:p w14:paraId="5D31C773"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tcPr>
          <w:p w14:paraId="59BD7346"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53FC1EDE"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0A390DB5"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tcPr>
          <w:p w14:paraId="49CF912D"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tcPr>
          <w:p w14:paraId="3B013C92"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tcPr>
          <w:p w14:paraId="397D82FC" w14:textId="77777777" w:rsidR="00404CD1" w:rsidRDefault="00404CD1">
            <w:pPr>
              <w:spacing w:line="360" w:lineRule="auto"/>
              <w:jc w:val="center"/>
              <w:rPr>
                <w:rFonts w:ascii="Poppins" w:hAnsi="Poppins" w:cs="Poppins"/>
                <w:b/>
                <w:i/>
                <w:sz w:val="28"/>
                <w:szCs w:val="28"/>
              </w:rPr>
            </w:pPr>
          </w:p>
        </w:tc>
        <w:tc>
          <w:tcPr>
            <w:tcW w:w="827" w:type="dxa"/>
            <w:tcBorders>
              <w:top w:val="single" w:sz="4" w:space="0" w:color="auto"/>
              <w:left w:val="single" w:sz="8" w:space="0" w:color="auto"/>
              <w:right w:val="single" w:sz="18" w:space="0" w:color="auto"/>
            </w:tcBorders>
          </w:tcPr>
          <w:p w14:paraId="1F16BE23" w14:textId="77777777" w:rsidR="00404CD1" w:rsidRDefault="00404CD1">
            <w:pPr>
              <w:spacing w:line="360" w:lineRule="auto"/>
              <w:jc w:val="center"/>
              <w:rPr>
                <w:rFonts w:ascii="Poppins" w:hAnsi="Poppins" w:cs="Poppins"/>
                <w:b/>
                <w:i/>
                <w:sz w:val="28"/>
                <w:szCs w:val="28"/>
              </w:rPr>
            </w:pPr>
          </w:p>
        </w:tc>
      </w:tr>
      <w:tr w:rsidR="00404CD1" w14:paraId="09449AEC"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12F35B74" w14:textId="77777777" w:rsidR="00404CD1" w:rsidRDefault="00404CD1">
            <w:pPr>
              <w:spacing w:line="360" w:lineRule="auto"/>
              <w:jc w:val="center"/>
              <w:rPr>
                <w:rFonts w:ascii="Poppins" w:hAnsi="Poppins" w:cs="Poppins"/>
                <w:sz w:val="20"/>
              </w:rPr>
            </w:pPr>
          </w:p>
        </w:tc>
        <w:tc>
          <w:tcPr>
            <w:tcW w:w="612" w:type="dxa"/>
            <w:tcBorders>
              <w:top w:val="single" w:sz="4" w:space="0" w:color="auto"/>
              <w:left w:val="single" w:sz="18" w:space="0" w:color="auto"/>
              <w:right w:val="single" w:sz="8" w:space="0" w:color="auto"/>
            </w:tcBorders>
            <w:shd w:val="clear" w:color="auto" w:fill="E0E0E0"/>
          </w:tcPr>
          <w:p w14:paraId="1D083434"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EC7782B"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559FC30"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82C8CDD"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024C271"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0D443FD2"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E511BCE"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8A4705F"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777D1BE" w14:textId="77777777" w:rsidR="00404CD1" w:rsidRDefault="00404CD1">
            <w:pPr>
              <w:spacing w:line="360" w:lineRule="auto"/>
              <w:jc w:val="center"/>
              <w:rPr>
                <w:rFonts w:ascii="Poppins" w:hAnsi="Poppins" w:cs="Poppins"/>
                <w:b/>
                <w:i/>
                <w:sz w:val="28"/>
                <w:szCs w:val="28"/>
              </w:rPr>
            </w:pPr>
          </w:p>
        </w:tc>
        <w:tc>
          <w:tcPr>
            <w:tcW w:w="827" w:type="dxa"/>
            <w:tcBorders>
              <w:top w:val="single" w:sz="4" w:space="0" w:color="auto"/>
              <w:left w:val="single" w:sz="8" w:space="0" w:color="auto"/>
              <w:right w:val="single" w:sz="18" w:space="0" w:color="auto"/>
            </w:tcBorders>
            <w:shd w:val="clear" w:color="auto" w:fill="E0E0E0"/>
          </w:tcPr>
          <w:p w14:paraId="0AB628B7" w14:textId="77777777" w:rsidR="00404CD1" w:rsidRDefault="00404CD1">
            <w:pPr>
              <w:spacing w:line="360" w:lineRule="auto"/>
              <w:jc w:val="center"/>
              <w:rPr>
                <w:rFonts w:ascii="Poppins" w:hAnsi="Poppins" w:cs="Poppins"/>
                <w:b/>
                <w:i/>
                <w:sz w:val="28"/>
                <w:szCs w:val="28"/>
              </w:rPr>
            </w:pPr>
          </w:p>
        </w:tc>
      </w:tr>
      <w:tr w:rsidR="00404CD1" w14:paraId="2DB306DE" w14:textId="77777777">
        <w:trPr>
          <w:jc w:val="center"/>
        </w:trPr>
        <w:tc>
          <w:tcPr>
            <w:tcW w:w="1439" w:type="dxa"/>
            <w:tcBorders>
              <w:top w:val="single" w:sz="4" w:space="0" w:color="auto"/>
              <w:left w:val="single" w:sz="18" w:space="0" w:color="auto"/>
              <w:right w:val="single" w:sz="18" w:space="0" w:color="auto"/>
            </w:tcBorders>
            <w:shd w:val="clear" w:color="auto" w:fill="FFFFFF"/>
            <w:vAlign w:val="center"/>
          </w:tcPr>
          <w:p w14:paraId="27F80A2E" w14:textId="77777777" w:rsidR="00404CD1" w:rsidRDefault="00404CD1">
            <w:pPr>
              <w:spacing w:line="360" w:lineRule="auto"/>
              <w:jc w:val="center"/>
              <w:rPr>
                <w:rFonts w:ascii="Poppins" w:hAnsi="Poppins" w:cs="Poppins"/>
                <w:sz w:val="20"/>
              </w:rPr>
            </w:pPr>
          </w:p>
        </w:tc>
        <w:tc>
          <w:tcPr>
            <w:tcW w:w="612" w:type="dxa"/>
            <w:tcBorders>
              <w:top w:val="single" w:sz="4" w:space="0" w:color="auto"/>
              <w:left w:val="single" w:sz="18" w:space="0" w:color="auto"/>
              <w:right w:val="single" w:sz="8" w:space="0" w:color="auto"/>
            </w:tcBorders>
            <w:shd w:val="clear" w:color="auto" w:fill="FFFFFF"/>
          </w:tcPr>
          <w:p w14:paraId="71AB5442"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4CC681A"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0C29E83"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547E51B"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322CE44C"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7F3F06E1"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FF7ECAF"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53FD4A8"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CCE1E21" w14:textId="77777777" w:rsidR="00404CD1" w:rsidRDefault="00404CD1">
            <w:pPr>
              <w:spacing w:line="360" w:lineRule="auto"/>
              <w:jc w:val="center"/>
              <w:rPr>
                <w:rFonts w:ascii="Poppins" w:hAnsi="Poppins" w:cs="Poppins"/>
                <w:b/>
                <w:i/>
                <w:sz w:val="28"/>
                <w:szCs w:val="28"/>
              </w:rPr>
            </w:pPr>
          </w:p>
        </w:tc>
        <w:tc>
          <w:tcPr>
            <w:tcW w:w="827" w:type="dxa"/>
            <w:tcBorders>
              <w:top w:val="single" w:sz="4" w:space="0" w:color="auto"/>
              <w:left w:val="single" w:sz="8" w:space="0" w:color="auto"/>
              <w:right w:val="single" w:sz="18" w:space="0" w:color="auto"/>
            </w:tcBorders>
            <w:shd w:val="clear" w:color="auto" w:fill="FFFFFF"/>
          </w:tcPr>
          <w:p w14:paraId="5A669D72" w14:textId="77777777" w:rsidR="00404CD1" w:rsidRDefault="00404CD1">
            <w:pPr>
              <w:spacing w:line="360" w:lineRule="auto"/>
              <w:jc w:val="center"/>
              <w:rPr>
                <w:rFonts w:ascii="Poppins" w:hAnsi="Poppins" w:cs="Poppins"/>
                <w:b/>
                <w:i/>
                <w:sz w:val="28"/>
                <w:szCs w:val="28"/>
              </w:rPr>
            </w:pPr>
          </w:p>
        </w:tc>
      </w:tr>
      <w:tr w:rsidR="00404CD1" w14:paraId="72D7E19A"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481B2E11" w14:textId="77777777" w:rsidR="00404CD1" w:rsidRDefault="00404CD1">
            <w:pPr>
              <w:spacing w:line="360" w:lineRule="auto"/>
              <w:jc w:val="center"/>
              <w:rPr>
                <w:rFonts w:ascii="Poppins" w:hAnsi="Poppins" w:cs="Poppins"/>
                <w:sz w:val="20"/>
              </w:rPr>
            </w:pPr>
          </w:p>
        </w:tc>
        <w:tc>
          <w:tcPr>
            <w:tcW w:w="612" w:type="dxa"/>
            <w:tcBorders>
              <w:top w:val="single" w:sz="4" w:space="0" w:color="auto"/>
              <w:left w:val="single" w:sz="18" w:space="0" w:color="auto"/>
              <w:right w:val="single" w:sz="8" w:space="0" w:color="auto"/>
            </w:tcBorders>
            <w:shd w:val="clear" w:color="auto" w:fill="E0E0E0"/>
          </w:tcPr>
          <w:p w14:paraId="55C31D96"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952F469"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E772FB8"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D6E7BEF"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29574B7"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0AAB51BF"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96BC7E1"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6DFE51E"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6659CB2" w14:textId="77777777" w:rsidR="00404CD1" w:rsidRDefault="00404CD1">
            <w:pPr>
              <w:spacing w:line="360" w:lineRule="auto"/>
              <w:jc w:val="center"/>
              <w:rPr>
                <w:rFonts w:ascii="Poppins" w:hAnsi="Poppins" w:cs="Poppins"/>
                <w:b/>
                <w:i/>
                <w:sz w:val="28"/>
                <w:szCs w:val="28"/>
              </w:rPr>
            </w:pPr>
          </w:p>
        </w:tc>
        <w:tc>
          <w:tcPr>
            <w:tcW w:w="827" w:type="dxa"/>
            <w:tcBorders>
              <w:top w:val="single" w:sz="4" w:space="0" w:color="auto"/>
              <w:left w:val="single" w:sz="8" w:space="0" w:color="auto"/>
              <w:right w:val="single" w:sz="18" w:space="0" w:color="auto"/>
            </w:tcBorders>
            <w:shd w:val="clear" w:color="auto" w:fill="E0E0E0"/>
          </w:tcPr>
          <w:p w14:paraId="7339289C" w14:textId="77777777" w:rsidR="00404CD1" w:rsidRDefault="00404CD1">
            <w:pPr>
              <w:spacing w:line="360" w:lineRule="auto"/>
              <w:jc w:val="center"/>
              <w:rPr>
                <w:rFonts w:ascii="Poppins" w:hAnsi="Poppins" w:cs="Poppins"/>
                <w:b/>
                <w:i/>
                <w:sz w:val="28"/>
                <w:szCs w:val="28"/>
              </w:rPr>
            </w:pPr>
          </w:p>
        </w:tc>
      </w:tr>
      <w:tr w:rsidR="00404CD1" w14:paraId="52B8570E" w14:textId="77777777">
        <w:trPr>
          <w:jc w:val="center"/>
        </w:trPr>
        <w:tc>
          <w:tcPr>
            <w:tcW w:w="1439" w:type="dxa"/>
            <w:tcBorders>
              <w:top w:val="single" w:sz="4" w:space="0" w:color="auto"/>
              <w:left w:val="single" w:sz="18" w:space="0" w:color="auto"/>
              <w:right w:val="single" w:sz="18" w:space="0" w:color="auto"/>
            </w:tcBorders>
            <w:shd w:val="clear" w:color="auto" w:fill="FFFFFF"/>
            <w:vAlign w:val="center"/>
          </w:tcPr>
          <w:p w14:paraId="5EF6D797" w14:textId="77777777" w:rsidR="00404CD1" w:rsidRDefault="00404CD1">
            <w:pPr>
              <w:spacing w:line="360" w:lineRule="auto"/>
              <w:jc w:val="center"/>
              <w:rPr>
                <w:rFonts w:ascii="Poppins" w:hAnsi="Poppins" w:cs="Poppins"/>
                <w:sz w:val="20"/>
              </w:rPr>
            </w:pPr>
          </w:p>
        </w:tc>
        <w:tc>
          <w:tcPr>
            <w:tcW w:w="612" w:type="dxa"/>
            <w:tcBorders>
              <w:top w:val="single" w:sz="4" w:space="0" w:color="auto"/>
              <w:left w:val="single" w:sz="18" w:space="0" w:color="auto"/>
              <w:right w:val="single" w:sz="8" w:space="0" w:color="auto"/>
            </w:tcBorders>
            <w:shd w:val="clear" w:color="auto" w:fill="FFFFFF"/>
          </w:tcPr>
          <w:p w14:paraId="3EB9A56E"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30C442D"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8A05CAC"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B1002BB"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3045AE61"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7C3F8F09"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D5F3745"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8D8143B"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48CDDD2" w14:textId="77777777" w:rsidR="00404CD1" w:rsidRDefault="00404CD1">
            <w:pPr>
              <w:spacing w:line="360" w:lineRule="auto"/>
              <w:jc w:val="center"/>
              <w:rPr>
                <w:rFonts w:ascii="Poppins" w:hAnsi="Poppins" w:cs="Poppins"/>
                <w:b/>
                <w:i/>
                <w:sz w:val="28"/>
                <w:szCs w:val="28"/>
              </w:rPr>
            </w:pPr>
          </w:p>
        </w:tc>
        <w:tc>
          <w:tcPr>
            <w:tcW w:w="827" w:type="dxa"/>
            <w:tcBorders>
              <w:top w:val="single" w:sz="4" w:space="0" w:color="auto"/>
              <w:left w:val="single" w:sz="8" w:space="0" w:color="auto"/>
              <w:right w:val="single" w:sz="18" w:space="0" w:color="auto"/>
            </w:tcBorders>
            <w:shd w:val="clear" w:color="auto" w:fill="FFFFFF"/>
          </w:tcPr>
          <w:p w14:paraId="3B269895" w14:textId="77777777" w:rsidR="00404CD1" w:rsidRDefault="00404CD1">
            <w:pPr>
              <w:spacing w:line="360" w:lineRule="auto"/>
              <w:jc w:val="center"/>
              <w:rPr>
                <w:rFonts w:ascii="Poppins" w:hAnsi="Poppins" w:cs="Poppins"/>
                <w:b/>
                <w:i/>
                <w:sz w:val="28"/>
                <w:szCs w:val="28"/>
              </w:rPr>
            </w:pPr>
          </w:p>
        </w:tc>
      </w:tr>
      <w:tr w:rsidR="00404CD1" w14:paraId="2736250A"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04F0A681" w14:textId="77777777" w:rsidR="00404CD1" w:rsidRDefault="00404CD1">
            <w:pPr>
              <w:spacing w:line="360" w:lineRule="auto"/>
              <w:jc w:val="center"/>
              <w:rPr>
                <w:rFonts w:ascii="Poppins" w:hAnsi="Poppins" w:cs="Poppins"/>
                <w:sz w:val="20"/>
              </w:rPr>
            </w:pPr>
          </w:p>
        </w:tc>
        <w:tc>
          <w:tcPr>
            <w:tcW w:w="612" w:type="dxa"/>
            <w:tcBorders>
              <w:top w:val="single" w:sz="4" w:space="0" w:color="auto"/>
              <w:left w:val="single" w:sz="18" w:space="0" w:color="auto"/>
              <w:right w:val="single" w:sz="8" w:space="0" w:color="auto"/>
            </w:tcBorders>
            <w:shd w:val="clear" w:color="auto" w:fill="E0E0E0"/>
          </w:tcPr>
          <w:p w14:paraId="1F30645A"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E86A119"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DDEEBBD"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C067937"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7F651EB9"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558A70D"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50D83B4"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2824C09"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BABBF3A" w14:textId="77777777" w:rsidR="00404CD1" w:rsidRDefault="00404CD1">
            <w:pPr>
              <w:spacing w:line="360" w:lineRule="auto"/>
              <w:jc w:val="center"/>
              <w:rPr>
                <w:rFonts w:ascii="Poppins" w:hAnsi="Poppins" w:cs="Poppins"/>
                <w:b/>
                <w:i/>
                <w:sz w:val="28"/>
                <w:szCs w:val="28"/>
              </w:rPr>
            </w:pPr>
          </w:p>
        </w:tc>
        <w:tc>
          <w:tcPr>
            <w:tcW w:w="827" w:type="dxa"/>
            <w:tcBorders>
              <w:top w:val="single" w:sz="4" w:space="0" w:color="auto"/>
              <w:left w:val="single" w:sz="8" w:space="0" w:color="auto"/>
              <w:right w:val="single" w:sz="18" w:space="0" w:color="auto"/>
            </w:tcBorders>
            <w:shd w:val="clear" w:color="auto" w:fill="E0E0E0"/>
          </w:tcPr>
          <w:p w14:paraId="26D3D243" w14:textId="77777777" w:rsidR="00404CD1" w:rsidRDefault="00404CD1">
            <w:pPr>
              <w:spacing w:line="360" w:lineRule="auto"/>
              <w:jc w:val="center"/>
              <w:rPr>
                <w:rFonts w:ascii="Poppins" w:hAnsi="Poppins" w:cs="Poppins"/>
                <w:b/>
                <w:i/>
                <w:sz w:val="28"/>
                <w:szCs w:val="28"/>
              </w:rPr>
            </w:pPr>
          </w:p>
        </w:tc>
      </w:tr>
      <w:tr w:rsidR="00404CD1" w14:paraId="36096685" w14:textId="77777777">
        <w:trPr>
          <w:jc w:val="center"/>
        </w:trPr>
        <w:tc>
          <w:tcPr>
            <w:tcW w:w="1439" w:type="dxa"/>
            <w:tcBorders>
              <w:top w:val="single" w:sz="4" w:space="0" w:color="auto"/>
              <w:left w:val="single" w:sz="18" w:space="0" w:color="auto"/>
              <w:right w:val="single" w:sz="18" w:space="0" w:color="auto"/>
            </w:tcBorders>
            <w:shd w:val="clear" w:color="auto" w:fill="FFFFFF"/>
            <w:vAlign w:val="center"/>
          </w:tcPr>
          <w:p w14:paraId="6337BC29" w14:textId="77777777" w:rsidR="00404CD1" w:rsidRDefault="00404CD1">
            <w:pPr>
              <w:spacing w:line="360" w:lineRule="auto"/>
              <w:jc w:val="center"/>
              <w:rPr>
                <w:rFonts w:ascii="Poppins" w:hAnsi="Poppins" w:cs="Poppins"/>
                <w:sz w:val="20"/>
              </w:rPr>
            </w:pPr>
          </w:p>
        </w:tc>
        <w:tc>
          <w:tcPr>
            <w:tcW w:w="612" w:type="dxa"/>
            <w:tcBorders>
              <w:top w:val="single" w:sz="4" w:space="0" w:color="auto"/>
              <w:left w:val="single" w:sz="18" w:space="0" w:color="auto"/>
              <w:right w:val="single" w:sz="8" w:space="0" w:color="auto"/>
            </w:tcBorders>
            <w:shd w:val="clear" w:color="auto" w:fill="FFFFFF"/>
          </w:tcPr>
          <w:p w14:paraId="6C3A4E54"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3DBD9C4"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43DE13B"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4F69B02"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03A557E6"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7929C08F"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1CD1C05"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4B8BF36" w14:textId="77777777" w:rsidR="00404CD1" w:rsidRDefault="00404CD1">
            <w:pPr>
              <w:spacing w:line="360" w:lineRule="auto"/>
              <w:jc w:val="center"/>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E8C5AD2" w14:textId="77777777" w:rsidR="00404CD1" w:rsidRDefault="00404CD1">
            <w:pPr>
              <w:spacing w:line="360" w:lineRule="auto"/>
              <w:jc w:val="center"/>
              <w:rPr>
                <w:rFonts w:ascii="Poppins" w:hAnsi="Poppins" w:cs="Poppins"/>
                <w:b/>
                <w:i/>
                <w:sz w:val="28"/>
                <w:szCs w:val="28"/>
              </w:rPr>
            </w:pPr>
          </w:p>
        </w:tc>
        <w:tc>
          <w:tcPr>
            <w:tcW w:w="827" w:type="dxa"/>
            <w:tcBorders>
              <w:top w:val="single" w:sz="4" w:space="0" w:color="auto"/>
              <w:left w:val="single" w:sz="8" w:space="0" w:color="auto"/>
              <w:right w:val="single" w:sz="18" w:space="0" w:color="auto"/>
            </w:tcBorders>
            <w:shd w:val="clear" w:color="auto" w:fill="FFFFFF"/>
          </w:tcPr>
          <w:p w14:paraId="6985332E" w14:textId="77777777" w:rsidR="00404CD1" w:rsidRDefault="00404CD1">
            <w:pPr>
              <w:spacing w:line="360" w:lineRule="auto"/>
              <w:jc w:val="center"/>
              <w:rPr>
                <w:rFonts w:ascii="Poppins" w:hAnsi="Poppins" w:cs="Poppins"/>
                <w:b/>
                <w:i/>
                <w:sz w:val="28"/>
                <w:szCs w:val="28"/>
              </w:rPr>
            </w:pPr>
          </w:p>
        </w:tc>
      </w:tr>
    </w:tbl>
    <w:p w14:paraId="21AECAFE" w14:textId="77777777" w:rsidR="00404CD1" w:rsidRDefault="00404CD1">
      <w:pPr>
        <w:jc w:val="center"/>
        <w:rPr>
          <w:rFonts w:ascii="Poppins" w:hAnsi="Poppins" w:cs="Poppins"/>
          <w:b/>
        </w:rPr>
      </w:pPr>
    </w:p>
    <w:p w14:paraId="49AE4179" w14:textId="77777777" w:rsidR="00404CD1" w:rsidRDefault="00404CD1">
      <w:pPr>
        <w:jc w:val="center"/>
        <w:rPr>
          <w:rFonts w:ascii="Poppins" w:hAnsi="Poppins" w:cs="Poppins"/>
          <w:b/>
        </w:rPr>
      </w:pPr>
    </w:p>
    <w:tbl>
      <w:tblPr>
        <w:tblW w:w="4747" w:type="pct"/>
        <w:tblInd w:w="39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000" w:firstRow="0" w:lastRow="0" w:firstColumn="0" w:lastColumn="0" w:noHBand="0" w:noVBand="0"/>
      </w:tblPr>
      <w:tblGrid>
        <w:gridCol w:w="9405"/>
      </w:tblGrid>
      <w:tr w:rsidR="00404CD1" w14:paraId="0D73FC2C" w14:textId="77777777">
        <w:trPr>
          <w:trHeight w:val="485"/>
        </w:trPr>
        <w:tc>
          <w:tcPr>
            <w:tcW w:w="9405" w:type="dxa"/>
          </w:tcPr>
          <w:p w14:paraId="3D129892" w14:textId="77777777" w:rsidR="00404CD1" w:rsidRDefault="00000000">
            <w:pPr>
              <w:jc w:val="center"/>
              <w:rPr>
                <w:rFonts w:ascii="Poppins" w:hAnsi="Poppins" w:cs="Poppins"/>
                <w:b/>
                <w:bCs/>
                <w:color w:val="000000"/>
                <w:sz w:val="32"/>
                <w:szCs w:val="32"/>
              </w:rPr>
            </w:pPr>
            <w:r>
              <w:rPr>
                <w:rFonts w:ascii="Poppins" w:hAnsi="Poppins" w:cs="Poppins"/>
                <w:b/>
                <w:sz w:val="32"/>
                <w:szCs w:val="32"/>
              </w:rPr>
              <w:lastRenderedPageBreak/>
              <w:t>Temps de regroupement</w:t>
            </w:r>
          </w:p>
        </w:tc>
      </w:tr>
      <w:tr w:rsidR="00404CD1" w14:paraId="0528A6FB" w14:textId="77777777">
        <w:trPr>
          <w:trHeight w:val="485"/>
        </w:trPr>
        <w:tc>
          <w:tcPr>
            <w:tcW w:w="9405" w:type="dxa"/>
          </w:tcPr>
          <w:p w14:paraId="359DE360" w14:textId="77777777" w:rsidR="00404CD1" w:rsidRDefault="00000000">
            <w:pPr>
              <w:jc w:val="center"/>
              <w:rPr>
                <w:rFonts w:ascii="Poppins" w:hAnsi="Poppins" w:cs="Poppins"/>
                <w:b/>
                <w:bCs/>
                <w:color w:val="000000"/>
                <w:sz w:val="32"/>
                <w:szCs w:val="40"/>
              </w:rPr>
            </w:pPr>
            <w:r>
              <w:rPr>
                <w:rFonts w:ascii="Poppins" w:hAnsi="Poppins" w:cs="Poppins"/>
                <w:b/>
                <w:bCs/>
                <w:color w:val="000000"/>
                <w:sz w:val="32"/>
                <w:szCs w:val="40"/>
              </w:rPr>
              <w:t>Compétence de Vie Sociale</w:t>
            </w:r>
            <w:r>
              <w:rPr>
                <w:rFonts w:ascii="Poppins" w:hAnsi="Poppins" w:cs="Poppins"/>
                <w:b/>
                <w:color w:val="000000"/>
                <w:sz w:val="32"/>
                <w:szCs w:val="40"/>
              </w:rPr>
              <w:t xml:space="preserve"> 1</w:t>
            </w:r>
          </w:p>
        </w:tc>
      </w:tr>
      <w:tr w:rsidR="00404CD1" w14:paraId="5D3E7125" w14:textId="77777777">
        <w:trPr>
          <w:trHeight w:val="485"/>
        </w:trPr>
        <w:tc>
          <w:tcPr>
            <w:tcW w:w="9405" w:type="dxa"/>
          </w:tcPr>
          <w:p w14:paraId="039A9B24"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Exemple de Nom d’activité :  Apprendre les prépositions</w:t>
            </w:r>
          </w:p>
        </w:tc>
      </w:tr>
      <w:tr w:rsidR="00404CD1" w14:paraId="4A6EA35F" w14:textId="77777777">
        <w:trPr>
          <w:trHeight w:val="586"/>
        </w:trPr>
        <w:tc>
          <w:tcPr>
            <w:tcW w:w="9405" w:type="dxa"/>
          </w:tcPr>
          <w:p w14:paraId="3F8773B4" w14:textId="77777777" w:rsidR="00404CD1" w:rsidRDefault="00000000">
            <w:pPr>
              <w:rPr>
                <w:rFonts w:ascii="Poppins" w:hAnsi="Poppins" w:cs="Poppins"/>
                <w:bCs/>
                <w:color w:val="000000"/>
              </w:rPr>
            </w:pPr>
            <w:r>
              <w:rPr>
                <w:rFonts w:ascii="Poppins" w:hAnsi="Poppins" w:cs="Poppins"/>
                <w:b/>
                <w:bCs/>
                <w:color w:val="000000"/>
                <w:sz w:val="32"/>
                <w:szCs w:val="40"/>
              </w:rPr>
              <w:t>Matériel :</w:t>
            </w:r>
            <w:r>
              <w:rPr>
                <w:rFonts w:ascii="Poppins" w:hAnsi="Poppins" w:cs="Poppins"/>
                <w:b/>
                <w:bCs/>
                <w:color w:val="000000"/>
              </w:rPr>
              <w:t xml:space="preserve"> Chaise, tableau blanc et feutres, cartes avec des images de prépositions, animal en peluche</w:t>
            </w:r>
          </w:p>
        </w:tc>
      </w:tr>
      <w:tr w:rsidR="00404CD1" w14:paraId="77F3551C" w14:textId="77777777">
        <w:trPr>
          <w:trHeight w:val="81"/>
        </w:trPr>
        <w:tc>
          <w:tcPr>
            <w:tcW w:w="9405" w:type="dxa"/>
          </w:tcPr>
          <w:p w14:paraId="117E4B55" w14:textId="77777777" w:rsidR="00404CD1" w:rsidRDefault="00000000" w:rsidP="00385E45">
            <w:pPr>
              <w:jc w:val="both"/>
              <w:rPr>
                <w:rFonts w:ascii="Poppins" w:hAnsi="Poppins" w:cs="Poppins"/>
                <w:bCs/>
                <w:szCs w:val="16"/>
              </w:rPr>
            </w:pPr>
            <w:r>
              <w:rPr>
                <w:rFonts w:ascii="Poppins" w:hAnsi="Poppins" w:cs="Poppins"/>
                <w:b/>
                <w:szCs w:val="16"/>
              </w:rPr>
              <w:t>Activités principales</w:t>
            </w:r>
            <w:r>
              <w:rPr>
                <w:rFonts w:ascii="Poppins" w:hAnsi="Poppins" w:cs="Poppins"/>
                <w:bCs/>
                <w:szCs w:val="16"/>
              </w:rPr>
              <w:t xml:space="preserve"> : CVP 1 peut être intégrée à toute activité de regroupement programmée régulièrement. L’enseignant doit enseigner cette compétence chaque fois que le nom de l’enfant est appelé (par exemple, lorsque l’enfant rejoint le regroupement, lorsque l’enfant participe individuellement à l’activité de regroupement ou lorsque l’enfant sort du regroupement).</w:t>
            </w:r>
          </w:p>
          <w:p w14:paraId="351CAADC" w14:textId="77777777" w:rsidR="00404CD1" w:rsidRDefault="00404CD1" w:rsidP="00385E45">
            <w:pPr>
              <w:jc w:val="both"/>
              <w:rPr>
                <w:rFonts w:ascii="Poppins" w:hAnsi="Poppins" w:cs="Poppins"/>
                <w:bCs/>
                <w:szCs w:val="16"/>
              </w:rPr>
            </w:pPr>
          </w:p>
          <w:p w14:paraId="27D38F7E" w14:textId="77777777" w:rsidR="00404CD1" w:rsidRDefault="00000000" w:rsidP="00385E45">
            <w:pPr>
              <w:jc w:val="both"/>
              <w:rPr>
                <w:rFonts w:ascii="Poppins" w:hAnsi="Poppins" w:cs="Poppins"/>
                <w:bCs/>
                <w:szCs w:val="16"/>
              </w:rPr>
            </w:pPr>
            <w:r>
              <w:rPr>
                <w:rFonts w:ascii="Poppins" w:hAnsi="Poppins" w:cs="Poppins"/>
                <w:b/>
                <w:szCs w:val="16"/>
              </w:rPr>
              <w:t>Exemple d'activité principale</w:t>
            </w:r>
            <w:r>
              <w:rPr>
                <w:rFonts w:ascii="Poppins" w:hAnsi="Poppins" w:cs="Poppins"/>
                <w:bCs/>
                <w:szCs w:val="16"/>
              </w:rPr>
              <w:t xml:space="preserve"> : Appelez les enfants un par un.  Demandez-leur de choisir l'une des cartes de préposition et de la montrer au reste de la classe.  Décrivez l'image (par exemple, « l'arbre est à côté de la maison »).  Demandez ensuite à l'enfant de placer la carte de préposition sur le tableau.  En fonction de la carte de préposition choisie par l'enfant, demandez-lui de placer la peluche dans cette position par rapport à la chaise. Par exemple, s'il a choisi la carte « à côté », demandez-lui de placer la peluche à côté de la chaise. Faites participer chaque enfant à tour de rôle. Une fois que tout le monde a participé, montrez les différentes positions dans lesquelles se trouvait la peluche afin de résumer toutes les prépositions que les enfants viennent d'apprendre.  </w:t>
            </w:r>
          </w:p>
          <w:p w14:paraId="7A3498E1" w14:textId="77777777" w:rsidR="00404CD1" w:rsidRDefault="00404CD1">
            <w:pPr>
              <w:rPr>
                <w:rFonts w:ascii="Poppins" w:hAnsi="Poppins" w:cs="Poppins"/>
                <w:bCs/>
                <w:szCs w:val="16"/>
              </w:rPr>
            </w:pPr>
          </w:p>
          <w:p w14:paraId="4ED9F436" w14:textId="77777777" w:rsidR="00404CD1" w:rsidRDefault="00404CD1">
            <w:pPr>
              <w:rPr>
                <w:rFonts w:ascii="Poppins" w:hAnsi="Poppins" w:cs="Poppins"/>
                <w:bCs/>
                <w:szCs w:val="16"/>
              </w:rPr>
            </w:pPr>
          </w:p>
          <w:p w14:paraId="1A7A9ADB" w14:textId="77777777" w:rsidR="00404CD1" w:rsidRDefault="00404CD1">
            <w:pPr>
              <w:rPr>
                <w:rFonts w:ascii="Poppins" w:hAnsi="Poppins" w:cs="Poppins"/>
                <w:bCs/>
                <w:szCs w:val="16"/>
              </w:rPr>
            </w:pPr>
          </w:p>
          <w:p w14:paraId="6C9371DD" w14:textId="77777777" w:rsidR="00404CD1" w:rsidRDefault="00404CD1">
            <w:pPr>
              <w:rPr>
                <w:rFonts w:ascii="Poppins" w:hAnsi="Poppins" w:cs="Poppins"/>
                <w:bCs/>
                <w:szCs w:val="16"/>
              </w:rPr>
            </w:pPr>
          </w:p>
          <w:p w14:paraId="6F840EDD" w14:textId="77777777" w:rsidR="00404CD1" w:rsidRDefault="00404CD1">
            <w:pPr>
              <w:rPr>
                <w:rFonts w:ascii="Poppins" w:hAnsi="Poppins" w:cs="Poppins"/>
                <w:bCs/>
                <w:szCs w:val="16"/>
              </w:rPr>
            </w:pPr>
          </w:p>
          <w:p w14:paraId="383B1D8F" w14:textId="77777777" w:rsidR="00404CD1" w:rsidRDefault="00404CD1">
            <w:pPr>
              <w:rPr>
                <w:rFonts w:ascii="Poppins" w:hAnsi="Poppins" w:cs="Poppins"/>
                <w:bCs/>
                <w:szCs w:val="16"/>
              </w:rPr>
            </w:pPr>
          </w:p>
          <w:p w14:paraId="4EE9D8BB" w14:textId="77777777" w:rsidR="00404CD1" w:rsidRDefault="00404CD1">
            <w:pPr>
              <w:rPr>
                <w:rFonts w:ascii="Poppins" w:hAnsi="Poppins" w:cs="Poppins"/>
                <w:bCs/>
                <w:szCs w:val="16"/>
              </w:rPr>
            </w:pPr>
          </w:p>
          <w:p w14:paraId="7C2C5958" w14:textId="77777777" w:rsidR="00404CD1" w:rsidRDefault="00404CD1">
            <w:pPr>
              <w:rPr>
                <w:rFonts w:ascii="Poppins" w:hAnsi="Poppins" w:cs="Poppins"/>
                <w:bCs/>
                <w:szCs w:val="16"/>
              </w:rPr>
            </w:pPr>
          </w:p>
          <w:p w14:paraId="4C6C75E3" w14:textId="77777777" w:rsidR="00404CD1" w:rsidRDefault="00404CD1">
            <w:pPr>
              <w:rPr>
                <w:rFonts w:ascii="Poppins" w:hAnsi="Poppins" w:cs="Poppins"/>
                <w:bCs/>
                <w:szCs w:val="16"/>
              </w:rPr>
            </w:pPr>
          </w:p>
        </w:tc>
      </w:tr>
    </w:tbl>
    <w:p w14:paraId="4D151698" w14:textId="77777777" w:rsidR="00404CD1" w:rsidRDefault="00404CD1">
      <w:pPr>
        <w:rPr>
          <w:rFonts w:ascii="Poppins" w:hAnsi="Poppins" w:cs="Poppins"/>
          <w:b/>
        </w:rPr>
      </w:pPr>
    </w:p>
    <w:p w14:paraId="3D10B5FD" w14:textId="77777777" w:rsidR="00404CD1" w:rsidRDefault="00404CD1">
      <w:pPr>
        <w:jc w:val="center"/>
        <w:rPr>
          <w:rFonts w:ascii="Poppins" w:hAnsi="Poppins" w:cs="Poppins"/>
          <w:b/>
        </w:rPr>
      </w:pPr>
    </w:p>
    <w:p w14:paraId="45226C8C" w14:textId="77777777" w:rsidR="00404CD1" w:rsidRDefault="00000000">
      <w:pPr>
        <w:jc w:val="center"/>
        <w:rPr>
          <w:rFonts w:ascii="Poppins" w:hAnsi="Poppins" w:cs="Poppins"/>
          <w:b/>
        </w:rPr>
      </w:pPr>
      <w:r>
        <w:rPr>
          <w:rFonts w:ascii="Poppins" w:hAnsi="Poppins" w:cs="Poppins"/>
          <w:b/>
        </w:rPr>
        <w:t>Compétences de vie préscolaires : Entraînement aux Compétences Comportementales (2)</w:t>
      </w:r>
    </w:p>
    <w:p w14:paraId="54AB1531" w14:textId="77777777" w:rsidR="00404CD1" w:rsidRDefault="00404CD1">
      <w:pPr>
        <w:rPr>
          <w:rFonts w:ascii="Poppins" w:hAnsi="Poppins" w:cs="Poppins"/>
        </w:rPr>
      </w:pPr>
    </w:p>
    <w:tbl>
      <w:tblPr>
        <w:tblW w:w="10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39"/>
      </w:tblGrid>
      <w:tr w:rsidR="00404CD1" w14:paraId="6886A1DB" w14:textId="77777777">
        <w:tc>
          <w:tcPr>
            <w:tcW w:w="10039" w:type="dxa"/>
          </w:tcPr>
          <w:p w14:paraId="4258ECF1" w14:textId="77777777" w:rsidR="00404CD1" w:rsidRDefault="00000000">
            <w:pPr>
              <w:rPr>
                <w:rFonts w:ascii="Poppins" w:hAnsi="Poppins" w:cs="Poppins"/>
                <w:b/>
                <w:i/>
                <w:sz w:val="18"/>
                <w:szCs w:val="18"/>
              </w:rPr>
            </w:pPr>
            <w:r>
              <w:rPr>
                <w:rFonts w:ascii="Poppins" w:hAnsi="Poppins" w:cs="Poppins"/>
                <w:b/>
                <w:i/>
                <w:sz w:val="18"/>
                <w:szCs w:val="18"/>
              </w:rPr>
              <w:t>CVP 2 : Lorsqu'un adulte donne une instruction en une seule étape, dans les 3 secondes suivant la consigne initiale, l'enfant commencera à exécuter l'instruction et la terminera dans les délais impartis.</w:t>
            </w:r>
          </w:p>
        </w:tc>
      </w:tr>
      <w:tr w:rsidR="00404CD1" w14:paraId="5AEBA92C" w14:textId="77777777">
        <w:tc>
          <w:tcPr>
            <w:tcW w:w="10039" w:type="dxa"/>
          </w:tcPr>
          <w:p w14:paraId="0FFC3344" w14:textId="77777777" w:rsidR="00404CD1" w:rsidRPr="00822DA2" w:rsidRDefault="00000000">
            <w:pPr>
              <w:rPr>
                <w:rFonts w:ascii="Poppins" w:hAnsi="Poppins" w:cs="Poppins"/>
                <w:b/>
                <w:sz w:val="18"/>
                <w:szCs w:val="18"/>
              </w:rPr>
            </w:pPr>
            <w:r w:rsidRPr="00822DA2">
              <w:rPr>
                <w:rFonts w:ascii="Poppins" w:hAnsi="Poppins" w:cs="Poppins"/>
                <w:b/>
                <w:sz w:val="18"/>
                <w:szCs w:val="18"/>
              </w:rPr>
              <w:t>Première exposition : temps de de regroupement</w:t>
            </w:r>
          </w:p>
          <w:p w14:paraId="59476FF9" w14:textId="77777777" w:rsidR="00404CD1" w:rsidRPr="00822DA2" w:rsidRDefault="00404CD1">
            <w:pPr>
              <w:rPr>
                <w:rFonts w:ascii="Poppins" w:hAnsi="Poppins" w:cs="Poppins"/>
                <w:b/>
                <w:sz w:val="18"/>
                <w:szCs w:val="18"/>
              </w:rPr>
            </w:pPr>
          </w:p>
          <w:p w14:paraId="249F8D1C" w14:textId="77777777" w:rsidR="00404CD1" w:rsidRPr="00822DA2" w:rsidRDefault="00000000">
            <w:pPr>
              <w:pStyle w:val="Paragraphedeliste"/>
              <w:numPr>
                <w:ilvl w:val="0"/>
                <w:numId w:val="47"/>
              </w:numPr>
              <w:rPr>
                <w:sz w:val="18"/>
                <w:szCs w:val="18"/>
              </w:rPr>
            </w:pPr>
            <w:r w:rsidRPr="00822DA2">
              <w:rPr>
                <w:b/>
                <w:sz w:val="18"/>
                <w:szCs w:val="18"/>
              </w:rPr>
              <w:t>Introduction</w:t>
            </w:r>
            <w:r w:rsidRPr="00822DA2">
              <w:rPr>
                <w:sz w:val="18"/>
                <w:szCs w:val="18"/>
              </w:rPr>
              <w:t xml:space="preserve"> : Décrivez la CVP 2 aux enfants : « Quand je vous donne une instruction, faites-la tout de suite. »</w:t>
            </w:r>
          </w:p>
          <w:p w14:paraId="17F522FF" w14:textId="77777777" w:rsidR="00404CD1" w:rsidRPr="00822DA2" w:rsidRDefault="00404CD1">
            <w:pPr>
              <w:rPr>
                <w:rFonts w:ascii="Poppins" w:hAnsi="Poppins" w:cs="Poppins"/>
                <w:bCs/>
                <w:sz w:val="18"/>
                <w:szCs w:val="18"/>
              </w:rPr>
            </w:pPr>
          </w:p>
          <w:p w14:paraId="324C507A" w14:textId="77777777" w:rsidR="00404CD1" w:rsidRPr="00822DA2" w:rsidRDefault="00000000">
            <w:pPr>
              <w:pStyle w:val="Paragraphedeliste"/>
              <w:numPr>
                <w:ilvl w:val="0"/>
                <w:numId w:val="47"/>
              </w:numPr>
              <w:rPr>
                <w:sz w:val="18"/>
                <w:szCs w:val="18"/>
              </w:rPr>
            </w:pPr>
            <w:r w:rsidRPr="00822DA2">
              <w:rPr>
                <w:sz w:val="18"/>
                <w:szCs w:val="18"/>
              </w:rPr>
              <w:t xml:space="preserve">Activité pédagogique principale : </w:t>
            </w:r>
          </w:p>
          <w:p w14:paraId="34B828DF" w14:textId="77777777" w:rsidR="00404CD1" w:rsidRDefault="00000000" w:rsidP="00A036F1">
            <w:pPr>
              <w:ind w:left="360"/>
              <w:rPr>
                <w:rFonts w:ascii="Poppins" w:hAnsi="Poppins" w:cs="Poppins"/>
                <w:bCs/>
                <w:sz w:val="18"/>
                <w:szCs w:val="18"/>
              </w:rPr>
            </w:pPr>
            <w:r>
              <w:rPr>
                <w:rFonts w:ascii="Poppins" w:hAnsi="Poppins" w:cs="Poppins"/>
                <w:bCs/>
                <w:sz w:val="18"/>
                <w:szCs w:val="18"/>
                <w:u w:val="single"/>
              </w:rPr>
              <w:t>Situation</w:t>
            </w:r>
            <w:r>
              <w:rPr>
                <w:rFonts w:ascii="Poppins" w:hAnsi="Poppins" w:cs="Poppins"/>
                <w:bCs/>
                <w:sz w:val="18"/>
                <w:szCs w:val="18"/>
              </w:rPr>
              <w:t xml:space="preserve"> : Des objets de manipulation seront mis à la disposition de chaque enfant. L'enseignant appellera ensuite chaque enfant par son nom (un à la fois) ; il le félicitera ou lui enseignera la CVP 1. L'enseignant donnera ensuite l'une de ces instructions : </w:t>
            </w:r>
          </w:p>
          <w:p w14:paraId="1804B09B" w14:textId="77777777" w:rsidR="00404CD1" w:rsidRDefault="00000000">
            <w:pPr>
              <w:ind w:left="1027"/>
              <w:rPr>
                <w:rFonts w:ascii="Poppins" w:hAnsi="Poppins" w:cs="Poppins"/>
                <w:bCs/>
                <w:sz w:val="18"/>
                <w:szCs w:val="18"/>
              </w:rPr>
            </w:pPr>
            <w:r>
              <w:rPr>
                <w:rFonts w:ascii="Poppins" w:hAnsi="Poppins" w:cs="Poppins"/>
                <w:bCs/>
                <w:sz w:val="18"/>
                <w:szCs w:val="18"/>
              </w:rPr>
              <w:t xml:space="preserve">(a) Passe l'(objet) à (l'enfant), </w:t>
            </w:r>
          </w:p>
          <w:p w14:paraId="06F7E9A0" w14:textId="77777777" w:rsidR="00404CD1" w:rsidRDefault="00000000">
            <w:pPr>
              <w:ind w:left="1027"/>
              <w:rPr>
                <w:rFonts w:ascii="Poppins" w:hAnsi="Poppins" w:cs="Poppins"/>
                <w:bCs/>
                <w:sz w:val="18"/>
                <w:szCs w:val="18"/>
              </w:rPr>
            </w:pPr>
            <w:r>
              <w:rPr>
                <w:rFonts w:ascii="Poppins" w:hAnsi="Poppins" w:cs="Poppins"/>
                <w:bCs/>
                <w:sz w:val="18"/>
                <w:szCs w:val="18"/>
              </w:rPr>
              <w:t xml:space="preserve">(b) Place l'(objet) sur ta/ton/tes (partie du corps), </w:t>
            </w:r>
          </w:p>
          <w:p w14:paraId="6FCA6541" w14:textId="77777777" w:rsidR="00404CD1" w:rsidRDefault="00000000">
            <w:pPr>
              <w:ind w:left="1027"/>
              <w:rPr>
                <w:rFonts w:ascii="Poppins" w:hAnsi="Poppins" w:cs="Poppins"/>
                <w:bCs/>
                <w:sz w:val="18"/>
                <w:szCs w:val="18"/>
              </w:rPr>
            </w:pPr>
            <w:r>
              <w:rPr>
                <w:rFonts w:ascii="Poppins" w:hAnsi="Poppins" w:cs="Poppins"/>
                <w:bCs/>
                <w:sz w:val="18"/>
                <w:szCs w:val="18"/>
              </w:rPr>
              <w:t xml:space="preserve">(c) Touche (partie du corps), </w:t>
            </w:r>
          </w:p>
          <w:p w14:paraId="429B6F6A" w14:textId="77777777" w:rsidR="00404CD1" w:rsidRDefault="00000000">
            <w:pPr>
              <w:ind w:left="1027"/>
              <w:rPr>
                <w:rFonts w:ascii="Poppins" w:hAnsi="Poppins" w:cs="Poppins"/>
                <w:bCs/>
                <w:sz w:val="18"/>
                <w:szCs w:val="18"/>
              </w:rPr>
            </w:pPr>
            <w:r>
              <w:rPr>
                <w:rFonts w:ascii="Poppins" w:hAnsi="Poppins" w:cs="Poppins"/>
                <w:bCs/>
                <w:sz w:val="18"/>
                <w:szCs w:val="18"/>
              </w:rPr>
              <w:t xml:space="preserve">(d) Lève-toi, applaudis ou saute, </w:t>
            </w:r>
          </w:p>
          <w:p w14:paraId="600E18A3" w14:textId="77777777" w:rsidR="00404CD1" w:rsidRDefault="00000000">
            <w:pPr>
              <w:ind w:left="1027"/>
              <w:rPr>
                <w:rFonts w:ascii="Poppins" w:hAnsi="Poppins" w:cs="Poppins"/>
                <w:bCs/>
                <w:sz w:val="18"/>
                <w:szCs w:val="18"/>
              </w:rPr>
            </w:pPr>
            <w:r>
              <w:rPr>
                <w:rFonts w:ascii="Poppins" w:hAnsi="Poppins" w:cs="Poppins"/>
                <w:bCs/>
                <w:sz w:val="18"/>
                <w:szCs w:val="18"/>
              </w:rPr>
              <w:t>(e) Ramasse l'(objet) ou pose l'(objet)</w:t>
            </w:r>
          </w:p>
          <w:p w14:paraId="20EACDCC" w14:textId="77777777" w:rsidR="00822DA2" w:rsidRDefault="00822DA2" w:rsidP="00A036F1">
            <w:pPr>
              <w:ind w:left="602"/>
              <w:jc w:val="both"/>
              <w:rPr>
                <w:rFonts w:ascii="Poppins" w:hAnsi="Poppins" w:cs="Poppins"/>
                <w:bCs/>
                <w:sz w:val="18"/>
                <w:szCs w:val="18"/>
                <w:u w:val="single"/>
              </w:rPr>
            </w:pPr>
          </w:p>
          <w:p w14:paraId="17D40AF8" w14:textId="01CFEE04" w:rsidR="00404CD1" w:rsidRDefault="00000000" w:rsidP="002B6C28">
            <w:pPr>
              <w:ind w:left="720"/>
              <w:jc w:val="both"/>
              <w:rPr>
                <w:rFonts w:ascii="Poppins" w:hAnsi="Poppins" w:cs="Poppins"/>
                <w:bCs/>
                <w:sz w:val="18"/>
                <w:szCs w:val="18"/>
              </w:rPr>
            </w:pPr>
            <w:r>
              <w:rPr>
                <w:rFonts w:ascii="Poppins" w:hAnsi="Poppins" w:cs="Poppins"/>
                <w:bCs/>
                <w:sz w:val="18"/>
                <w:szCs w:val="18"/>
                <w:u w:val="single"/>
              </w:rPr>
              <w:t>Feedback pour CVP réussie</w:t>
            </w:r>
            <w:r>
              <w:rPr>
                <w:rFonts w:ascii="Poppins" w:hAnsi="Poppins" w:cs="Poppins"/>
                <w:bCs/>
                <w:sz w:val="18"/>
                <w:szCs w:val="18"/>
              </w:rPr>
              <w:t xml:space="preserve"> : Si l'enfant s'engage dans la CVP 2, l'enseignant le félicite avec enthousiasme (« Bon travail, tu l'as fait tout de suite ») et lui donne accès à un quelque chose de renforçant (par exemple, rejoindre l'enseignant dans le cercle de regroupement, recevoir du matériel pertinent au contenu du regroupement, etc.).</w:t>
            </w:r>
          </w:p>
          <w:p w14:paraId="3CB59932" w14:textId="77777777" w:rsidR="00404CD1" w:rsidRDefault="00000000" w:rsidP="00A036F1">
            <w:pPr>
              <w:ind w:left="720"/>
              <w:jc w:val="both"/>
              <w:rPr>
                <w:rFonts w:ascii="Poppins" w:hAnsi="Poppins" w:cs="Poppins"/>
                <w:bCs/>
                <w:sz w:val="18"/>
                <w:szCs w:val="18"/>
              </w:rPr>
            </w:pPr>
            <w:r>
              <w:rPr>
                <w:rFonts w:ascii="Poppins" w:hAnsi="Poppins" w:cs="Poppins"/>
                <w:bCs/>
                <w:sz w:val="18"/>
                <w:szCs w:val="18"/>
                <w:u w:val="single"/>
              </w:rPr>
              <w:t>Feedback pour l'absence de CVP</w:t>
            </w:r>
            <w:r>
              <w:rPr>
                <w:rFonts w:ascii="Poppins" w:hAnsi="Poppins" w:cs="Poppins"/>
                <w:bCs/>
                <w:sz w:val="18"/>
                <w:szCs w:val="18"/>
              </w:rPr>
              <w:t xml:space="preserve"> : Si l'enfant ne participe pas au CVP 2, utilisez une guidance en trois étapes (dire, montrer, aider ; voir ci-dessous) pour encourager la coopération avec l'instruction. Ensuite, l'enseignant principal dira : « Quand je te donne une instruction, fais-la tout de suite. </w:t>
            </w:r>
          </w:p>
          <w:p w14:paraId="1DC2E97C" w14:textId="77777777" w:rsidR="00404CD1" w:rsidRPr="00822DA2" w:rsidRDefault="00000000" w:rsidP="00A036F1">
            <w:pPr>
              <w:ind w:left="720"/>
              <w:jc w:val="both"/>
              <w:rPr>
                <w:rFonts w:ascii="Poppins" w:hAnsi="Poppins" w:cs="Poppins"/>
                <w:bCs/>
                <w:sz w:val="18"/>
                <w:szCs w:val="18"/>
              </w:rPr>
            </w:pPr>
            <w:r>
              <w:rPr>
                <w:rFonts w:ascii="Poppins" w:hAnsi="Poppins" w:cs="Poppins"/>
                <w:bCs/>
                <w:sz w:val="18"/>
                <w:szCs w:val="18"/>
              </w:rPr>
              <w:t xml:space="preserve">Entraînons-nous ».  Répétez la consigne initiale et suivez la procédure décrite ci-dessus. Si l'enfant ne répond </w:t>
            </w:r>
            <w:r w:rsidRPr="00822DA2">
              <w:rPr>
                <w:rFonts w:ascii="Poppins" w:hAnsi="Poppins" w:cs="Poppins"/>
                <w:bCs/>
                <w:sz w:val="18"/>
                <w:szCs w:val="18"/>
              </w:rPr>
              <w:t>pas de manière autonome la deuxième fois, passez à un autre enfant.</w:t>
            </w:r>
          </w:p>
          <w:p w14:paraId="5983F71D" w14:textId="77777777" w:rsidR="00404CD1" w:rsidRPr="00822DA2" w:rsidRDefault="00404CD1" w:rsidP="00A036F1">
            <w:pPr>
              <w:jc w:val="both"/>
              <w:rPr>
                <w:rFonts w:ascii="Poppins" w:hAnsi="Poppins" w:cs="Poppins"/>
                <w:bCs/>
                <w:sz w:val="18"/>
                <w:szCs w:val="18"/>
              </w:rPr>
            </w:pPr>
          </w:p>
          <w:p w14:paraId="36ABEECC" w14:textId="51C3FBB8" w:rsidR="00404CD1" w:rsidRPr="00822DA2" w:rsidRDefault="00000000" w:rsidP="00A036F1">
            <w:pPr>
              <w:pStyle w:val="Paragraphedeliste"/>
              <w:numPr>
                <w:ilvl w:val="0"/>
                <w:numId w:val="47"/>
              </w:numPr>
              <w:jc w:val="both"/>
              <w:rPr>
                <w:sz w:val="18"/>
                <w:szCs w:val="18"/>
              </w:rPr>
            </w:pPr>
            <w:r w:rsidRPr="00822DA2">
              <w:rPr>
                <w:b/>
                <w:sz w:val="18"/>
                <w:szCs w:val="18"/>
              </w:rPr>
              <w:t>Transitions vers l’extérieur</w:t>
            </w:r>
            <w:r w:rsidRPr="00822DA2">
              <w:rPr>
                <w:sz w:val="18"/>
                <w:szCs w:val="18"/>
              </w:rPr>
              <w:t xml:space="preserve"> : L'enseignant principal effectuera la séquence décrite ci-dessus pour 3 à 4 enfants entre les couplets d'une chanson ou un jeu de doigts. Les enfants seront autorisés à quitter le regroupement par petits groupes lorsqu'ils auront pratiqué la CVP de manière indépendantes instructions incluent : (a) Apporte-moi ton tapis, (b) Mets le jouet dans cette boîte, ou (c) Monte sur les blocs.</w:t>
            </w:r>
          </w:p>
          <w:p w14:paraId="7CF4EB16" w14:textId="77777777" w:rsidR="00404CD1" w:rsidRDefault="00404CD1">
            <w:pPr>
              <w:rPr>
                <w:rFonts w:ascii="Poppins" w:hAnsi="Poppins" w:cs="Poppins"/>
                <w:b/>
                <w:sz w:val="18"/>
                <w:szCs w:val="18"/>
              </w:rPr>
            </w:pPr>
          </w:p>
        </w:tc>
      </w:tr>
      <w:tr w:rsidR="00404CD1" w14:paraId="52BD97D1" w14:textId="77777777">
        <w:tc>
          <w:tcPr>
            <w:tcW w:w="10039" w:type="dxa"/>
          </w:tcPr>
          <w:p w14:paraId="1DC5D255" w14:textId="77777777" w:rsidR="00404CD1" w:rsidRPr="00822DA2" w:rsidRDefault="00000000">
            <w:pPr>
              <w:rPr>
                <w:rFonts w:ascii="Poppins" w:hAnsi="Poppins" w:cs="Poppins"/>
                <w:b/>
                <w:sz w:val="18"/>
                <w:szCs w:val="18"/>
              </w:rPr>
            </w:pPr>
            <w:r w:rsidRPr="00822DA2">
              <w:rPr>
                <w:rFonts w:ascii="Poppins" w:hAnsi="Poppins" w:cs="Poppins"/>
                <w:b/>
                <w:sz w:val="18"/>
                <w:szCs w:val="18"/>
              </w:rPr>
              <w:t>Deuxième exposition : les repas</w:t>
            </w:r>
          </w:p>
          <w:p w14:paraId="4922B615" w14:textId="77777777" w:rsidR="00404CD1" w:rsidRPr="00822DA2" w:rsidRDefault="00404CD1">
            <w:pPr>
              <w:rPr>
                <w:rFonts w:ascii="Poppins" w:hAnsi="Poppins" w:cs="Poppins"/>
                <w:bCs/>
                <w:sz w:val="18"/>
                <w:szCs w:val="18"/>
              </w:rPr>
            </w:pPr>
          </w:p>
          <w:p w14:paraId="2F7A7A1C" w14:textId="43469E03" w:rsidR="00822DA2" w:rsidRDefault="00000000" w:rsidP="00A036F1">
            <w:pPr>
              <w:pStyle w:val="Paragraphedeliste"/>
              <w:numPr>
                <w:ilvl w:val="0"/>
                <w:numId w:val="92"/>
              </w:numPr>
              <w:jc w:val="both"/>
              <w:rPr>
                <w:sz w:val="18"/>
                <w:szCs w:val="18"/>
              </w:rPr>
            </w:pPr>
            <w:r w:rsidRPr="00822DA2">
              <w:rPr>
                <w:b/>
                <w:sz w:val="18"/>
                <w:szCs w:val="18"/>
              </w:rPr>
              <w:t>Introduction</w:t>
            </w:r>
            <w:r w:rsidRPr="00822DA2">
              <w:rPr>
                <w:sz w:val="18"/>
                <w:szCs w:val="18"/>
              </w:rPr>
              <w:t xml:space="preserve"> : Décrivez la CVP 2 aux enfants : « Quand je vous donne une instruction, faites-la tout de suite</w:t>
            </w:r>
            <w:r w:rsidR="00A036F1">
              <w:rPr>
                <w:sz w:val="18"/>
                <w:szCs w:val="18"/>
              </w:rPr>
              <w:t> ».</w:t>
            </w:r>
          </w:p>
          <w:p w14:paraId="2FE3BA8A" w14:textId="77777777" w:rsidR="00822DA2" w:rsidRPr="00822DA2" w:rsidRDefault="00822DA2" w:rsidP="00A036F1">
            <w:pPr>
              <w:jc w:val="both"/>
              <w:rPr>
                <w:sz w:val="18"/>
                <w:szCs w:val="18"/>
              </w:rPr>
            </w:pPr>
          </w:p>
          <w:p w14:paraId="06751BD3" w14:textId="7F9FC5F6" w:rsidR="00404CD1" w:rsidRPr="00822DA2" w:rsidRDefault="00000000" w:rsidP="00A036F1">
            <w:pPr>
              <w:pStyle w:val="Paragraphedeliste"/>
              <w:numPr>
                <w:ilvl w:val="0"/>
                <w:numId w:val="92"/>
              </w:numPr>
              <w:jc w:val="both"/>
              <w:rPr>
                <w:sz w:val="18"/>
                <w:szCs w:val="18"/>
              </w:rPr>
            </w:pPr>
            <w:r w:rsidRPr="00822DA2">
              <w:rPr>
                <w:sz w:val="18"/>
                <w:szCs w:val="18"/>
              </w:rPr>
              <w:t>Activité pédagogique principale</w:t>
            </w:r>
          </w:p>
          <w:p w14:paraId="55B91BF5" w14:textId="77777777" w:rsidR="00404CD1" w:rsidRPr="00822DA2" w:rsidRDefault="00000000" w:rsidP="00A036F1">
            <w:pPr>
              <w:ind w:left="360"/>
              <w:jc w:val="both"/>
              <w:rPr>
                <w:rFonts w:ascii="Poppins" w:hAnsi="Poppins" w:cs="Poppins"/>
                <w:bCs/>
                <w:sz w:val="18"/>
                <w:szCs w:val="18"/>
              </w:rPr>
            </w:pPr>
            <w:r w:rsidRPr="00822DA2">
              <w:rPr>
                <w:rFonts w:ascii="Poppins" w:hAnsi="Poppins" w:cs="Poppins"/>
                <w:bCs/>
                <w:sz w:val="18"/>
                <w:szCs w:val="18"/>
                <w:u w:val="single"/>
              </w:rPr>
              <w:t>Situation</w:t>
            </w:r>
            <w:r w:rsidRPr="00822DA2">
              <w:rPr>
                <w:rFonts w:ascii="Poppins" w:hAnsi="Poppins" w:cs="Poppins"/>
                <w:bCs/>
                <w:sz w:val="18"/>
                <w:szCs w:val="18"/>
              </w:rPr>
              <w:t xml:space="preserve"> : L'enseignant tiendra l'un des aliments à distribuer tout en prononçant le nom d'un enfant (un à la fois) ; il le félicitera ou lui enseignera la CVP 1. L'enseignant donnera ensuite l'une de ces instructions : </w:t>
            </w:r>
          </w:p>
          <w:p w14:paraId="39726996" w14:textId="77777777" w:rsidR="00404CD1" w:rsidRPr="00822DA2" w:rsidRDefault="00000000" w:rsidP="00A036F1">
            <w:pPr>
              <w:ind w:left="886"/>
              <w:jc w:val="both"/>
              <w:rPr>
                <w:rFonts w:ascii="Poppins" w:hAnsi="Poppins" w:cs="Poppins"/>
                <w:bCs/>
                <w:sz w:val="18"/>
                <w:szCs w:val="18"/>
              </w:rPr>
            </w:pPr>
            <w:r w:rsidRPr="00822DA2">
              <w:rPr>
                <w:rFonts w:ascii="Poppins" w:hAnsi="Poppins" w:cs="Poppins"/>
                <w:bCs/>
                <w:sz w:val="18"/>
                <w:szCs w:val="18"/>
              </w:rPr>
              <w:t xml:space="preserve">(a) Passe le (aliment) à (nom), </w:t>
            </w:r>
          </w:p>
          <w:p w14:paraId="75496253" w14:textId="77777777" w:rsidR="00404CD1" w:rsidRPr="00822DA2" w:rsidRDefault="00000000" w:rsidP="00A036F1">
            <w:pPr>
              <w:ind w:left="886"/>
              <w:jc w:val="both"/>
              <w:rPr>
                <w:rFonts w:ascii="Poppins" w:hAnsi="Poppins" w:cs="Poppins"/>
                <w:bCs/>
                <w:sz w:val="18"/>
                <w:szCs w:val="18"/>
              </w:rPr>
            </w:pPr>
            <w:r w:rsidRPr="00822DA2">
              <w:rPr>
                <w:rFonts w:ascii="Poppins" w:hAnsi="Poppins" w:cs="Poppins"/>
                <w:bCs/>
                <w:sz w:val="18"/>
                <w:szCs w:val="18"/>
              </w:rPr>
              <w:t xml:space="preserve">(b) Verse un demi-verre de (liquide), </w:t>
            </w:r>
          </w:p>
          <w:p w14:paraId="1B4E0B42" w14:textId="77777777" w:rsidR="00404CD1" w:rsidRPr="00822DA2" w:rsidRDefault="00000000" w:rsidP="00A036F1">
            <w:pPr>
              <w:ind w:left="886"/>
              <w:jc w:val="both"/>
              <w:rPr>
                <w:rFonts w:ascii="Poppins" w:hAnsi="Poppins" w:cs="Poppins"/>
                <w:bCs/>
                <w:sz w:val="18"/>
                <w:szCs w:val="18"/>
              </w:rPr>
            </w:pPr>
            <w:r w:rsidRPr="00822DA2">
              <w:rPr>
                <w:rFonts w:ascii="Poppins" w:hAnsi="Poppins" w:cs="Poppins"/>
                <w:bCs/>
                <w:sz w:val="18"/>
                <w:szCs w:val="18"/>
              </w:rPr>
              <w:t xml:space="preserve">(c) Prends (x) quantité de nourriture, </w:t>
            </w:r>
          </w:p>
          <w:p w14:paraId="1C129542" w14:textId="77777777" w:rsidR="00404CD1" w:rsidRDefault="00000000" w:rsidP="00A036F1">
            <w:pPr>
              <w:ind w:left="886"/>
              <w:jc w:val="both"/>
              <w:rPr>
                <w:rFonts w:ascii="Poppins" w:hAnsi="Poppins" w:cs="Poppins"/>
                <w:bCs/>
                <w:sz w:val="18"/>
                <w:szCs w:val="18"/>
              </w:rPr>
            </w:pPr>
            <w:r>
              <w:rPr>
                <w:rFonts w:ascii="Poppins" w:hAnsi="Poppins" w:cs="Poppins"/>
                <w:bCs/>
                <w:sz w:val="18"/>
                <w:szCs w:val="18"/>
              </w:rPr>
              <w:t xml:space="preserve">(d) Essuie-toi la bouche, </w:t>
            </w:r>
          </w:p>
          <w:p w14:paraId="0FF4B3E3" w14:textId="77777777" w:rsidR="00404CD1" w:rsidRDefault="00000000" w:rsidP="00A036F1">
            <w:pPr>
              <w:ind w:left="886"/>
              <w:jc w:val="both"/>
              <w:rPr>
                <w:rFonts w:ascii="Poppins" w:hAnsi="Poppins" w:cs="Poppins"/>
                <w:bCs/>
                <w:sz w:val="18"/>
                <w:szCs w:val="18"/>
              </w:rPr>
            </w:pPr>
            <w:r>
              <w:rPr>
                <w:rFonts w:ascii="Poppins" w:hAnsi="Poppins" w:cs="Poppins"/>
                <w:bCs/>
                <w:sz w:val="18"/>
                <w:szCs w:val="18"/>
              </w:rPr>
              <w:t xml:space="preserve">(e) Pose tes couverts, </w:t>
            </w:r>
          </w:p>
          <w:p w14:paraId="39A5B3B4" w14:textId="77777777" w:rsidR="00404CD1" w:rsidRDefault="00000000" w:rsidP="00A036F1">
            <w:pPr>
              <w:ind w:left="886"/>
              <w:jc w:val="both"/>
              <w:rPr>
                <w:rFonts w:ascii="Poppins" w:hAnsi="Poppins" w:cs="Poppins"/>
                <w:bCs/>
                <w:sz w:val="18"/>
                <w:szCs w:val="18"/>
              </w:rPr>
            </w:pPr>
            <w:r>
              <w:rPr>
                <w:rFonts w:ascii="Poppins" w:hAnsi="Poppins" w:cs="Poppins"/>
                <w:bCs/>
                <w:sz w:val="18"/>
                <w:szCs w:val="18"/>
              </w:rPr>
              <w:t xml:space="preserve">(f) Jette ta serviette, </w:t>
            </w:r>
          </w:p>
          <w:p w14:paraId="24EBC8A0" w14:textId="77777777" w:rsidR="00404CD1" w:rsidRDefault="00000000" w:rsidP="00A036F1">
            <w:pPr>
              <w:ind w:left="886"/>
              <w:jc w:val="both"/>
              <w:rPr>
                <w:rFonts w:ascii="Poppins" w:hAnsi="Poppins" w:cs="Poppins"/>
                <w:bCs/>
                <w:sz w:val="18"/>
                <w:szCs w:val="18"/>
              </w:rPr>
            </w:pPr>
            <w:r>
              <w:rPr>
                <w:rFonts w:ascii="Poppins" w:hAnsi="Poppins" w:cs="Poppins"/>
                <w:bCs/>
                <w:sz w:val="18"/>
                <w:szCs w:val="18"/>
              </w:rPr>
              <w:t xml:space="preserve">(g) Racle ton assiette, </w:t>
            </w:r>
          </w:p>
          <w:p w14:paraId="047C5980" w14:textId="77777777" w:rsidR="00404CD1" w:rsidRDefault="00000000" w:rsidP="00A036F1">
            <w:pPr>
              <w:ind w:left="886"/>
              <w:jc w:val="both"/>
              <w:rPr>
                <w:rFonts w:ascii="Poppins" w:hAnsi="Poppins" w:cs="Poppins"/>
                <w:bCs/>
                <w:sz w:val="18"/>
                <w:szCs w:val="18"/>
              </w:rPr>
            </w:pPr>
            <w:r>
              <w:rPr>
                <w:rFonts w:ascii="Poppins" w:hAnsi="Poppins" w:cs="Poppins"/>
                <w:bCs/>
                <w:sz w:val="18"/>
                <w:szCs w:val="18"/>
              </w:rPr>
              <w:t xml:space="preserve">(h) Vide ton (liquide), </w:t>
            </w:r>
          </w:p>
          <w:p w14:paraId="31823FE5" w14:textId="77777777" w:rsidR="00404CD1" w:rsidRDefault="00000000" w:rsidP="00A036F1">
            <w:pPr>
              <w:ind w:left="886"/>
              <w:jc w:val="both"/>
              <w:rPr>
                <w:rFonts w:ascii="Poppins" w:hAnsi="Poppins" w:cs="Poppins"/>
                <w:bCs/>
                <w:sz w:val="18"/>
                <w:szCs w:val="18"/>
              </w:rPr>
            </w:pPr>
            <w:r>
              <w:rPr>
                <w:rFonts w:ascii="Poppins" w:hAnsi="Poppins" w:cs="Poppins"/>
                <w:bCs/>
                <w:sz w:val="18"/>
                <w:szCs w:val="18"/>
              </w:rPr>
              <w:t xml:space="preserve">(i) Empile ton verre (ou assiette), </w:t>
            </w:r>
            <w:proofErr w:type="gramStart"/>
            <w:r>
              <w:rPr>
                <w:rFonts w:ascii="Poppins" w:hAnsi="Poppins" w:cs="Poppins"/>
                <w:bCs/>
                <w:sz w:val="18"/>
                <w:szCs w:val="18"/>
              </w:rPr>
              <w:t>ou</w:t>
            </w:r>
            <w:proofErr w:type="gramEnd"/>
            <w:r>
              <w:rPr>
                <w:rFonts w:ascii="Poppins" w:hAnsi="Poppins" w:cs="Poppins"/>
                <w:bCs/>
                <w:sz w:val="18"/>
                <w:szCs w:val="18"/>
              </w:rPr>
              <w:t xml:space="preserve"> </w:t>
            </w:r>
          </w:p>
          <w:p w14:paraId="6CD9F71A" w14:textId="77777777" w:rsidR="00404CD1" w:rsidRDefault="00000000" w:rsidP="00A036F1">
            <w:pPr>
              <w:ind w:left="886"/>
              <w:jc w:val="both"/>
              <w:rPr>
                <w:rFonts w:ascii="Poppins" w:hAnsi="Poppins" w:cs="Poppins"/>
                <w:bCs/>
                <w:sz w:val="18"/>
                <w:szCs w:val="18"/>
              </w:rPr>
            </w:pPr>
            <w:r>
              <w:rPr>
                <w:rFonts w:ascii="Poppins" w:hAnsi="Poppins" w:cs="Poppins"/>
                <w:bCs/>
                <w:sz w:val="18"/>
                <w:szCs w:val="18"/>
              </w:rPr>
              <w:lastRenderedPageBreak/>
              <w:t>(j) Pousse ta chaise.</w:t>
            </w:r>
          </w:p>
          <w:p w14:paraId="3C9096FE" w14:textId="77777777" w:rsidR="00A036F1" w:rsidRDefault="00A036F1" w:rsidP="00A036F1">
            <w:pPr>
              <w:ind w:left="886"/>
              <w:jc w:val="both"/>
              <w:rPr>
                <w:rFonts w:ascii="Poppins" w:hAnsi="Poppins" w:cs="Poppins"/>
                <w:bCs/>
                <w:sz w:val="18"/>
                <w:szCs w:val="18"/>
              </w:rPr>
            </w:pPr>
          </w:p>
          <w:p w14:paraId="00E98228" w14:textId="77777777" w:rsidR="00404CD1" w:rsidRDefault="00000000" w:rsidP="00A036F1">
            <w:pPr>
              <w:ind w:left="602"/>
              <w:jc w:val="both"/>
              <w:rPr>
                <w:rFonts w:ascii="Poppins" w:hAnsi="Poppins" w:cs="Poppins"/>
                <w:bCs/>
                <w:sz w:val="18"/>
                <w:szCs w:val="18"/>
              </w:rPr>
            </w:pPr>
            <w:r>
              <w:rPr>
                <w:rFonts w:ascii="Poppins" w:hAnsi="Poppins" w:cs="Poppins"/>
                <w:bCs/>
                <w:sz w:val="18"/>
                <w:szCs w:val="18"/>
                <w:u w:val="single"/>
              </w:rPr>
              <w:t>Feedback pour la CVP :</w:t>
            </w:r>
            <w:r>
              <w:rPr>
                <w:rFonts w:ascii="Poppins" w:hAnsi="Poppins" w:cs="Poppins"/>
                <w:bCs/>
                <w:sz w:val="18"/>
                <w:szCs w:val="18"/>
              </w:rPr>
              <w:t xml:space="preserve"> Même que ci-dessus, </w:t>
            </w:r>
            <w:proofErr w:type="gramStart"/>
            <w:r>
              <w:rPr>
                <w:rFonts w:ascii="Poppins" w:hAnsi="Poppins" w:cs="Poppins"/>
                <w:bCs/>
                <w:sz w:val="18"/>
                <w:szCs w:val="18"/>
              </w:rPr>
              <w:t>sauf qu'il</w:t>
            </w:r>
            <w:proofErr w:type="gramEnd"/>
            <w:r>
              <w:rPr>
                <w:rFonts w:ascii="Poppins" w:hAnsi="Poppins" w:cs="Poppins"/>
                <w:bCs/>
                <w:sz w:val="18"/>
                <w:szCs w:val="18"/>
              </w:rPr>
              <w:t xml:space="preserve"> faut donner accès à des renforçateurs en lien avec le temps du repas (par exemple, de la nourriture, un accès à une activité).</w:t>
            </w:r>
          </w:p>
          <w:p w14:paraId="1932E69D" w14:textId="77777777" w:rsidR="00404CD1" w:rsidRDefault="00000000" w:rsidP="00A036F1">
            <w:pPr>
              <w:ind w:left="602"/>
              <w:jc w:val="both"/>
              <w:rPr>
                <w:rFonts w:ascii="Poppins" w:hAnsi="Poppins" w:cs="Poppins"/>
                <w:bCs/>
                <w:sz w:val="18"/>
                <w:szCs w:val="18"/>
              </w:rPr>
            </w:pPr>
            <w:r>
              <w:rPr>
                <w:rFonts w:ascii="Poppins" w:hAnsi="Poppins" w:cs="Poppins"/>
                <w:bCs/>
                <w:sz w:val="18"/>
                <w:szCs w:val="18"/>
                <w:u w:val="single"/>
              </w:rPr>
              <w:t>Feedbacks sans CVP</w:t>
            </w:r>
            <w:r>
              <w:rPr>
                <w:rFonts w:ascii="Poppins" w:hAnsi="Poppins" w:cs="Poppins"/>
                <w:bCs/>
                <w:sz w:val="18"/>
                <w:szCs w:val="18"/>
              </w:rPr>
              <w:t xml:space="preserve"> : Même que ci-dessus.</w:t>
            </w:r>
          </w:p>
          <w:p w14:paraId="50C5E3B6" w14:textId="77777777" w:rsidR="00404CD1" w:rsidRDefault="00404CD1">
            <w:pPr>
              <w:rPr>
                <w:rFonts w:ascii="Poppins" w:hAnsi="Poppins" w:cs="Poppins"/>
                <w:bCs/>
                <w:sz w:val="18"/>
                <w:szCs w:val="18"/>
              </w:rPr>
            </w:pPr>
          </w:p>
        </w:tc>
      </w:tr>
      <w:tr w:rsidR="00404CD1" w14:paraId="1E25BB56" w14:textId="77777777">
        <w:tc>
          <w:tcPr>
            <w:tcW w:w="10039" w:type="dxa"/>
          </w:tcPr>
          <w:p w14:paraId="4E76153A" w14:textId="77777777" w:rsidR="00404CD1" w:rsidRDefault="00000000">
            <w:pPr>
              <w:rPr>
                <w:rFonts w:ascii="Poppins" w:hAnsi="Poppins" w:cs="Poppins"/>
                <w:b/>
                <w:sz w:val="18"/>
                <w:szCs w:val="18"/>
              </w:rPr>
            </w:pPr>
            <w:r>
              <w:rPr>
                <w:rFonts w:ascii="Poppins" w:hAnsi="Poppins" w:cs="Poppins"/>
                <w:b/>
                <w:sz w:val="18"/>
                <w:szCs w:val="18"/>
              </w:rPr>
              <w:lastRenderedPageBreak/>
              <w:t>Situations supplémentaires mises en place :</w:t>
            </w:r>
          </w:p>
          <w:p w14:paraId="231925EB" w14:textId="77777777" w:rsidR="00404CD1" w:rsidRPr="00991C03" w:rsidRDefault="00404CD1">
            <w:pPr>
              <w:rPr>
                <w:rFonts w:ascii="Poppins" w:hAnsi="Poppins" w:cs="Poppins"/>
                <w:bCs/>
                <w:sz w:val="18"/>
                <w:szCs w:val="18"/>
              </w:rPr>
            </w:pPr>
          </w:p>
          <w:p w14:paraId="16D065AA" w14:textId="77777777" w:rsidR="00404CD1" w:rsidRPr="00991C03" w:rsidRDefault="00000000">
            <w:pPr>
              <w:pStyle w:val="Paragraphedeliste"/>
              <w:numPr>
                <w:ilvl w:val="0"/>
                <w:numId w:val="51"/>
              </w:numPr>
              <w:rPr>
                <w:sz w:val="18"/>
                <w:szCs w:val="18"/>
              </w:rPr>
            </w:pPr>
            <w:r w:rsidRPr="00991C03">
              <w:rPr>
                <w:sz w:val="18"/>
                <w:szCs w:val="18"/>
              </w:rPr>
              <w:t>Jeu libre</w:t>
            </w:r>
          </w:p>
          <w:p w14:paraId="53D8F490" w14:textId="77777777" w:rsidR="00404CD1" w:rsidRDefault="00000000" w:rsidP="00991C03">
            <w:pPr>
              <w:ind w:left="720"/>
              <w:jc w:val="both"/>
              <w:rPr>
                <w:rFonts w:ascii="Poppins" w:hAnsi="Poppins" w:cs="Poppins"/>
                <w:bCs/>
                <w:sz w:val="18"/>
                <w:szCs w:val="18"/>
              </w:rPr>
            </w:pPr>
            <w:r w:rsidRPr="00991C03">
              <w:rPr>
                <w:rFonts w:ascii="Poppins" w:hAnsi="Poppins" w:cs="Poppins"/>
                <w:bCs/>
                <w:sz w:val="18"/>
                <w:szCs w:val="18"/>
                <w:u w:val="single"/>
              </w:rPr>
              <w:t>Situation</w:t>
            </w:r>
            <w:r w:rsidRPr="00991C03">
              <w:rPr>
                <w:rFonts w:ascii="Poppins" w:hAnsi="Poppins" w:cs="Poppins"/>
                <w:bCs/>
                <w:sz w:val="18"/>
                <w:szCs w:val="18"/>
              </w:rPr>
              <w:t> : lorsque vous voyez un enfant jouer avec un jouet pendant un jeu libre, appelez-le par son nom, félicitez-le</w:t>
            </w:r>
            <w:r>
              <w:rPr>
                <w:rFonts w:ascii="Poppins" w:hAnsi="Poppins" w:cs="Poppins"/>
                <w:bCs/>
                <w:sz w:val="18"/>
                <w:szCs w:val="18"/>
              </w:rPr>
              <w:t xml:space="preserve"> (CVP 1), puis donnez-lui l’une des instructions suivantes : </w:t>
            </w:r>
          </w:p>
          <w:p w14:paraId="452B0EEE"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(a) Choisis une lettre, </w:t>
            </w:r>
          </w:p>
          <w:p w14:paraId="1FE89967"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(b) Montre-moi (ou donne-moi) le (décrivez une caractéristique d’un objet), </w:t>
            </w:r>
          </w:p>
          <w:p w14:paraId="3951CF32"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(c) Montre-moi une (action de l’objet), </w:t>
            </w:r>
          </w:p>
          <w:p w14:paraId="128695A5"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(d) Place (l’objet) sur la (surface), </w:t>
            </w:r>
          </w:p>
          <w:p w14:paraId="5027A4AC"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(e) Choisis un (objet), </w:t>
            </w:r>
          </w:p>
          <w:p w14:paraId="1BE52A23"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(f) Assieds -toi sur la chaise, </w:t>
            </w:r>
            <w:proofErr w:type="gramStart"/>
            <w:r>
              <w:rPr>
                <w:rFonts w:ascii="Poppins" w:hAnsi="Poppins" w:cs="Poppins"/>
                <w:bCs/>
                <w:sz w:val="18"/>
                <w:szCs w:val="18"/>
              </w:rPr>
              <w:t>ou</w:t>
            </w:r>
            <w:proofErr w:type="gramEnd"/>
            <w:r>
              <w:rPr>
                <w:rFonts w:ascii="Poppins" w:hAnsi="Poppins" w:cs="Poppins"/>
                <w:bCs/>
                <w:sz w:val="18"/>
                <w:szCs w:val="18"/>
              </w:rPr>
              <w:t xml:space="preserve"> </w:t>
            </w:r>
          </w:p>
          <w:p w14:paraId="418E376A"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(g) Marche jusqu’à (précisez l’endroit).</w:t>
            </w:r>
          </w:p>
          <w:p w14:paraId="4593486C" w14:textId="77777777" w:rsidR="00991C03" w:rsidRDefault="00991C03" w:rsidP="00991C03">
            <w:pPr>
              <w:ind w:left="602"/>
              <w:jc w:val="both"/>
              <w:rPr>
                <w:rFonts w:ascii="Poppins" w:hAnsi="Poppins" w:cs="Poppins"/>
                <w:bCs/>
                <w:sz w:val="18"/>
                <w:szCs w:val="18"/>
                <w:u w:val="single"/>
              </w:rPr>
            </w:pPr>
          </w:p>
          <w:p w14:paraId="07F0A7EA" w14:textId="671FAF41" w:rsidR="00404CD1" w:rsidRDefault="00000000" w:rsidP="00991C03">
            <w:pPr>
              <w:ind w:left="720"/>
              <w:jc w:val="both"/>
              <w:rPr>
                <w:rFonts w:ascii="Poppins" w:hAnsi="Poppins" w:cs="Poppins"/>
                <w:bCs/>
                <w:sz w:val="18"/>
                <w:szCs w:val="18"/>
              </w:rPr>
            </w:pPr>
            <w:r>
              <w:rPr>
                <w:rFonts w:ascii="Poppins" w:hAnsi="Poppins" w:cs="Poppins"/>
                <w:bCs/>
                <w:sz w:val="18"/>
                <w:szCs w:val="18"/>
                <w:u w:val="single"/>
              </w:rPr>
              <w:t>Feedback pour la CVP</w:t>
            </w:r>
            <w:r>
              <w:rPr>
                <w:rFonts w:ascii="Poppins" w:hAnsi="Poppins" w:cs="Poppins"/>
                <w:bCs/>
                <w:sz w:val="18"/>
                <w:szCs w:val="18"/>
              </w:rPr>
              <w:t xml:space="preserve"> : Mêmes que ci-dessus, </w:t>
            </w:r>
            <w:proofErr w:type="gramStart"/>
            <w:r>
              <w:rPr>
                <w:rFonts w:ascii="Poppins" w:hAnsi="Poppins" w:cs="Poppins"/>
                <w:bCs/>
                <w:sz w:val="18"/>
                <w:szCs w:val="18"/>
              </w:rPr>
              <w:t>sauf qu’il</w:t>
            </w:r>
            <w:proofErr w:type="gramEnd"/>
            <w:r>
              <w:rPr>
                <w:rFonts w:ascii="Poppins" w:hAnsi="Poppins" w:cs="Poppins"/>
                <w:bCs/>
                <w:sz w:val="18"/>
                <w:szCs w:val="18"/>
              </w:rPr>
              <w:t xml:space="preserve"> faut donner accès à du matériel de jeu libre ou à des choix supplémentaires.</w:t>
            </w:r>
          </w:p>
          <w:p w14:paraId="36667DA5" w14:textId="77777777" w:rsidR="00404CD1" w:rsidRDefault="00000000" w:rsidP="00991C03">
            <w:pPr>
              <w:ind w:left="720"/>
              <w:jc w:val="both"/>
              <w:rPr>
                <w:rFonts w:ascii="Poppins" w:hAnsi="Poppins" w:cs="Poppins"/>
                <w:bCs/>
                <w:sz w:val="18"/>
                <w:szCs w:val="18"/>
              </w:rPr>
            </w:pPr>
            <w:r>
              <w:rPr>
                <w:rFonts w:ascii="Poppins" w:hAnsi="Poppins" w:cs="Poppins"/>
                <w:bCs/>
                <w:sz w:val="18"/>
                <w:szCs w:val="18"/>
                <w:u w:val="single"/>
              </w:rPr>
              <w:t>Feedback en l’absence de CVP</w:t>
            </w:r>
            <w:r>
              <w:rPr>
                <w:rFonts w:ascii="Poppins" w:hAnsi="Poppins" w:cs="Poppins"/>
                <w:bCs/>
                <w:sz w:val="18"/>
                <w:szCs w:val="18"/>
              </w:rPr>
              <w:t> : identiques que ci-dessus.</w:t>
            </w:r>
          </w:p>
          <w:p w14:paraId="14EF0147" w14:textId="77777777" w:rsidR="00404CD1" w:rsidRDefault="00404CD1">
            <w:pPr>
              <w:rPr>
                <w:rFonts w:ascii="Poppins" w:hAnsi="Poppins" w:cs="Poppins"/>
                <w:bCs/>
                <w:sz w:val="18"/>
                <w:szCs w:val="18"/>
              </w:rPr>
            </w:pPr>
          </w:p>
          <w:p w14:paraId="3010CE92" w14:textId="77777777" w:rsidR="00404CD1" w:rsidRPr="00991C03" w:rsidRDefault="00000000" w:rsidP="00991C03">
            <w:pPr>
              <w:pStyle w:val="Paragraphedeliste"/>
              <w:numPr>
                <w:ilvl w:val="0"/>
                <w:numId w:val="51"/>
              </w:numPr>
              <w:jc w:val="both"/>
              <w:rPr>
                <w:sz w:val="18"/>
                <w:szCs w:val="18"/>
              </w:rPr>
            </w:pPr>
            <w:r w:rsidRPr="00991C03">
              <w:rPr>
                <w:sz w:val="18"/>
                <w:szCs w:val="18"/>
              </w:rPr>
              <w:t xml:space="preserve">Transitions pour quitter la classe : </w:t>
            </w:r>
          </w:p>
          <w:p w14:paraId="0FD17F59" w14:textId="77777777" w:rsidR="00404CD1" w:rsidRDefault="00000000" w:rsidP="00991C03">
            <w:pPr>
              <w:ind w:left="720"/>
              <w:jc w:val="both"/>
              <w:rPr>
                <w:rFonts w:ascii="Poppins" w:hAnsi="Poppins" w:cs="Poppins"/>
                <w:bCs/>
                <w:sz w:val="18"/>
                <w:szCs w:val="18"/>
              </w:rPr>
            </w:pPr>
            <w:r>
              <w:rPr>
                <w:rFonts w:ascii="Poppins" w:hAnsi="Poppins" w:cs="Poppins"/>
                <w:bCs/>
                <w:sz w:val="18"/>
                <w:szCs w:val="18"/>
                <w:u w:val="single"/>
              </w:rPr>
              <w:t>Situation :</w:t>
            </w:r>
            <w:r>
              <w:rPr>
                <w:rFonts w:ascii="Poppins" w:hAnsi="Poppins" w:cs="Poppins"/>
                <w:bCs/>
                <w:sz w:val="18"/>
                <w:szCs w:val="18"/>
              </w:rPr>
              <w:t xml:space="preserve"> lorsque les enfants sont en rang pour sortir, appelez l’enfant par son nom, félicitez-le (CVP 1), puis donnez-lui l’une des instructions suivantes : </w:t>
            </w:r>
          </w:p>
          <w:p w14:paraId="730F37AB"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(a) Va aux toilettes, </w:t>
            </w:r>
          </w:p>
          <w:p w14:paraId="29D7A01F"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(b) Utilise du savon, </w:t>
            </w:r>
          </w:p>
          <w:p w14:paraId="5026889F"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(c) Sèche-toi les mains, </w:t>
            </w:r>
          </w:p>
          <w:p w14:paraId="715420EA"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(d) Prends ton manteau, </w:t>
            </w:r>
          </w:p>
          <w:p w14:paraId="437F9317"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(e) Mets ton manteau (bonnet ou mitaines), </w:t>
            </w:r>
          </w:p>
          <w:p w14:paraId="103AAA5B"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(f) va à la bibliothèque, </w:t>
            </w:r>
            <w:proofErr w:type="gramStart"/>
            <w:r>
              <w:rPr>
                <w:rFonts w:ascii="Poppins" w:hAnsi="Poppins" w:cs="Poppins"/>
                <w:bCs/>
                <w:sz w:val="18"/>
                <w:szCs w:val="18"/>
              </w:rPr>
              <w:t>ou</w:t>
            </w:r>
            <w:proofErr w:type="gramEnd"/>
            <w:r>
              <w:rPr>
                <w:rFonts w:ascii="Poppins" w:hAnsi="Poppins" w:cs="Poppins"/>
                <w:bCs/>
                <w:sz w:val="18"/>
                <w:szCs w:val="18"/>
              </w:rPr>
              <w:t xml:space="preserve"> </w:t>
            </w:r>
          </w:p>
          <w:p w14:paraId="35A62619" w14:textId="77777777" w:rsidR="00404CD1" w:rsidRDefault="00000000" w:rsidP="00991C03">
            <w:pPr>
              <w:ind w:left="886"/>
              <w:jc w:val="both"/>
              <w:rPr>
                <w:rFonts w:ascii="Poppins" w:hAnsi="Poppins" w:cs="Poppins"/>
                <w:bCs/>
                <w:sz w:val="18"/>
                <w:szCs w:val="18"/>
              </w:rPr>
            </w:pPr>
            <w:r>
              <w:rPr>
                <w:rFonts w:ascii="Poppins" w:hAnsi="Poppins" w:cs="Poppins"/>
                <w:bCs/>
                <w:sz w:val="18"/>
                <w:szCs w:val="18"/>
              </w:rPr>
              <w:t xml:space="preserve">(g) Mettez-vous en rang. </w:t>
            </w:r>
          </w:p>
          <w:p w14:paraId="4BA34184" w14:textId="77777777" w:rsidR="00AB199A" w:rsidRDefault="00AB199A" w:rsidP="00991C03">
            <w:pPr>
              <w:ind w:left="886"/>
              <w:jc w:val="both"/>
              <w:rPr>
                <w:rFonts w:ascii="Poppins" w:hAnsi="Poppins" w:cs="Poppins"/>
                <w:bCs/>
                <w:sz w:val="18"/>
                <w:szCs w:val="18"/>
              </w:rPr>
            </w:pPr>
          </w:p>
          <w:p w14:paraId="42105A09" w14:textId="77777777" w:rsidR="00404CD1" w:rsidRDefault="00000000" w:rsidP="00991C03">
            <w:pPr>
              <w:ind w:left="720"/>
              <w:jc w:val="both"/>
              <w:rPr>
                <w:rFonts w:ascii="Poppins" w:hAnsi="Poppins" w:cs="Poppins"/>
                <w:bCs/>
                <w:sz w:val="18"/>
                <w:szCs w:val="18"/>
              </w:rPr>
            </w:pPr>
            <w:r>
              <w:rPr>
                <w:rFonts w:ascii="Poppins" w:hAnsi="Poppins" w:cs="Poppins"/>
                <w:bCs/>
                <w:sz w:val="18"/>
                <w:szCs w:val="18"/>
                <w:u w:val="single"/>
              </w:rPr>
              <w:t>Feedback pour CVP</w:t>
            </w:r>
            <w:r>
              <w:rPr>
                <w:rFonts w:ascii="Poppins" w:hAnsi="Poppins" w:cs="Poppins"/>
                <w:bCs/>
                <w:sz w:val="18"/>
                <w:szCs w:val="18"/>
              </w:rPr>
              <w:t xml:space="preserve"> : identiques à ceux ci-dessus, </w:t>
            </w:r>
            <w:proofErr w:type="gramStart"/>
            <w:r>
              <w:rPr>
                <w:rFonts w:ascii="Poppins" w:hAnsi="Poppins" w:cs="Poppins"/>
                <w:bCs/>
                <w:sz w:val="18"/>
                <w:szCs w:val="18"/>
              </w:rPr>
              <w:t>sauf qu’il</w:t>
            </w:r>
            <w:proofErr w:type="gramEnd"/>
            <w:r>
              <w:rPr>
                <w:rFonts w:ascii="Poppins" w:hAnsi="Poppins" w:cs="Poppins"/>
                <w:bCs/>
                <w:sz w:val="18"/>
                <w:szCs w:val="18"/>
              </w:rPr>
              <w:t xml:space="preserve"> faut donner accès à la cour de récréation ou au couloir. </w:t>
            </w:r>
          </w:p>
          <w:p w14:paraId="085AD3A7" w14:textId="77777777" w:rsidR="00404CD1" w:rsidRDefault="00000000" w:rsidP="00991C03">
            <w:pPr>
              <w:ind w:left="720"/>
              <w:jc w:val="both"/>
              <w:rPr>
                <w:rFonts w:ascii="Poppins" w:hAnsi="Poppins" w:cs="Poppins"/>
                <w:bCs/>
                <w:sz w:val="18"/>
                <w:szCs w:val="18"/>
              </w:rPr>
            </w:pPr>
            <w:r>
              <w:rPr>
                <w:rFonts w:ascii="Poppins" w:hAnsi="Poppins" w:cs="Poppins"/>
                <w:bCs/>
                <w:sz w:val="18"/>
                <w:szCs w:val="18"/>
                <w:u w:val="single"/>
              </w:rPr>
              <w:t>Feedback pour l’absence de CVP</w:t>
            </w:r>
            <w:r>
              <w:rPr>
                <w:rFonts w:ascii="Poppins" w:hAnsi="Poppins" w:cs="Poppins"/>
                <w:bCs/>
                <w:sz w:val="18"/>
                <w:szCs w:val="18"/>
              </w:rPr>
              <w:t> : identiques à ceux ci-dessus.</w:t>
            </w:r>
          </w:p>
          <w:p w14:paraId="1F7672FB" w14:textId="77777777" w:rsidR="00404CD1" w:rsidRDefault="00404CD1">
            <w:pPr>
              <w:rPr>
                <w:rFonts w:ascii="Poppins" w:hAnsi="Poppins" w:cs="Poppins"/>
                <w:bCs/>
                <w:sz w:val="18"/>
                <w:szCs w:val="18"/>
              </w:rPr>
            </w:pPr>
          </w:p>
        </w:tc>
      </w:tr>
      <w:tr w:rsidR="00404CD1" w14:paraId="1AE734C0" w14:textId="77777777">
        <w:tc>
          <w:tcPr>
            <w:tcW w:w="10039" w:type="dxa"/>
          </w:tcPr>
          <w:p w14:paraId="289095E7" w14:textId="77777777" w:rsidR="00404CD1" w:rsidRPr="007434F5" w:rsidRDefault="00000000" w:rsidP="007434F5">
            <w:pPr>
              <w:jc w:val="both"/>
              <w:rPr>
                <w:rFonts w:ascii="Poppins" w:hAnsi="Poppins" w:cs="Poppins"/>
                <w:bCs/>
                <w:sz w:val="18"/>
                <w:szCs w:val="18"/>
              </w:rPr>
            </w:pPr>
            <w:r w:rsidRPr="007434F5">
              <w:rPr>
                <w:rFonts w:ascii="Poppins" w:hAnsi="Poppins" w:cs="Poppins"/>
                <w:b/>
                <w:sz w:val="18"/>
                <w:szCs w:val="18"/>
              </w:rPr>
              <w:t>Considérations spéciales</w:t>
            </w:r>
            <w:r w:rsidRPr="007434F5">
              <w:rPr>
                <w:rFonts w:ascii="Poppins" w:hAnsi="Poppins" w:cs="Poppins"/>
                <w:bCs/>
                <w:sz w:val="18"/>
                <w:szCs w:val="18"/>
              </w:rPr>
              <w:t xml:space="preserve"> : </w:t>
            </w:r>
          </w:p>
          <w:p w14:paraId="4DD39995" w14:textId="77777777" w:rsidR="00404CD1" w:rsidRPr="007434F5" w:rsidRDefault="00000000" w:rsidP="007434F5">
            <w:pPr>
              <w:ind w:left="602"/>
              <w:jc w:val="both"/>
              <w:rPr>
                <w:rFonts w:ascii="Poppins" w:hAnsi="Poppins" w:cs="Poppins"/>
                <w:bCs/>
                <w:sz w:val="18"/>
                <w:szCs w:val="18"/>
              </w:rPr>
            </w:pPr>
            <w:r w:rsidRPr="007434F5">
              <w:rPr>
                <w:rFonts w:ascii="Poppins" w:hAnsi="Poppins" w:cs="Poppins"/>
                <w:bCs/>
                <w:sz w:val="18"/>
                <w:szCs w:val="18"/>
              </w:rPr>
              <w:t xml:space="preserve">(a) Donnez des instructions claires, concises et directes, </w:t>
            </w:r>
          </w:p>
          <w:p w14:paraId="49B7BABA" w14:textId="77777777" w:rsidR="00404CD1" w:rsidRPr="007434F5" w:rsidRDefault="00000000" w:rsidP="007434F5">
            <w:pPr>
              <w:ind w:left="602"/>
              <w:jc w:val="both"/>
              <w:rPr>
                <w:rFonts w:ascii="Poppins" w:hAnsi="Poppins" w:cs="Poppins"/>
                <w:bCs/>
                <w:sz w:val="18"/>
                <w:szCs w:val="18"/>
              </w:rPr>
            </w:pPr>
            <w:r w:rsidRPr="007434F5">
              <w:rPr>
                <w:rFonts w:ascii="Poppins" w:hAnsi="Poppins" w:cs="Poppins"/>
                <w:bCs/>
                <w:sz w:val="18"/>
                <w:szCs w:val="18"/>
              </w:rPr>
              <w:t xml:space="preserve">(b) Assurez-vous que les instructions ne ressemblent pas à des questions, </w:t>
            </w:r>
          </w:p>
          <w:p w14:paraId="288343FE" w14:textId="77777777" w:rsidR="00404CD1" w:rsidRPr="007434F5" w:rsidRDefault="00000000" w:rsidP="007434F5">
            <w:pPr>
              <w:ind w:left="602"/>
              <w:jc w:val="both"/>
              <w:rPr>
                <w:rFonts w:ascii="Poppins" w:hAnsi="Poppins" w:cs="Poppins"/>
                <w:bCs/>
                <w:sz w:val="18"/>
                <w:szCs w:val="18"/>
              </w:rPr>
            </w:pPr>
            <w:r w:rsidRPr="007434F5">
              <w:rPr>
                <w:rFonts w:ascii="Poppins" w:hAnsi="Poppins" w:cs="Poppins"/>
                <w:bCs/>
                <w:sz w:val="18"/>
                <w:szCs w:val="18"/>
              </w:rPr>
              <w:t>(c) Évitez les mots inutiles,</w:t>
            </w:r>
          </w:p>
          <w:p w14:paraId="4ED4399E" w14:textId="77777777" w:rsidR="00404CD1" w:rsidRPr="007434F5" w:rsidRDefault="00000000" w:rsidP="007434F5">
            <w:pPr>
              <w:ind w:left="602"/>
              <w:jc w:val="both"/>
              <w:rPr>
                <w:rFonts w:ascii="Poppins" w:hAnsi="Poppins" w:cs="Poppins"/>
                <w:bCs/>
                <w:sz w:val="18"/>
                <w:szCs w:val="18"/>
              </w:rPr>
            </w:pPr>
            <w:r w:rsidRPr="007434F5">
              <w:rPr>
                <w:rFonts w:ascii="Poppins" w:hAnsi="Poppins" w:cs="Poppins"/>
                <w:bCs/>
                <w:sz w:val="18"/>
                <w:szCs w:val="18"/>
              </w:rPr>
              <w:t xml:space="preserve">(d) Soyez proche lorsque vous donnez l'instruction, </w:t>
            </w:r>
          </w:p>
          <w:p w14:paraId="3EB35424" w14:textId="77777777" w:rsidR="00404CD1" w:rsidRPr="007434F5" w:rsidRDefault="00000000" w:rsidP="007434F5">
            <w:pPr>
              <w:ind w:left="602"/>
              <w:jc w:val="both"/>
              <w:rPr>
                <w:rFonts w:ascii="Poppins" w:hAnsi="Poppins" w:cs="Poppins"/>
                <w:bCs/>
                <w:sz w:val="18"/>
                <w:szCs w:val="18"/>
              </w:rPr>
            </w:pPr>
            <w:r w:rsidRPr="007434F5">
              <w:rPr>
                <w:rFonts w:ascii="Poppins" w:hAnsi="Poppins" w:cs="Poppins"/>
                <w:bCs/>
                <w:sz w:val="18"/>
                <w:szCs w:val="18"/>
              </w:rPr>
              <w:t xml:space="preserve">(e) Attendez 3 à 5 secondes entre les guidances, </w:t>
            </w:r>
          </w:p>
          <w:p w14:paraId="00AFB895" w14:textId="77777777" w:rsidR="00404CD1" w:rsidRPr="007434F5" w:rsidRDefault="00000000" w:rsidP="007434F5">
            <w:pPr>
              <w:ind w:left="602"/>
              <w:jc w:val="both"/>
              <w:rPr>
                <w:rFonts w:ascii="Poppins" w:hAnsi="Poppins" w:cs="Poppins"/>
                <w:bCs/>
                <w:sz w:val="18"/>
                <w:szCs w:val="18"/>
              </w:rPr>
            </w:pPr>
            <w:r w:rsidRPr="007434F5">
              <w:rPr>
                <w:rFonts w:ascii="Poppins" w:hAnsi="Poppins" w:cs="Poppins"/>
                <w:bCs/>
                <w:sz w:val="18"/>
                <w:szCs w:val="18"/>
              </w:rPr>
              <w:t xml:space="preserve">(f) Essayez de montrer l’exemple dans le champ de vision de l'enfant, et </w:t>
            </w:r>
          </w:p>
          <w:p w14:paraId="7048D4E3" w14:textId="77777777" w:rsidR="00404CD1" w:rsidRPr="007434F5" w:rsidRDefault="00000000" w:rsidP="007434F5">
            <w:pPr>
              <w:ind w:left="602"/>
              <w:jc w:val="both"/>
              <w:rPr>
                <w:rFonts w:ascii="Poppins" w:hAnsi="Poppins" w:cs="Poppins"/>
                <w:bCs/>
                <w:sz w:val="18"/>
                <w:szCs w:val="18"/>
              </w:rPr>
            </w:pPr>
            <w:r w:rsidRPr="007434F5">
              <w:rPr>
                <w:rFonts w:ascii="Poppins" w:hAnsi="Poppins" w:cs="Poppins"/>
                <w:bCs/>
                <w:sz w:val="18"/>
                <w:szCs w:val="18"/>
              </w:rPr>
              <w:t xml:space="preserve">(g) Remplacez les gestes si le modèle est difficile ou inapproprié, </w:t>
            </w:r>
          </w:p>
          <w:p w14:paraId="351C017A" w14:textId="77777777" w:rsidR="00404CD1" w:rsidRPr="007434F5" w:rsidRDefault="00000000" w:rsidP="007434F5">
            <w:pPr>
              <w:ind w:left="602"/>
              <w:jc w:val="both"/>
              <w:rPr>
                <w:rFonts w:ascii="Poppins" w:hAnsi="Poppins" w:cs="Poppins"/>
                <w:bCs/>
                <w:sz w:val="18"/>
                <w:szCs w:val="18"/>
              </w:rPr>
            </w:pPr>
            <w:r w:rsidRPr="007434F5">
              <w:rPr>
                <w:rFonts w:ascii="Poppins" w:hAnsi="Poppins" w:cs="Poppins"/>
                <w:bCs/>
                <w:sz w:val="18"/>
                <w:szCs w:val="18"/>
              </w:rPr>
              <w:t xml:space="preserve">(h) Utilisez le moins de guidance physique possible, et </w:t>
            </w:r>
          </w:p>
          <w:p w14:paraId="0E7171AD" w14:textId="77777777" w:rsidR="00404CD1" w:rsidRPr="007434F5" w:rsidRDefault="00000000" w:rsidP="007434F5">
            <w:pPr>
              <w:ind w:left="602"/>
              <w:jc w:val="both"/>
              <w:rPr>
                <w:rFonts w:ascii="Poppins" w:hAnsi="Poppins" w:cs="Poppins"/>
                <w:bCs/>
                <w:sz w:val="18"/>
                <w:szCs w:val="18"/>
              </w:rPr>
            </w:pPr>
            <w:r w:rsidRPr="007434F5">
              <w:rPr>
                <w:rFonts w:ascii="Poppins" w:hAnsi="Poppins" w:cs="Poppins"/>
                <w:bCs/>
                <w:sz w:val="18"/>
                <w:szCs w:val="18"/>
              </w:rPr>
              <w:t>(i) ne félicitez la coopération qu'avec les consignes « Dire » ou « Montrer ».</w:t>
            </w:r>
          </w:p>
          <w:p w14:paraId="3122B0D9" w14:textId="77777777" w:rsidR="00404CD1" w:rsidRDefault="00404CD1">
            <w:pPr>
              <w:rPr>
                <w:rFonts w:ascii="Poppins" w:hAnsi="Poppins" w:cs="Poppins"/>
                <w:bCs/>
                <w:sz w:val="18"/>
                <w:szCs w:val="18"/>
              </w:rPr>
            </w:pPr>
          </w:p>
        </w:tc>
      </w:tr>
      <w:tr w:rsidR="00404CD1" w14:paraId="3DAF2FC0" w14:textId="77777777">
        <w:tc>
          <w:tcPr>
            <w:tcW w:w="10039" w:type="dxa"/>
          </w:tcPr>
          <w:p w14:paraId="2F0B6869" w14:textId="77777777" w:rsidR="00404CD1" w:rsidRDefault="00000000" w:rsidP="007434F5">
            <w:pPr>
              <w:jc w:val="both"/>
              <w:rPr>
                <w:rFonts w:ascii="Poppins" w:hAnsi="Poppins" w:cs="Poppins"/>
                <w:bCs/>
                <w:sz w:val="18"/>
                <w:szCs w:val="18"/>
              </w:rPr>
            </w:pPr>
            <w:r w:rsidRPr="007434F5">
              <w:rPr>
                <w:rFonts w:ascii="Poppins" w:hAnsi="Poppins" w:cs="Poppins"/>
                <w:b/>
                <w:bCs/>
                <w:sz w:val="18"/>
                <w:szCs w:val="18"/>
              </w:rPr>
              <w:lastRenderedPageBreak/>
              <w:t>Défis</w:t>
            </w:r>
            <w:r w:rsidRPr="007434F5">
              <w:rPr>
                <w:b/>
                <w:bCs/>
                <w:sz w:val="18"/>
                <w:szCs w:val="18"/>
              </w:rPr>
              <w:t> </w:t>
            </w:r>
            <w:r w:rsidRPr="007434F5">
              <w:rPr>
                <w:rFonts w:ascii="Poppins" w:hAnsi="Poppins" w:cs="Poppins"/>
                <w:b/>
                <w:bCs/>
                <w:sz w:val="18"/>
                <w:szCs w:val="18"/>
              </w:rPr>
              <w:t xml:space="preserve">: </w:t>
            </w:r>
            <w:r w:rsidRPr="007434F5">
              <w:rPr>
                <w:rFonts w:ascii="Poppins" w:hAnsi="Poppins" w:cs="Poppins"/>
                <w:sz w:val="18"/>
                <w:szCs w:val="18"/>
              </w:rPr>
              <w:t xml:space="preserve">(à cibler lors des séances d’approfondissement). Être appelé : 1) de loin, 2) par un pair, 3) à l’extérieur, 4) En étant engagé dans une activité très appréciée, 5) </w:t>
            </w:r>
            <w:r w:rsidRPr="007434F5">
              <w:rPr>
                <w:rFonts w:ascii="Poppins" w:hAnsi="Poppins" w:cs="Poppins"/>
                <w:bCs/>
                <w:sz w:val="18"/>
                <w:szCs w:val="18"/>
              </w:rPr>
              <w:t>lorsqu'il y a beaucoup d'activité (bruyant).</w:t>
            </w:r>
          </w:p>
          <w:p w14:paraId="32DF5AE7" w14:textId="77777777" w:rsidR="00385E45" w:rsidRPr="007434F5" w:rsidRDefault="00385E45" w:rsidP="007434F5">
            <w:pPr>
              <w:jc w:val="both"/>
              <w:rPr>
                <w:rFonts w:ascii="Poppins" w:hAnsi="Poppins" w:cs="Poppins"/>
                <w:bCs/>
                <w:sz w:val="18"/>
                <w:szCs w:val="18"/>
              </w:rPr>
            </w:pPr>
          </w:p>
        </w:tc>
      </w:tr>
    </w:tbl>
    <w:p w14:paraId="04C7BECE" w14:textId="77777777" w:rsidR="00404CD1" w:rsidRDefault="00404CD1">
      <w:pPr>
        <w:rPr>
          <w:rFonts w:ascii="Poppins" w:hAnsi="Poppins" w:cs="Poppins"/>
          <w:b/>
          <w:sz w:val="20"/>
        </w:rPr>
        <w:sectPr w:rsidR="00404CD1">
          <w:pgSz w:w="12240" w:h="15840"/>
          <w:pgMar w:top="576" w:right="1152" w:bottom="576" w:left="1152" w:header="720" w:footer="720" w:gutter="0"/>
          <w:cols w:space="720"/>
        </w:sectPr>
      </w:pPr>
    </w:p>
    <w:p w14:paraId="7DEFA772" w14:textId="77777777" w:rsidR="00404CD1" w:rsidRDefault="00000000">
      <w:pPr>
        <w:jc w:val="center"/>
        <w:rPr>
          <w:rFonts w:ascii="Poppins" w:hAnsi="Poppins" w:cs="Poppins"/>
          <w:sz w:val="110"/>
          <w:szCs w:val="110"/>
        </w:rPr>
      </w:pPr>
      <w:r>
        <w:rPr>
          <w:rFonts w:ascii="Poppins" w:hAnsi="Poppins" w:cs="Poppins"/>
          <w:b/>
          <w:sz w:val="110"/>
          <w:szCs w:val="110"/>
          <w:u w:val="single"/>
        </w:rPr>
        <w:lastRenderedPageBreak/>
        <w:t>CVP 2</w:t>
      </w:r>
    </w:p>
    <w:p w14:paraId="6DF7AC9C" w14:textId="77777777" w:rsidR="00404CD1" w:rsidRDefault="00404CD1">
      <w:pPr>
        <w:jc w:val="center"/>
        <w:rPr>
          <w:rFonts w:ascii="Poppins" w:hAnsi="Poppins" w:cs="Poppins"/>
          <w:sz w:val="110"/>
          <w:szCs w:val="110"/>
        </w:rPr>
      </w:pPr>
    </w:p>
    <w:p w14:paraId="51A5C199" w14:textId="77777777" w:rsidR="00404CD1" w:rsidRDefault="00000000">
      <w:pPr>
        <w:pStyle w:val="PrformatHTML"/>
        <w:spacing w:line="540" w:lineRule="atLeast"/>
        <w:jc w:val="center"/>
        <w:rPr>
          <w:rStyle w:val="y2iqfc"/>
          <w:rFonts w:ascii="Poppins" w:hAnsi="Poppins" w:cs="Poppins"/>
          <w:color w:val="1F1F1F"/>
          <w:sz w:val="96"/>
          <w:szCs w:val="96"/>
        </w:rPr>
      </w:pPr>
      <w:r>
        <w:rPr>
          <w:rFonts w:ascii="Poppins" w:hAnsi="Poppins" w:cs="Poppins"/>
          <w:sz w:val="96"/>
          <w:szCs w:val="96"/>
        </w:rPr>
        <w:t>“</w:t>
      </w:r>
      <w:r>
        <w:rPr>
          <w:rStyle w:val="y2iqfc"/>
          <w:rFonts w:ascii="Poppins" w:hAnsi="Poppins" w:cs="Poppins"/>
          <w:color w:val="1F1F1F"/>
          <w:sz w:val="96"/>
          <w:szCs w:val="96"/>
        </w:rPr>
        <w:t>Quand je te donne une consigne, fais-la tout de suite »</w:t>
      </w:r>
    </w:p>
    <w:p w14:paraId="5F00FE32" w14:textId="77777777" w:rsidR="00404CD1" w:rsidRDefault="00404CD1">
      <w:pPr>
        <w:pStyle w:val="PrformatHTML"/>
        <w:spacing w:line="540" w:lineRule="atLeast"/>
        <w:jc w:val="center"/>
        <w:rPr>
          <w:rStyle w:val="y2iqfc"/>
          <w:rFonts w:ascii="Poppins" w:hAnsi="Poppins" w:cs="Poppins"/>
          <w:color w:val="1F1F1F"/>
          <w:sz w:val="96"/>
          <w:szCs w:val="96"/>
        </w:rPr>
      </w:pPr>
    </w:p>
    <w:p w14:paraId="4424A86B" w14:textId="77777777" w:rsidR="00404CD1" w:rsidRDefault="00404CD1">
      <w:pPr>
        <w:pStyle w:val="PrformatHTML"/>
        <w:spacing w:line="540" w:lineRule="atLeast"/>
        <w:jc w:val="center"/>
        <w:rPr>
          <w:rStyle w:val="y2iqfc"/>
          <w:rFonts w:ascii="Poppins" w:hAnsi="Poppins" w:cs="Poppins"/>
          <w:color w:val="1F1F1F"/>
          <w:sz w:val="96"/>
          <w:szCs w:val="96"/>
        </w:rPr>
      </w:pPr>
    </w:p>
    <w:p w14:paraId="4D5DEC0F" w14:textId="77777777" w:rsidR="00404CD1" w:rsidRDefault="00404CD1">
      <w:pPr>
        <w:jc w:val="center"/>
        <w:rPr>
          <w:rFonts w:ascii="Poppins" w:hAnsi="Poppins" w:cs="Poppins"/>
        </w:rPr>
      </w:pPr>
    </w:p>
    <w:p w14:paraId="2735D777" w14:textId="77777777" w:rsidR="00404CD1" w:rsidRDefault="00000000">
      <w:pPr>
        <w:jc w:val="center"/>
        <w:rPr>
          <w:rFonts w:ascii="Poppins" w:hAnsi="Poppins" w:cs="Poppins"/>
          <w:b/>
          <w:sz w:val="28"/>
          <w:szCs w:val="28"/>
        </w:rPr>
      </w:pPr>
      <w:r>
        <w:rPr>
          <w:rFonts w:ascii="Poppins" w:hAnsi="Poppins" w:cs="Poppins"/>
          <w:b/>
          <w:sz w:val="28"/>
          <w:szCs w:val="28"/>
        </w:rPr>
        <w:br w:type="column"/>
      </w:r>
      <w:r>
        <w:rPr>
          <w:rFonts w:ascii="Poppins" w:hAnsi="Poppins" w:cs="Poppins"/>
          <w:b/>
          <w:sz w:val="28"/>
          <w:szCs w:val="28"/>
        </w:rPr>
        <w:lastRenderedPageBreak/>
        <w:t xml:space="preserve">Compétences de vie préscolaires : </w:t>
      </w:r>
      <w:r>
        <w:rPr>
          <w:rFonts w:ascii="Poppins" w:hAnsi="Poppins" w:cs="Poppins"/>
          <w:i/>
          <w:iCs/>
          <w:sz w:val="28"/>
          <w:szCs w:val="28"/>
        </w:rPr>
        <w:t>Feuille de cotation</w:t>
      </w:r>
    </w:p>
    <w:p w14:paraId="5797A5CE" w14:textId="77777777" w:rsidR="00404CD1" w:rsidRDefault="00404CD1">
      <w:pPr>
        <w:rPr>
          <w:rFonts w:ascii="Poppins" w:hAnsi="Poppins" w:cs="Poppins"/>
          <w:sz w:val="16"/>
          <w:szCs w:val="16"/>
        </w:rPr>
      </w:pPr>
    </w:p>
    <w:p w14:paraId="6FC0A4CD" w14:textId="77777777" w:rsidR="00404CD1" w:rsidRDefault="00000000" w:rsidP="00385E45">
      <w:pPr>
        <w:ind w:left="360"/>
        <w:jc w:val="both"/>
        <w:rPr>
          <w:rFonts w:ascii="Poppins" w:hAnsi="Poppins" w:cs="Poppins"/>
          <w:bCs/>
          <w:sz w:val="20"/>
        </w:rPr>
      </w:pPr>
      <w:r>
        <w:rPr>
          <w:rFonts w:ascii="Poppins" w:hAnsi="Poppins" w:cs="Poppins"/>
          <w:b/>
          <w:sz w:val="20"/>
        </w:rPr>
        <w:t>Instructions :</w:t>
      </w:r>
      <w:r>
        <w:rPr>
          <w:rFonts w:ascii="Poppins" w:hAnsi="Poppins" w:cs="Poppins"/>
          <w:bCs/>
          <w:sz w:val="20"/>
        </w:rPr>
        <w:t xml:space="preserve"> Chaque fois qu'une situation de CVP se produit, inscrivez vos initiales dans une case avec les données relatives aux performances de l'enfant. Donnez un score « I » si l'enfant s'engage de manière autonome dans la compétence ciblée. Donnez un score « G » si une incitation et/ou un enseignement supplémentaire sont nécessaires pour que l’enfant mette en pratique la compétence. </w:t>
      </w:r>
    </w:p>
    <w:p w14:paraId="4C7F4BED" w14:textId="77777777" w:rsidR="00404CD1" w:rsidRDefault="00404CD1">
      <w:pPr>
        <w:ind w:left="720" w:hanging="360"/>
        <w:rPr>
          <w:rFonts w:ascii="Poppins" w:hAnsi="Poppins" w:cs="Poppins"/>
          <w:sz w:val="16"/>
          <w:szCs w:val="16"/>
        </w:rPr>
      </w:pPr>
    </w:p>
    <w:tbl>
      <w:tblPr>
        <w:tblW w:w="7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39"/>
        <w:gridCol w:w="612"/>
        <w:gridCol w:w="612"/>
        <w:gridCol w:w="612"/>
        <w:gridCol w:w="612"/>
        <w:gridCol w:w="612"/>
        <w:gridCol w:w="612"/>
        <w:gridCol w:w="612"/>
        <w:gridCol w:w="612"/>
        <w:gridCol w:w="612"/>
        <w:gridCol w:w="613"/>
      </w:tblGrid>
      <w:tr w:rsidR="00404CD1" w14:paraId="28B936AC" w14:textId="77777777">
        <w:trPr>
          <w:jc w:val="center"/>
        </w:trPr>
        <w:tc>
          <w:tcPr>
            <w:tcW w:w="7560" w:type="dxa"/>
            <w:gridSpan w:val="11"/>
            <w:tcBorders>
              <w:top w:val="single" w:sz="18" w:space="0" w:color="auto"/>
              <w:left w:val="single" w:sz="18" w:space="0" w:color="auto"/>
              <w:bottom w:val="single" w:sz="18" w:space="0" w:color="auto"/>
              <w:right w:val="single" w:sz="18" w:space="0" w:color="auto"/>
            </w:tcBorders>
            <w:vAlign w:val="center"/>
          </w:tcPr>
          <w:p w14:paraId="4A909BE3" w14:textId="77777777" w:rsidR="00404CD1" w:rsidRDefault="00000000">
            <w:pPr>
              <w:ind w:left="180" w:hanging="180"/>
              <w:jc w:val="center"/>
              <w:rPr>
                <w:rFonts w:ascii="Poppins" w:hAnsi="Poppins" w:cs="Poppins"/>
                <w:b/>
              </w:rPr>
            </w:pPr>
            <w:r>
              <w:rPr>
                <w:rFonts w:ascii="Poppins" w:hAnsi="Poppins" w:cs="Poppins"/>
                <w:b/>
              </w:rPr>
              <w:t>CVP (2)</w:t>
            </w:r>
          </w:p>
        </w:tc>
      </w:tr>
      <w:tr w:rsidR="00404CD1" w14:paraId="68BD3778" w14:textId="77777777">
        <w:trPr>
          <w:cantSplit/>
          <w:trHeight w:val="551"/>
          <w:jc w:val="center"/>
        </w:trPr>
        <w:tc>
          <w:tcPr>
            <w:tcW w:w="1439" w:type="dxa"/>
            <w:tcBorders>
              <w:top w:val="single" w:sz="18" w:space="0" w:color="auto"/>
              <w:left w:val="single" w:sz="18" w:space="0" w:color="auto"/>
              <w:right w:val="single" w:sz="18" w:space="0" w:color="auto"/>
            </w:tcBorders>
            <w:shd w:val="clear" w:color="auto" w:fill="E0E0E0"/>
            <w:vAlign w:val="center"/>
          </w:tcPr>
          <w:p w14:paraId="64732AD7" w14:textId="77777777" w:rsidR="00404CD1" w:rsidRDefault="00000000">
            <w:pPr>
              <w:jc w:val="center"/>
              <w:rPr>
                <w:rFonts w:ascii="Poppins" w:hAnsi="Poppins" w:cs="Poppins"/>
                <w:i/>
                <w:sz w:val="22"/>
                <w:szCs w:val="22"/>
              </w:rPr>
            </w:pPr>
            <w:r>
              <w:rPr>
                <w:rFonts w:ascii="Poppins" w:hAnsi="Poppins" w:cs="Poppins"/>
                <w:i/>
                <w:sz w:val="22"/>
                <w:szCs w:val="22"/>
              </w:rPr>
              <w:t>Enfant</w:t>
            </w:r>
          </w:p>
        </w:tc>
        <w:tc>
          <w:tcPr>
            <w:tcW w:w="6121" w:type="dxa"/>
            <w:gridSpan w:val="10"/>
            <w:tcBorders>
              <w:top w:val="single" w:sz="18" w:space="0" w:color="auto"/>
              <w:left w:val="single" w:sz="18" w:space="0" w:color="auto"/>
              <w:right w:val="single" w:sz="18" w:space="0" w:color="auto"/>
            </w:tcBorders>
            <w:shd w:val="clear" w:color="auto" w:fill="E0E0E0"/>
          </w:tcPr>
          <w:p w14:paraId="313F6973" w14:textId="77777777" w:rsidR="00404CD1" w:rsidRDefault="00000000">
            <w:pPr>
              <w:rPr>
                <w:rFonts w:ascii="Poppins" w:hAnsi="Poppins" w:cs="Poppins"/>
                <w:i/>
                <w:sz w:val="22"/>
                <w:szCs w:val="22"/>
              </w:rPr>
            </w:pPr>
            <w:r>
              <w:rPr>
                <w:rFonts w:ascii="Poppins" w:hAnsi="Poppins" w:cs="Poppins"/>
                <w:sz w:val="20"/>
              </w:rPr>
              <w:t>Dans les 3 secondes suivant la consigne initiale, l'enfant commence à exécuter l’instruction et la termine dans les délais impartis</w:t>
            </w:r>
          </w:p>
        </w:tc>
      </w:tr>
      <w:tr w:rsidR="00404CD1" w14:paraId="5BB0FE37" w14:textId="77777777">
        <w:trPr>
          <w:jc w:val="center"/>
        </w:trPr>
        <w:tc>
          <w:tcPr>
            <w:tcW w:w="1439" w:type="dxa"/>
            <w:tcBorders>
              <w:top w:val="single" w:sz="18" w:space="0" w:color="auto"/>
              <w:left w:val="single" w:sz="18" w:space="0" w:color="auto"/>
              <w:right w:val="single" w:sz="18" w:space="0" w:color="auto"/>
            </w:tcBorders>
            <w:vAlign w:val="center"/>
          </w:tcPr>
          <w:p w14:paraId="3E05D681" w14:textId="77777777" w:rsidR="00404CD1" w:rsidRDefault="00404CD1">
            <w:pPr>
              <w:spacing w:line="360" w:lineRule="auto"/>
              <w:jc w:val="center"/>
              <w:rPr>
                <w:rFonts w:ascii="Poppins" w:hAnsi="Poppins" w:cs="Poppins"/>
                <w:sz w:val="28"/>
                <w:szCs w:val="28"/>
              </w:rPr>
            </w:pPr>
          </w:p>
        </w:tc>
        <w:tc>
          <w:tcPr>
            <w:tcW w:w="612" w:type="dxa"/>
            <w:tcBorders>
              <w:top w:val="single" w:sz="18" w:space="0" w:color="auto"/>
              <w:left w:val="single" w:sz="18" w:space="0" w:color="auto"/>
              <w:right w:val="single" w:sz="8" w:space="0" w:color="auto"/>
            </w:tcBorders>
          </w:tcPr>
          <w:p w14:paraId="0102D986"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655FA82B"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21C36632"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603452AC"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2" w:space="0" w:color="auto"/>
            </w:tcBorders>
          </w:tcPr>
          <w:p w14:paraId="52546767"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2" w:space="0" w:color="auto"/>
              <w:right w:val="single" w:sz="8" w:space="0" w:color="auto"/>
            </w:tcBorders>
          </w:tcPr>
          <w:p w14:paraId="0B0FA8DF"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72CE2D4E"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6AACEF50"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0765B226" w14:textId="77777777" w:rsidR="00404CD1" w:rsidRDefault="00404CD1">
            <w:pPr>
              <w:spacing w:line="360" w:lineRule="auto"/>
              <w:rPr>
                <w:rFonts w:ascii="Poppins" w:hAnsi="Poppins" w:cs="Poppins"/>
                <w:b/>
                <w:i/>
                <w:sz w:val="28"/>
                <w:szCs w:val="28"/>
              </w:rPr>
            </w:pPr>
          </w:p>
        </w:tc>
        <w:tc>
          <w:tcPr>
            <w:tcW w:w="613" w:type="dxa"/>
            <w:tcBorders>
              <w:top w:val="single" w:sz="18" w:space="0" w:color="auto"/>
              <w:left w:val="single" w:sz="8" w:space="0" w:color="auto"/>
              <w:right w:val="single" w:sz="18" w:space="0" w:color="auto"/>
            </w:tcBorders>
          </w:tcPr>
          <w:p w14:paraId="6370065D" w14:textId="77777777" w:rsidR="00404CD1" w:rsidRDefault="00404CD1">
            <w:pPr>
              <w:spacing w:line="360" w:lineRule="auto"/>
              <w:rPr>
                <w:rFonts w:ascii="Poppins" w:hAnsi="Poppins" w:cs="Poppins"/>
                <w:b/>
                <w:i/>
                <w:sz w:val="28"/>
                <w:szCs w:val="28"/>
              </w:rPr>
            </w:pPr>
          </w:p>
        </w:tc>
      </w:tr>
      <w:tr w:rsidR="00404CD1" w14:paraId="648E1105"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30157B6B"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432C7FE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D32A39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AB9E0C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7F1B3E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2" w:space="0" w:color="auto"/>
            </w:tcBorders>
            <w:shd w:val="clear" w:color="auto" w:fill="E0E0E0"/>
          </w:tcPr>
          <w:p w14:paraId="5E8F447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2" w:space="0" w:color="auto"/>
              <w:right w:val="single" w:sz="8" w:space="0" w:color="auto"/>
            </w:tcBorders>
            <w:shd w:val="clear" w:color="auto" w:fill="E0E0E0"/>
          </w:tcPr>
          <w:p w14:paraId="39424EC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FD47E4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5FC87A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3EC5400"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2C5F7166" w14:textId="77777777" w:rsidR="00404CD1" w:rsidRDefault="00404CD1">
            <w:pPr>
              <w:spacing w:line="360" w:lineRule="auto"/>
              <w:rPr>
                <w:rFonts w:ascii="Poppins" w:hAnsi="Poppins" w:cs="Poppins"/>
                <w:b/>
                <w:i/>
                <w:sz w:val="28"/>
                <w:szCs w:val="28"/>
              </w:rPr>
            </w:pPr>
          </w:p>
        </w:tc>
      </w:tr>
      <w:tr w:rsidR="00404CD1" w14:paraId="0D08D304" w14:textId="77777777">
        <w:trPr>
          <w:jc w:val="center"/>
        </w:trPr>
        <w:tc>
          <w:tcPr>
            <w:tcW w:w="1439" w:type="dxa"/>
            <w:tcBorders>
              <w:top w:val="single" w:sz="4" w:space="0" w:color="auto"/>
              <w:left w:val="single" w:sz="18" w:space="0" w:color="auto"/>
              <w:right w:val="single" w:sz="18" w:space="0" w:color="auto"/>
            </w:tcBorders>
            <w:vAlign w:val="center"/>
          </w:tcPr>
          <w:p w14:paraId="392FEB25"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7E5CCDB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494CFF8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9F3EFA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E3CCA8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2" w:space="0" w:color="auto"/>
            </w:tcBorders>
          </w:tcPr>
          <w:p w14:paraId="4D3385F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2" w:space="0" w:color="auto"/>
              <w:right w:val="single" w:sz="8" w:space="0" w:color="auto"/>
            </w:tcBorders>
          </w:tcPr>
          <w:p w14:paraId="4CA779D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4FFB46B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5D59B9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1EC0103C"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493B8FCF" w14:textId="77777777" w:rsidR="00404CD1" w:rsidRDefault="00404CD1">
            <w:pPr>
              <w:spacing w:line="360" w:lineRule="auto"/>
              <w:rPr>
                <w:rFonts w:ascii="Poppins" w:hAnsi="Poppins" w:cs="Poppins"/>
                <w:b/>
                <w:i/>
                <w:sz w:val="28"/>
                <w:szCs w:val="28"/>
              </w:rPr>
            </w:pPr>
          </w:p>
        </w:tc>
      </w:tr>
      <w:tr w:rsidR="00404CD1" w14:paraId="569CDA3B"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2693F9A0"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15DC394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C8F386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D74BEA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2C3260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2" w:space="0" w:color="auto"/>
            </w:tcBorders>
            <w:shd w:val="clear" w:color="auto" w:fill="E0E0E0"/>
          </w:tcPr>
          <w:p w14:paraId="73976D3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2" w:space="0" w:color="auto"/>
              <w:right w:val="single" w:sz="8" w:space="0" w:color="auto"/>
            </w:tcBorders>
            <w:shd w:val="clear" w:color="auto" w:fill="E0E0E0"/>
          </w:tcPr>
          <w:p w14:paraId="1346463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A00F82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23D159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C72DDE8"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3DB7FE20" w14:textId="77777777" w:rsidR="00404CD1" w:rsidRDefault="00404CD1">
            <w:pPr>
              <w:spacing w:line="360" w:lineRule="auto"/>
              <w:rPr>
                <w:rFonts w:ascii="Poppins" w:hAnsi="Poppins" w:cs="Poppins"/>
                <w:b/>
                <w:i/>
                <w:sz w:val="28"/>
                <w:szCs w:val="28"/>
              </w:rPr>
            </w:pPr>
          </w:p>
        </w:tc>
      </w:tr>
      <w:tr w:rsidR="00404CD1" w14:paraId="5B4797F6" w14:textId="77777777">
        <w:trPr>
          <w:jc w:val="center"/>
        </w:trPr>
        <w:tc>
          <w:tcPr>
            <w:tcW w:w="1439" w:type="dxa"/>
            <w:tcBorders>
              <w:top w:val="single" w:sz="4" w:space="0" w:color="auto"/>
              <w:left w:val="single" w:sz="18" w:space="0" w:color="auto"/>
              <w:right w:val="single" w:sz="18" w:space="0" w:color="auto"/>
            </w:tcBorders>
            <w:shd w:val="clear" w:color="auto" w:fill="FFFFFF"/>
            <w:vAlign w:val="center"/>
          </w:tcPr>
          <w:p w14:paraId="5A6CE3A5"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1E66257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FB7BE4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70BECF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F8F39B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2" w:space="0" w:color="auto"/>
            </w:tcBorders>
            <w:shd w:val="clear" w:color="auto" w:fill="FFFFFF"/>
          </w:tcPr>
          <w:p w14:paraId="34A5135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2" w:space="0" w:color="auto"/>
              <w:right w:val="single" w:sz="8" w:space="0" w:color="auto"/>
            </w:tcBorders>
            <w:shd w:val="clear" w:color="auto" w:fill="FFFFFF"/>
          </w:tcPr>
          <w:p w14:paraId="3BE3DAE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F52ACA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1B5AA5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1542C71"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153988F3" w14:textId="77777777" w:rsidR="00404CD1" w:rsidRDefault="00404CD1">
            <w:pPr>
              <w:spacing w:line="360" w:lineRule="auto"/>
              <w:rPr>
                <w:rFonts w:ascii="Poppins" w:hAnsi="Poppins" w:cs="Poppins"/>
                <w:b/>
                <w:i/>
                <w:sz w:val="28"/>
                <w:szCs w:val="28"/>
              </w:rPr>
            </w:pPr>
          </w:p>
        </w:tc>
      </w:tr>
      <w:tr w:rsidR="00404CD1" w14:paraId="636250A8"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649D9ADC"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bottom w:val="single" w:sz="4" w:space="0" w:color="auto"/>
              <w:right w:val="single" w:sz="8" w:space="0" w:color="auto"/>
            </w:tcBorders>
            <w:shd w:val="clear" w:color="auto" w:fill="E0E0E0"/>
          </w:tcPr>
          <w:p w14:paraId="0D4ACE0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E0E0E0"/>
          </w:tcPr>
          <w:p w14:paraId="09CEAFC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E0E0E0"/>
          </w:tcPr>
          <w:p w14:paraId="593AE30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E0E0E0"/>
          </w:tcPr>
          <w:p w14:paraId="4323523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right w:val="single" w:sz="2" w:space="0" w:color="auto"/>
            </w:tcBorders>
            <w:shd w:val="clear" w:color="auto" w:fill="E0E0E0"/>
          </w:tcPr>
          <w:p w14:paraId="3D14D77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2" w:space="0" w:color="auto"/>
              <w:right w:val="single" w:sz="8" w:space="0" w:color="auto"/>
            </w:tcBorders>
            <w:shd w:val="clear" w:color="auto" w:fill="E0E0E0"/>
          </w:tcPr>
          <w:p w14:paraId="639A32B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D986B7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B5EF3D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4BE645E"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671D2005" w14:textId="77777777" w:rsidR="00404CD1" w:rsidRDefault="00404CD1">
            <w:pPr>
              <w:spacing w:line="360" w:lineRule="auto"/>
              <w:rPr>
                <w:rFonts w:ascii="Poppins" w:hAnsi="Poppins" w:cs="Poppins"/>
                <w:b/>
                <w:i/>
                <w:sz w:val="28"/>
                <w:szCs w:val="28"/>
              </w:rPr>
            </w:pPr>
          </w:p>
        </w:tc>
      </w:tr>
      <w:tr w:rsidR="00404CD1" w14:paraId="189397B9" w14:textId="77777777">
        <w:trPr>
          <w:jc w:val="center"/>
        </w:trPr>
        <w:tc>
          <w:tcPr>
            <w:tcW w:w="1439" w:type="dxa"/>
            <w:tcBorders>
              <w:top w:val="single" w:sz="4" w:space="0" w:color="auto"/>
              <w:left w:val="single" w:sz="18" w:space="0" w:color="auto"/>
              <w:right w:val="single" w:sz="18" w:space="0" w:color="auto"/>
            </w:tcBorders>
            <w:vAlign w:val="center"/>
          </w:tcPr>
          <w:p w14:paraId="4DBD2C00"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6D4DD63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E1FCA2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49A3F3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C77D1A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2" w:space="0" w:color="auto"/>
            </w:tcBorders>
          </w:tcPr>
          <w:p w14:paraId="0BB402F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2" w:space="0" w:color="auto"/>
              <w:right w:val="single" w:sz="8" w:space="0" w:color="auto"/>
            </w:tcBorders>
          </w:tcPr>
          <w:p w14:paraId="13E26FC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0E7326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084B49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E0FE5C9"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32EF1208" w14:textId="77777777" w:rsidR="00404CD1" w:rsidRDefault="00404CD1">
            <w:pPr>
              <w:spacing w:line="360" w:lineRule="auto"/>
              <w:rPr>
                <w:rFonts w:ascii="Poppins" w:hAnsi="Poppins" w:cs="Poppins"/>
                <w:b/>
                <w:i/>
                <w:sz w:val="28"/>
                <w:szCs w:val="28"/>
              </w:rPr>
            </w:pPr>
          </w:p>
        </w:tc>
      </w:tr>
      <w:tr w:rsidR="00404CD1" w14:paraId="0FC160C2"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71304D60"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65154C6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D2177F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804296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2B62D9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2" w:space="0" w:color="auto"/>
            </w:tcBorders>
            <w:shd w:val="clear" w:color="auto" w:fill="E0E0E0"/>
          </w:tcPr>
          <w:p w14:paraId="4200B2E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2" w:space="0" w:color="auto"/>
              <w:right w:val="single" w:sz="8" w:space="0" w:color="auto"/>
            </w:tcBorders>
            <w:shd w:val="clear" w:color="auto" w:fill="E0E0E0"/>
          </w:tcPr>
          <w:p w14:paraId="2FDC441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02C65E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24EBA1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146F142"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69A23B14" w14:textId="77777777" w:rsidR="00404CD1" w:rsidRDefault="00404CD1">
            <w:pPr>
              <w:spacing w:line="360" w:lineRule="auto"/>
              <w:rPr>
                <w:rFonts w:ascii="Poppins" w:hAnsi="Poppins" w:cs="Poppins"/>
                <w:b/>
                <w:i/>
                <w:sz w:val="28"/>
                <w:szCs w:val="28"/>
              </w:rPr>
            </w:pPr>
          </w:p>
        </w:tc>
      </w:tr>
      <w:tr w:rsidR="00404CD1" w14:paraId="034D8241" w14:textId="77777777">
        <w:trPr>
          <w:jc w:val="center"/>
        </w:trPr>
        <w:tc>
          <w:tcPr>
            <w:tcW w:w="1439" w:type="dxa"/>
            <w:tcBorders>
              <w:top w:val="single" w:sz="4" w:space="0" w:color="auto"/>
              <w:left w:val="single" w:sz="18" w:space="0" w:color="auto"/>
              <w:right w:val="single" w:sz="18" w:space="0" w:color="auto"/>
            </w:tcBorders>
            <w:shd w:val="clear" w:color="auto" w:fill="FFFFFF"/>
            <w:vAlign w:val="center"/>
          </w:tcPr>
          <w:p w14:paraId="08A9BAF0"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72752F1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49CCED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EB7D23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D08661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2" w:space="0" w:color="auto"/>
            </w:tcBorders>
            <w:shd w:val="clear" w:color="auto" w:fill="FFFFFF"/>
          </w:tcPr>
          <w:p w14:paraId="56415F9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2" w:space="0" w:color="auto"/>
              <w:right w:val="single" w:sz="8" w:space="0" w:color="auto"/>
            </w:tcBorders>
            <w:shd w:val="clear" w:color="auto" w:fill="FFFFFF"/>
          </w:tcPr>
          <w:p w14:paraId="24FCF88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7D7104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0979D2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375A216"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12D7FE8F" w14:textId="77777777" w:rsidR="00404CD1" w:rsidRDefault="00404CD1">
            <w:pPr>
              <w:spacing w:line="360" w:lineRule="auto"/>
              <w:rPr>
                <w:rFonts w:ascii="Poppins" w:hAnsi="Poppins" w:cs="Poppins"/>
                <w:b/>
                <w:i/>
                <w:sz w:val="28"/>
                <w:szCs w:val="28"/>
              </w:rPr>
            </w:pPr>
          </w:p>
        </w:tc>
      </w:tr>
      <w:tr w:rsidR="00404CD1" w14:paraId="48E21B7C"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4F8AA3F8"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14C14F5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70CA85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BA2401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A814DD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2" w:space="0" w:color="auto"/>
            </w:tcBorders>
            <w:shd w:val="clear" w:color="auto" w:fill="E0E0E0"/>
          </w:tcPr>
          <w:p w14:paraId="0D94977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2" w:space="0" w:color="auto"/>
              <w:right w:val="single" w:sz="8" w:space="0" w:color="auto"/>
            </w:tcBorders>
            <w:shd w:val="clear" w:color="auto" w:fill="E0E0E0"/>
          </w:tcPr>
          <w:p w14:paraId="1882651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D6D5FE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803EE8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9E20522"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4EEBD89F" w14:textId="77777777" w:rsidR="00404CD1" w:rsidRDefault="00404CD1">
            <w:pPr>
              <w:spacing w:line="360" w:lineRule="auto"/>
              <w:rPr>
                <w:rFonts w:ascii="Poppins" w:hAnsi="Poppins" w:cs="Poppins"/>
                <w:b/>
                <w:i/>
                <w:sz w:val="28"/>
                <w:szCs w:val="28"/>
              </w:rPr>
            </w:pPr>
          </w:p>
        </w:tc>
      </w:tr>
      <w:tr w:rsidR="00404CD1" w14:paraId="6A4919A5" w14:textId="77777777">
        <w:trPr>
          <w:jc w:val="center"/>
        </w:trPr>
        <w:tc>
          <w:tcPr>
            <w:tcW w:w="1439" w:type="dxa"/>
            <w:tcBorders>
              <w:top w:val="single" w:sz="4" w:space="0" w:color="auto"/>
              <w:left w:val="single" w:sz="18" w:space="0" w:color="auto"/>
              <w:right w:val="single" w:sz="18" w:space="0" w:color="auto"/>
            </w:tcBorders>
            <w:shd w:val="clear" w:color="auto" w:fill="FFFFFF"/>
            <w:vAlign w:val="center"/>
          </w:tcPr>
          <w:p w14:paraId="25454814"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6DEAED8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8A7FC3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F8464B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517741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2" w:space="0" w:color="auto"/>
            </w:tcBorders>
            <w:shd w:val="clear" w:color="auto" w:fill="FFFFFF"/>
          </w:tcPr>
          <w:p w14:paraId="4FCCE95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2" w:space="0" w:color="auto"/>
              <w:right w:val="single" w:sz="8" w:space="0" w:color="auto"/>
            </w:tcBorders>
            <w:shd w:val="clear" w:color="auto" w:fill="FFFFFF"/>
          </w:tcPr>
          <w:p w14:paraId="031FE8A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A2C02E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5798F9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386CC42"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0556B421" w14:textId="77777777" w:rsidR="00404CD1" w:rsidRDefault="00404CD1">
            <w:pPr>
              <w:spacing w:line="360" w:lineRule="auto"/>
              <w:rPr>
                <w:rFonts w:ascii="Poppins" w:hAnsi="Poppins" w:cs="Poppins"/>
                <w:b/>
                <w:i/>
                <w:sz w:val="28"/>
                <w:szCs w:val="28"/>
              </w:rPr>
            </w:pPr>
          </w:p>
        </w:tc>
      </w:tr>
      <w:tr w:rsidR="00404CD1" w14:paraId="04727131"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1169CFF9"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235C2EB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2780EB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2D9A18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2178FF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2" w:space="0" w:color="auto"/>
            </w:tcBorders>
            <w:shd w:val="clear" w:color="auto" w:fill="E0E0E0"/>
          </w:tcPr>
          <w:p w14:paraId="7CFAC63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2" w:space="0" w:color="auto"/>
              <w:right w:val="single" w:sz="8" w:space="0" w:color="auto"/>
            </w:tcBorders>
            <w:shd w:val="clear" w:color="auto" w:fill="E0E0E0"/>
          </w:tcPr>
          <w:p w14:paraId="3B93948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7B7049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338227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B8F3AFA"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10D63315" w14:textId="77777777" w:rsidR="00404CD1" w:rsidRDefault="00404CD1">
            <w:pPr>
              <w:spacing w:line="360" w:lineRule="auto"/>
              <w:rPr>
                <w:rFonts w:ascii="Poppins" w:hAnsi="Poppins" w:cs="Poppins"/>
                <w:b/>
                <w:i/>
                <w:sz w:val="28"/>
                <w:szCs w:val="28"/>
              </w:rPr>
            </w:pPr>
          </w:p>
        </w:tc>
      </w:tr>
    </w:tbl>
    <w:p w14:paraId="356D1FFF" w14:textId="77777777" w:rsidR="00404CD1" w:rsidRDefault="00404CD1">
      <w:pPr>
        <w:rPr>
          <w:rFonts w:ascii="Poppins" w:hAnsi="Poppins" w:cs="Poppins"/>
        </w:rPr>
      </w:pPr>
    </w:p>
    <w:p w14:paraId="36714025" w14:textId="77777777" w:rsidR="00404CD1" w:rsidRDefault="00404CD1">
      <w:pPr>
        <w:rPr>
          <w:rFonts w:ascii="Poppins" w:hAnsi="Poppins" w:cs="Poppins"/>
        </w:rPr>
      </w:pPr>
    </w:p>
    <w:p w14:paraId="31B6A25C" w14:textId="77777777" w:rsidR="00404CD1" w:rsidRDefault="00404CD1">
      <w:pPr>
        <w:rPr>
          <w:rFonts w:ascii="Poppins" w:hAnsi="Poppins" w:cs="Poppins"/>
        </w:rPr>
      </w:pPr>
    </w:p>
    <w:p w14:paraId="467F71DF" w14:textId="77777777" w:rsidR="00404CD1" w:rsidRDefault="00404CD1">
      <w:pPr>
        <w:rPr>
          <w:rFonts w:ascii="Poppins" w:hAnsi="Poppins" w:cs="Poppins"/>
        </w:rPr>
      </w:pPr>
    </w:p>
    <w:p w14:paraId="224058AC" w14:textId="77777777" w:rsidR="00404CD1" w:rsidRDefault="00404CD1">
      <w:pPr>
        <w:rPr>
          <w:rFonts w:ascii="Poppins" w:hAnsi="Poppins" w:cs="Poppins"/>
        </w:rPr>
      </w:pPr>
    </w:p>
    <w:tbl>
      <w:tblPr>
        <w:tblW w:w="4747" w:type="pct"/>
        <w:tblInd w:w="39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000" w:firstRow="0" w:lastRow="0" w:firstColumn="0" w:lastColumn="0" w:noHBand="0" w:noVBand="0"/>
      </w:tblPr>
      <w:tblGrid>
        <w:gridCol w:w="9405"/>
      </w:tblGrid>
      <w:tr w:rsidR="00404CD1" w14:paraId="3D706717" w14:textId="77777777">
        <w:trPr>
          <w:trHeight w:val="485"/>
        </w:trPr>
        <w:tc>
          <w:tcPr>
            <w:tcW w:w="9405" w:type="dxa"/>
          </w:tcPr>
          <w:p w14:paraId="19967E1A" w14:textId="77777777" w:rsidR="00404CD1" w:rsidRDefault="00000000">
            <w:pPr>
              <w:jc w:val="center"/>
              <w:rPr>
                <w:rFonts w:ascii="Poppins" w:hAnsi="Poppins" w:cs="Poppins"/>
                <w:b/>
                <w:bCs/>
                <w:color w:val="000000"/>
                <w:sz w:val="32"/>
                <w:szCs w:val="32"/>
              </w:rPr>
            </w:pPr>
            <w:r>
              <w:rPr>
                <w:rFonts w:ascii="Poppins" w:hAnsi="Poppins" w:cs="Poppins"/>
                <w:b/>
                <w:sz w:val="32"/>
                <w:szCs w:val="32"/>
              </w:rPr>
              <w:lastRenderedPageBreak/>
              <w:t>Activité de regroupement</w:t>
            </w:r>
          </w:p>
        </w:tc>
      </w:tr>
      <w:tr w:rsidR="00404CD1" w14:paraId="6B326640" w14:textId="77777777">
        <w:trPr>
          <w:trHeight w:val="485"/>
        </w:trPr>
        <w:tc>
          <w:tcPr>
            <w:tcW w:w="9405" w:type="dxa"/>
          </w:tcPr>
          <w:p w14:paraId="1C2FA750" w14:textId="77777777" w:rsidR="00404CD1" w:rsidRDefault="00000000">
            <w:pPr>
              <w:jc w:val="center"/>
              <w:rPr>
                <w:rFonts w:ascii="Poppins" w:hAnsi="Poppins" w:cs="Poppins"/>
                <w:b/>
                <w:bCs/>
                <w:color w:val="000000"/>
                <w:sz w:val="32"/>
                <w:szCs w:val="40"/>
              </w:rPr>
            </w:pPr>
            <w:r>
              <w:rPr>
                <w:rFonts w:ascii="Poppins" w:hAnsi="Poppins" w:cs="Poppins"/>
                <w:b/>
                <w:bCs/>
                <w:color w:val="000000"/>
                <w:sz w:val="32"/>
                <w:szCs w:val="40"/>
              </w:rPr>
              <w:t xml:space="preserve">Compétence de Vie Préscolaire </w:t>
            </w:r>
            <w:r w:rsidRPr="0037720D">
              <w:rPr>
                <w:rFonts w:ascii="Poppins" w:hAnsi="Poppins" w:cs="Poppins"/>
                <w:b/>
                <w:color w:val="000000"/>
                <w:sz w:val="32"/>
                <w:szCs w:val="40"/>
              </w:rPr>
              <w:t>2</w:t>
            </w:r>
          </w:p>
        </w:tc>
      </w:tr>
      <w:tr w:rsidR="00404CD1" w14:paraId="453E74AA" w14:textId="77777777">
        <w:trPr>
          <w:trHeight w:val="485"/>
        </w:trPr>
        <w:tc>
          <w:tcPr>
            <w:tcW w:w="9405" w:type="dxa"/>
          </w:tcPr>
          <w:p w14:paraId="07899C51"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Exemple de nom d’activité : Ballon de baudruche</w:t>
            </w:r>
          </w:p>
        </w:tc>
      </w:tr>
      <w:tr w:rsidR="00404CD1" w14:paraId="5C08462D" w14:textId="77777777">
        <w:trPr>
          <w:trHeight w:val="586"/>
        </w:trPr>
        <w:tc>
          <w:tcPr>
            <w:tcW w:w="9405" w:type="dxa"/>
          </w:tcPr>
          <w:p w14:paraId="080E822A" w14:textId="77777777" w:rsidR="00404CD1" w:rsidRDefault="00000000">
            <w:pPr>
              <w:rPr>
                <w:rFonts w:ascii="Poppins" w:hAnsi="Poppins" w:cs="Poppins"/>
                <w:b/>
                <w:bCs/>
                <w:color w:val="000000"/>
                <w:sz w:val="20"/>
              </w:rPr>
            </w:pPr>
            <w:r>
              <w:rPr>
                <w:rFonts w:ascii="Poppins" w:hAnsi="Poppins" w:cs="Poppins"/>
                <w:b/>
                <w:bCs/>
                <w:color w:val="000000"/>
                <w:sz w:val="20"/>
              </w:rPr>
              <w:t xml:space="preserve">Matériel : </w:t>
            </w:r>
          </w:p>
          <w:p w14:paraId="2FA44805" w14:textId="77777777" w:rsidR="00404CD1" w:rsidRDefault="00000000" w:rsidP="00385E45">
            <w:pPr>
              <w:jc w:val="both"/>
              <w:rPr>
                <w:rFonts w:ascii="Poppins" w:hAnsi="Poppins" w:cs="Poppins"/>
                <w:b/>
                <w:bCs/>
                <w:color w:val="000000"/>
                <w:sz w:val="20"/>
              </w:rPr>
            </w:pPr>
            <w:r>
              <w:rPr>
                <w:rFonts w:ascii="Poppins" w:hAnsi="Poppins" w:cs="Poppins"/>
                <w:color w:val="000000"/>
                <w:sz w:val="20"/>
              </w:rPr>
              <w:t>Ballons, petits morceaux de papier avec des instructions écrites dessus (par exemple, applaudir, sauter, taper du pied), sac poubelle pour contenir les ballons et un crayon ou un autre objet pointu mais sans danger pour faire éclater les ballons</w:t>
            </w:r>
          </w:p>
          <w:p w14:paraId="4C6BBB96" w14:textId="77777777" w:rsidR="00404CD1" w:rsidRDefault="00404CD1">
            <w:pPr>
              <w:rPr>
                <w:rFonts w:ascii="Poppins" w:hAnsi="Poppins" w:cs="Poppins"/>
                <w:color w:val="000000"/>
                <w:sz w:val="20"/>
              </w:rPr>
            </w:pPr>
          </w:p>
        </w:tc>
      </w:tr>
      <w:tr w:rsidR="00404CD1" w14:paraId="3FE3385D" w14:textId="77777777">
        <w:trPr>
          <w:trHeight w:val="81"/>
        </w:trPr>
        <w:tc>
          <w:tcPr>
            <w:tcW w:w="9405" w:type="dxa"/>
          </w:tcPr>
          <w:p w14:paraId="447920A3" w14:textId="77777777" w:rsidR="00404CD1" w:rsidRDefault="00000000" w:rsidP="00385E45">
            <w:pPr>
              <w:pStyle w:val="PrformatHTML"/>
              <w:spacing w:line="540" w:lineRule="atLeast"/>
              <w:jc w:val="both"/>
              <w:rPr>
                <w:rStyle w:val="y2iqfc"/>
                <w:rFonts w:ascii="Poppins" w:hAnsi="Poppins" w:cs="Poppins"/>
                <w:color w:val="1F1F1F"/>
              </w:rPr>
            </w:pPr>
            <w:r>
              <w:rPr>
                <w:rFonts w:ascii="Poppins" w:hAnsi="Poppins" w:cs="Poppins"/>
                <w:b/>
                <w:bCs/>
                <w:lang w:eastAsia="en-US"/>
              </w:rPr>
              <w:t>Activités principales :</w:t>
            </w:r>
            <w:r>
              <w:rPr>
                <w:rStyle w:val="y2iqfc"/>
                <w:rFonts w:ascii="Poppins" w:hAnsi="Poppins" w:cs="Poppins"/>
                <w:color w:val="1F1F1F"/>
              </w:rPr>
              <w:t xml:space="preserve">  </w:t>
            </w:r>
          </w:p>
          <w:p w14:paraId="75E5E374" w14:textId="77777777" w:rsidR="00404CD1" w:rsidRDefault="00000000" w:rsidP="00385E45">
            <w:pPr>
              <w:jc w:val="both"/>
              <w:rPr>
                <w:rFonts w:ascii="Poppins" w:hAnsi="Poppins" w:cs="Poppins"/>
                <w:color w:val="000000"/>
                <w:sz w:val="20"/>
              </w:rPr>
            </w:pPr>
            <w:r>
              <w:rPr>
                <w:rFonts w:ascii="Poppins" w:hAnsi="Poppins" w:cs="Poppins"/>
                <w:color w:val="000000"/>
                <w:sz w:val="20"/>
              </w:rPr>
              <w:t>La CVP 2 peut être intégrée dans de nombreuses activités régulières de regroupement (par exemple, lorsque l'enfant arrive au regroupement, lorsque l'enfant participe individuellement à l'activité du regroupement ou lorsque l'enfant quitte le regroupement.)</w:t>
            </w:r>
          </w:p>
          <w:p w14:paraId="0F53DBF8" w14:textId="77777777" w:rsidR="00404CD1" w:rsidRDefault="00404CD1" w:rsidP="00385E45">
            <w:pPr>
              <w:jc w:val="both"/>
              <w:rPr>
                <w:rFonts w:ascii="Poppins" w:hAnsi="Poppins" w:cs="Poppins"/>
                <w:color w:val="000000"/>
                <w:sz w:val="20"/>
              </w:rPr>
            </w:pPr>
          </w:p>
          <w:p w14:paraId="1F2A721E" w14:textId="77777777" w:rsidR="00404CD1" w:rsidRDefault="00404CD1" w:rsidP="00385E45">
            <w:pPr>
              <w:jc w:val="both"/>
              <w:rPr>
                <w:rFonts w:ascii="Poppins" w:hAnsi="Poppins" w:cs="Poppins"/>
                <w:b/>
                <w:color w:val="000000"/>
                <w:sz w:val="20"/>
              </w:rPr>
            </w:pPr>
          </w:p>
          <w:p w14:paraId="3A68A524" w14:textId="77777777" w:rsidR="00404CD1" w:rsidRDefault="00000000" w:rsidP="00385E45">
            <w:pPr>
              <w:jc w:val="both"/>
              <w:rPr>
                <w:rFonts w:ascii="Poppins" w:hAnsi="Poppins" w:cs="Poppins"/>
                <w:color w:val="000000"/>
                <w:sz w:val="20"/>
              </w:rPr>
            </w:pPr>
            <w:r>
              <w:rPr>
                <w:rFonts w:ascii="Poppins" w:hAnsi="Poppins" w:cs="Poppins"/>
                <w:b/>
                <w:color w:val="000000"/>
                <w:sz w:val="20"/>
              </w:rPr>
              <w:t>Exemple d’activité principale :</w:t>
            </w:r>
            <w:r>
              <w:rPr>
                <w:rFonts w:ascii="Poppins" w:hAnsi="Poppins" w:cs="Poppins"/>
                <w:color w:val="000000"/>
                <w:sz w:val="20"/>
              </w:rPr>
              <w:t xml:space="preserve"> </w:t>
            </w:r>
          </w:p>
          <w:p w14:paraId="5B94316A" w14:textId="77777777" w:rsidR="00404CD1" w:rsidRDefault="00000000" w:rsidP="00385E45">
            <w:pPr>
              <w:jc w:val="both"/>
              <w:rPr>
                <w:rFonts w:ascii="Poppins" w:hAnsi="Poppins" w:cs="Poppins"/>
                <w:color w:val="000000"/>
                <w:sz w:val="20"/>
              </w:rPr>
            </w:pPr>
            <w:r>
              <w:rPr>
                <w:rFonts w:ascii="Poppins" w:hAnsi="Poppins" w:cs="Poppins"/>
                <w:color w:val="000000"/>
                <w:sz w:val="20"/>
              </w:rPr>
              <w:t>L'enseignant tient un sac-poubelle rempli de ballons contenant des instructions. Discutez avec les enfants des ballons et du bruit qu'ils font lorsqu'ils éclatent. Invitez un enfant sur votre tapis pour faire éclater un ballon. Il peut le presser, s'asseoir dessus ou le piétiner tout montrant chaque méthode, et laissez-le choisir comment il souhaite l’éclater. Demandez aux autres enfants de se boucher les oreilles pour éviter le bruit. L'enseignant peut utiliser un crayon pour aider à éclater les ballons discrètement. Une fois le ballon éclaté, aidez l'enfant à comprendre le message et demandez-lui de suivre les instructions. Continuez jusqu'à ce que chaque enfant ait participé.</w:t>
            </w:r>
          </w:p>
          <w:p w14:paraId="5F389974" w14:textId="77777777" w:rsidR="00404CD1" w:rsidRDefault="00404CD1">
            <w:pPr>
              <w:rPr>
                <w:rFonts w:ascii="Poppins" w:hAnsi="Poppins" w:cs="Poppins"/>
                <w:color w:val="000000"/>
                <w:sz w:val="20"/>
              </w:rPr>
            </w:pPr>
          </w:p>
          <w:p w14:paraId="1963F134" w14:textId="77777777" w:rsidR="00404CD1" w:rsidRDefault="00404CD1">
            <w:pPr>
              <w:rPr>
                <w:rFonts w:ascii="Poppins" w:hAnsi="Poppins" w:cs="Poppins"/>
                <w:color w:val="000000"/>
                <w:sz w:val="20"/>
              </w:rPr>
            </w:pPr>
          </w:p>
          <w:p w14:paraId="2A29073F" w14:textId="77777777" w:rsidR="00404CD1" w:rsidRDefault="00404CD1">
            <w:pPr>
              <w:rPr>
                <w:rFonts w:ascii="Poppins" w:hAnsi="Poppins" w:cs="Poppins"/>
                <w:color w:val="000000"/>
                <w:sz w:val="20"/>
              </w:rPr>
            </w:pPr>
          </w:p>
          <w:p w14:paraId="0307CDF0" w14:textId="77777777" w:rsidR="00404CD1" w:rsidRDefault="00404CD1">
            <w:pPr>
              <w:rPr>
                <w:rFonts w:ascii="Poppins" w:hAnsi="Poppins" w:cs="Poppins"/>
                <w:color w:val="000000"/>
                <w:sz w:val="20"/>
              </w:rPr>
            </w:pPr>
          </w:p>
          <w:p w14:paraId="5D741FB1" w14:textId="77777777" w:rsidR="00404CD1" w:rsidRDefault="00404CD1">
            <w:pPr>
              <w:rPr>
                <w:rFonts w:ascii="Poppins" w:hAnsi="Poppins" w:cs="Poppins"/>
                <w:color w:val="000000"/>
                <w:sz w:val="20"/>
              </w:rPr>
            </w:pPr>
          </w:p>
          <w:p w14:paraId="4AF0A949" w14:textId="77777777" w:rsidR="00404CD1" w:rsidRDefault="00404CD1">
            <w:pPr>
              <w:rPr>
                <w:rFonts w:ascii="Poppins" w:hAnsi="Poppins" w:cs="Poppins"/>
                <w:color w:val="000000"/>
                <w:sz w:val="20"/>
              </w:rPr>
            </w:pPr>
          </w:p>
          <w:p w14:paraId="0D9B3A27" w14:textId="77777777" w:rsidR="00404CD1" w:rsidRDefault="00404CD1">
            <w:pPr>
              <w:rPr>
                <w:rFonts w:ascii="Poppins" w:hAnsi="Poppins" w:cs="Poppins"/>
                <w:color w:val="000000"/>
                <w:sz w:val="20"/>
              </w:rPr>
            </w:pPr>
          </w:p>
          <w:p w14:paraId="17129B79" w14:textId="77777777" w:rsidR="00404CD1" w:rsidRDefault="00404CD1">
            <w:pPr>
              <w:rPr>
                <w:rFonts w:ascii="Poppins" w:hAnsi="Poppins" w:cs="Poppins"/>
                <w:color w:val="000000"/>
                <w:sz w:val="20"/>
              </w:rPr>
            </w:pPr>
          </w:p>
        </w:tc>
      </w:tr>
    </w:tbl>
    <w:p w14:paraId="0AF62599" w14:textId="77777777" w:rsidR="00404CD1" w:rsidRDefault="00000000">
      <w:pPr>
        <w:pStyle w:val="PrformatHTML"/>
        <w:spacing w:line="540" w:lineRule="atLeast"/>
        <w:jc w:val="center"/>
        <w:rPr>
          <w:rFonts w:ascii="Poppins" w:hAnsi="Poppins" w:cs="Poppins"/>
          <w:b/>
          <w:bCs/>
          <w:color w:val="1F1F1F"/>
          <w:sz w:val="24"/>
          <w:szCs w:val="24"/>
        </w:rPr>
      </w:pPr>
      <w:r>
        <w:rPr>
          <w:rStyle w:val="y2iqfc"/>
          <w:rFonts w:ascii="Poppins" w:hAnsi="Poppins" w:cs="Poppins"/>
          <w:color w:val="1F1F1F"/>
          <w:sz w:val="24"/>
          <w:szCs w:val="24"/>
        </w:rPr>
        <w:br w:type="column"/>
      </w:r>
      <w:r>
        <w:rPr>
          <w:rStyle w:val="y2iqfc"/>
          <w:rFonts w:ascii="Poppins" w:hAnsi="Poppins" w:cs="Poppins"/>
          <w:b/>
          <w:bCs/>
          <w:color w:val="1F1F1F"/>
          <w:sz w:val="24"/>
          <w:szCs w:val="24"/>
        </w:rPr>
        <w:lastRenderedPageBreak/>
        <w:t>Compétences de vie préscolaires : Entraînement aux Compétences Comportementales (3)</w:t>
      </w:r>
    </w:p>
    <w:p w14:paraId="200D21F2" w14:textId="77777777" w:rsidR="00404CD1" w:rsidRDefault="00404CD1">
      <w:pPr>
        <w:jc w:val="center"/>
        <w:rPr>
          <w:rFonts w:ascii="Poppins" w:hAnsi="Poppins" w:cs="Poppin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6"/>
      </w:tblGrid>
      <w:tr w:rsidR="00404CD1" w14:paraId="3CED7E79" w14:textId="77777777">
        <w:tc>
          <w:tcPr>
            <w:tcW w:w="9926" w:type="dxa"/>
          </w:tcPr>
          <w:p w14:paraId="32DBFFB5" w14:textId="77777777" w:rsidR="00404CD1" w:rsidRDefault="00000000" w:rsidP="007434F5">
            <w:pPr>
              <w:jc w:val="both"/>
              <w:rPr>
                <w:rFonts w:ascii="Poppins" w:hAnsi="Poppins" w:cs="Poppins"/>
                <w:b/>
                <w:sz w:val="18"/>
                <w:szCs w:val="18"/>
              </w:rPr>
            </w:pPr>
            <w:r>
              <w:rPr>
                <w:rFonts w:ascii="Poppins" w:hAnsi="Poppins" w:cs="Poppins"/>
                <w:b/>
                <w:i/>
                <w:sz w:val="18"/>
                <w:szCs w:val="18"/>
              </w:rPr>
              <w:t>CVP 3 :</w:t>
            </w:r>
            <w:r>
              <w:rPr>
                <w:rFonts w:ascii="Poppins" w:hAnsi="Poppins" w:cs="Poppins"/>
                <w:b/>
                <w:sz w:val="18"/>
                <w:szCs w:val="18"/>
              </w:rPr>
              <w:t xml:space="preserve"> Lorsqu'un adulte donne une instruction en plusieurs étapes, dans les 3 secondes suivant la consigne initiale, l'enfant commencera à exécuter les instructions et les terminera dans les délais impartis.  </w:t>
            </w:r>
          </w:p>
        </w:tc>
      </w:tr>
      <w:tr w:rsidR="00404CD1" w14:paraId="3393B3EF" w14:textId="77777777">
        <w:tc>
          <w:tcPr>
            <w:tcW w:w="9926" w:type="dxa"/>
          </w:tcPr>
          <w:p w14:paraId="7E19B8E0" w14:textId="77777777" w:rsidR="00404CD1" w:rsidRDefault="00000000" w:rsidP="007434F5">
            <w:pPr>
              <w:jc w:val="both"/>
              <w:rPr>
                <w:rFonts w:ascii="Poppins" w:hAnsi="Poppins" w:cs="Poppins"/>
                <w:b/>
                <w:sz w:val="18"/>
                <w:szCs w:val="18"/>
              </w:rPr>
            </w:pPr>
            <w:r>
              <w:rPr>
                <w:rFonts w:ascii="Poppins" w:hAnsi="Poppins" w:cs="Poppins"/>
                <w:b/>
                <w:sz w:val="18"/>
                <w:szCs w:val="18"/>
              </w:rPr>
              <w:t>Première exposition : temps de regroupement</w:t>
            </w:r>
          </w:p>
          <w:p w14:paraId="43AFDE8E" w14:textId="77777777" w:rsidR="00905ECE" w:rsidRPr="00905ECE" w:rsidRDefault="00000000" w:rsidP="007434F5">
            <w:pPr>
              <w:pStyle w:val="PrformatHTML"/>
              <w:numPr>
                <w:ilvl w:val="0"/>
                <w:numId w:val="93"/>
              </w:numPr>
              <w:spacing w:line="540" w:lineRule="atLeast"/>
              <w:jc w:val="both"/>
              <w:rPr>
                <w:rStyle w:val="y2iqfc"/>
                <w:rFonts w:ascii="Poppins" w:hAnsi="Poppins" w:cs="Poppins"/>
                <w:color w:val="1F1F1F"/>
                <w:sz w:val="18"/>
                <w:szCs w:val="18"/>
              </w:rPr>
            </w:pPr>
            <w:r>
              <w:rPr>
                <w:rStyle w:val="y2iqfc"/>
                <w:rFonts w:ascii="Poppins" w:hAnsi="Poppins" w:cs="Poppins"/>
                <w:color w:val="1F1F1F"/>
                <w:sz w:val="18"/>
                <w:szCs w:val="18"/>
              </w:rPr>
              <w:t>Introduction : Décrivez la CVP 3 : « </w:t>
            </w:r>
            <w:r>
              <w:rPr>
                <w:rStyle w:val="y2iqfc"/>
                <w:rFonts w:ascii="Poppins" w:hAnsi="Poppins" w:cs="Poppins"/>
                <w:b/>
                <w:bCs/>
                <w:color w:val="1F1F1F"/>
                <w:sz w:val="18"/>
                <w:szCs w:val="18"/>
              </w:rPr>
              <w:t>Quand je te donne des instructions, fais-les immédiatement. »</w:t>
            </w:r>
          </w:p>
          <w:p w14:paraId="2C9A1922" w14:textId="72AF21C8" w:rsidR="00404CD1" w:rsidRPr="00905ECE" w:rsidRDefault="00000000" w:rsidP="007434F5">
            <w:pPr>
              <w:pStyle w:val="PrformatHTML"/>
              <w:numPr>
                <w:ilvl w:val="0"/>
                <w:numId w:val="93"/>
              </w:numPr>
              <w:spacing w:line="540" w:lineRule="atLeast"/>
              <w:jc w:val="both"/>
              <w:rPr>
                <w:rStyle w:val="y2iqfc"/>
                <w:rFonts w:ascii="Poppins" w:hAnsi="Poppins" w:cs="Poppins"/>
                <w:color w:val="1F1F1F"/>
                <w:sz w:val="18"/>
                <w:szCs w:val="18"/>
              </w:rPr>
            </w:pPr>
            <w:r w:rsidRPr="00905ECE">
              <w:rPr>
                <w:rStyle w:val="y2iqfc"/>
                <w:rFonts w:ascii="Poppins" w:hAnsi="Poppins" w:cs="Poppins"/>
                <w:color w:val="1F1F1F"/>
                <w:sz w:val="18"/>
                <w:szCs w:val="18"/>
              </w:rPr>
              <w:t>Activité pédagogique principale :</w:t>
            </w:r>
          </w:p>
          <w:p w14:paraId="2EC2FC54" w14:textId="381027D4" w:rsidR="00404CD1" w:rsidRDefault="00000000" w:rsidP="007434F5">
            <w:pPr>
              <w:ind w:left="720"/>
              <w:jc w:val="both"/>
              <w:rPr>
                <w:rFonts w:ascii="Poppins" w:hAnsi="Poppins" w:cs="Poppins"/>
                <w:sz w:val="18"/>
                <w:szCs w:val="18"/>
              </w:rPr>
            </w:pPr>
            <w:r>
              <w:rPr>
                <w:rFonts w:ascii="Poppins" w:hAnsi="Poppins" w:cs="Poppins"/>
                <w:sz w:val="18"/>
                <w:szCs w:val="18"/>
                <w:u w:val="single"/>
              </w:rPr>
              <w:t>Situation :</w:t>
            </w:r>
            <w:r>
              <w:rPr>
                <w:rFonts w:ascii="Poppins" w:hAnsi="Poppins" w:cs="Poppins"/>
                <w:sz w:val="18"/>
                <w:szCs w:val="18"/>
              </w:rPr>
              <w:t xml:space="preserve"> Mettez des jouets à la disposition de chaque enfant. L’enseignant appeller</w:t>
            </w:r>
            <w:r>
              <w:t>a</w:t>
            </w:r>
            <w:r>
              <w:rPr>
                <w:rFonts w:ascii="Poppins" w:hAnsi="Poppins" w:cs="Poppins"/>
                <w:sz w:val="18"/>
                <w:szCs w:val="18"/>
              </w:rPr>
              <w:t xml:space="preserve"> chaque enfant par son nom (un à la fois) ; il le félicitera ou enseignera la CVP 1. L’enseignant donne ensuite deux instructions simultanément : (a) Lève-toi et applaudis ; (b) Lève-toi et saute ; (c) Lève-toi et apporte-moi ton tapis ; (d) Prends le (jouet) et </w:t>
            </w:r>
            <w:proofErr w:type="spellStart"/>
            <w:r w:rsidR="0000704C">
              <w:rPr>
                <w:rFonts w:ascii="Poppins" w:hAnsi="Poppins" w:cs="Poppins"/>
                <w:sz w:val="18"/>
                <w:szCs w:val="18"/>
              </w:rPr>
              <w:t>passe-le</w:t>
            </w:r>
            <w:proofErr w:type="spellEnd"/>
            <w:r>
              <w:rPr>
                <w:rFonts w:ascii="Poppins" w:hAnsi="Poppins" w:cs="Poppins"/>
                <w:sz w:val="18"/>
                <w:szCs w:val="18"/>
              </w:rPr>
              <w:t xml:space="preserve"> à (nom) ; ou (e) Lève-toi et touche ta (partie du corps).</w:t>
            </w:r>
          </w:p>
          <w:p w14:paraId="46B4F9A7" w14:textId="77777777" w:rsidR="00905ECE" w:rsidRDefault="00905ECE" w:rsidP="007434F5">
            <w:pPr>
              <w:ind w:left="720"/>
              <w:jc w:val="both"/>
              <w:rPr>
                <w:rFonts w:ascii="Poppins" w:hAnsi="Poppins" w:cs="Poppins"/>
                <w:sz w:val="18"/>
                <w:szCs w:val="18"/>
              </w:rPr>
            </w:pPr>
          </w:p>
          <w:p w14:paraId="0956E73B" w14:textId="77777777" w:rsidR="00404CD1" w:rsidRDefault="00000000" w:rsidP="007434F5">
            <w:pPr>
              <w:ind w:left="720"/>
              <w:jc w:val="both"/>
              <w:rPr>
                <w:rFonts w:ascii="Poppins" w:hAnsi="Poppins" w:cs="Poppins"/>
                <w:sz w:val="18"/>
                <w:szCs w:val="18"/>
              </w:rPr>
            </w:pPr>
            <w:r>
              <w:rPr>
                <w:rFonts w:ascii="Poppins" w:hAnsi="Poppins" w:cs="Poppins"/>
                <w:sz w:val="18"/>
                <w:szCs w:val="18"/>
                <w:u w:val="single"/>
              </w:rPr>
              <w:t>Feedback pour la CVP</w:t>
            </w:r>
            <w:r>
              <w:rPr>
                <w:rFonts w:ascii="Poppins" w:hAnsi="Poppins" w:cs="Poppins"/>
                <w:b/>
                <w:bCs/>
                <w:sz w:val="18"/>
                <w:szCs w:val="18"/>
              </w:rPr>
              <w:t xml:space="preserve"> </w:t>
            </w:r>
            <w:r>
              <w:rPr>
                <w:rFonts w:ascii="Poppins" w:hAnsi="Poppins" w:cs="Poppins"/>
                <w:sz w:val="18"/>
                <w:szCs w:val="18"/>
              </w:rPr>
              <w:t>: Si l’enfant participe à la CVP 3, l’enseignant le félicitera avec enthousiasme (« Bravo tu l’as fait tout de suite ») et lui donnera accès à quelque chose de renforçant (par exemple, rejoindre l’enseignant dans le regroupement, recevoir du matériel pertinent en rapport avec contenu du regroupement, etc.).</w:t>
            </w:r>
          </w:p>
          <w:p w14:paraId="31CD00DB" w14:textId="77777777" w:rsidR="00905ECE" w:rsidRDefault="0037720D" w:rsidP="007434F5">
            <w:pPr>
              <w:ind w:left="720"/>
              <w:jc w:val="both"/>
              <w:rPr>
                <w:rStyle w:val="y2iqfc"/>
                <w:rFonts w:ascii="Poppins" w:hAnsi="Poppins" w:cs="Poppins"/>
                <w:color w:val="1F1F1F"/>
                <w:sz w:val="18"/>
                <w:szCs w:val="18"/>
              </w:rPr>
            </w:pPr>
            <w:r>
              <w:rPr>
                <w:rFonts w:ascii="Poppins" w:hAnsi="Poppins" w:cs="Poppins"/>
                <w:bCs/>
                <w:sz w:val="18"/>
                <w:szCs w:val="18"/>
                <w:u w:val="single"/>
              </w:rPr>
              <w:t>Feedback pour l’absence de CVP</w:t>
            </w:r>
            <w:r>
              <w:rPr>
                <w:rFonts w:ascii="Poppins" w:hAnsi="Poppins" w:cs="Poppins"/>
                <w:bCs/>
                <w:sz w:val="18"/>
                <w:szCs w:val="18"/>
              </w:rPr>
              <w:t> </w:t>
            </w:r>
            <w:r>
              <w:rPr>
                <w:rFonts w:ascii="Poppins" w:hAnsi="Poppins" w:cs="Poppins"/>
                <w:sz w:val="18"/>
                <w:szCs w:val="18"/>
              </w:rPr>
              <w:t xml:space="preserve">: Si l'enfant ne s'implique pas dans le CVP 3, utilisez une guidance en </w:t>
            </w:r>
            <w:r w:rsidRPr="00905ECE">
              <w:rPr>
                <w:rFonts w:ascii="Poppins" w:hAnsi="Poppins" w:cs="Poppins"/>
                <w:sz w:val="18"/>
                <w:szCs w:val="18"/>
              </w:rPr>
              <w:t>trois étapes (dire, montrer, aider ; voir ci-dessous) pour encourager le respect</w:t>
            </w:r>
            <w:r w:rsidRPr="00905ECE">
              <w:rPr>
                <w:rStyle w:val="y2iqfc"/>
                <w:rFonts w:ascii="Poppins" w:hAnsi="Poppins" w:cs="Poppins"/>
                <w:color w:val="1F1F1F"/>
                <w:sz w:val="18"/>
                <w:szCs w:val="18"/>
              </w:rPr>
              <w:t xml:space="preserve"> de la consigne. Ensuite, L'enseignant dira : « Lorsque je te donne des consignes, fais-les immédiatement. On va s'entraîner. » Répétez la première consigne et poursuivez comme décrit ci-dessus. Si l'enfant ne répond pas de manière indépendante la deuxième fois, passez à un autre enfant.</w:t>
            </w:r>
          </w:p>
          <w:p w14:paraId="35D370AD" w14:textId="77777777" w:rsidR="00905ECE" w:rsidRDefault="00905ECE" w:rsidP="007434F5">
            <w:pPr>
              <w:ind w:left="602"/>
              <w:jc w:val="both"/>
              <w:rPr>
                <w:rStyle w:val="y2iqfc"/>
                <w:rFonts w:ascii="Poppins" w:hAnsi="Poppins" w:cs="Poppins"/>
                <w:color w:val="1F1F1F"/>
                <w:sz w:val="18"/>
                <w:szCs w:val="18"/>
              </w:rPr>
            </w:pPr>
          </w:p>
          <w:p w14:paraId="78C43A27" w14:textId="20A6B0A5" w:rsidR="00404CD1" w:rsidRPr="00905ECE" w:rsidRDefault="00000000" w:rsidP="007434F5">
            <w:pPr>
              <w:pStyle w:val="Paragraphedeliste"/>
              <w:numPr>
                <w:ilvl w:val="0"/>
                <w:numId w:val="93"/>
              </w:numPr>
              <w:jc w:val="both"/>
              <w:rPr>
                <w:rStyle w:val="y2iqfc"/>
                <w:color w:val="1F1F1F"/>
                <w:sz w:val="18"/>
                <w:szCs w:val="18"/>
              </w:rPr>
            </w:pPr>
            <w:r w:rsidRPr="00905ECE">
              <w:rPr>
                <w:rStyle w:val="y2iqfc"/>
                <w:color w:val="1F1F1F"/>
                <w:sz w:val="18"/>
                <w:szCs w:val="18"/>
              </w:rPr>
              <w:t xml:space="preserve">Transitions vers l’extérieur : </w:t>
            </w:r>
          </w:p>
          <w:p w14:paraId="7F9BDC0C" w14:textId="77777777" w:rsidR="00404CD1" w:rsidRDefault="00000000" w:rsidP="007434F5">
            <w:pPr>
              <w:ind w:left="720"/>
              <w:jc w:val="both"/>
              <w:rPr>
                <w:rFonts w:ascii="Poppins" w:hAnsi="Poppins" w:cs="Poppins"/>
                <w:sz w:val="18"/>
                <w:szCs w:val="18"/>
              </w:rPr>
            </w:pPr>
            <w:r w:rsidRPr="00905ECE">
              <w:rPr>
                <w:rFonts w:ascii="Poppins" w:hAnsi="Poppins" w:cs="Poppins"/>
                <w:sz w:val="18"/>
                <w:szCs w:val="18"/>
              </w:rPr>
              <w:t>L’enseignant(e) effectuera la séquence décrite ci-dessus pour 3 à 4 enfants entre les couplets d’une chanson ou un jeu de doigts. Les enfants seront autorisés à quitter le regroupement par petits groupes lorsqu’ils</w:t>
            </w:r>
            <w:r>
              <w:rPr>
                <w:rFonts w:ascii="Poppins" w:hAnsi="Poppins" w:cs="Poppins"/>
                <w:sz w:val="18"/>
                <w:szCs w:val="18"/>
              </w:rPr>
              <w:t xml:space="preserve"> auront participé de manière autonome à la CVP de manière autonome. Les instructions incluent : (a) Apporte-moi ton tapis et monte sur le bloc ; ou (b) Mets le jouet dans cette boîte et apporte-moi ton tapis.</w:t>
            </w:r>
          </w:p>
          <w:p w14:paraId="1AF7E833" w14:textId="77777777" w:rsidR="00905ECE" w:rsidRDefault="00905ECE" w:rsidP="007434F5">
            <w:pPr>
              <w:ind w:left="720"/>
              <w:jc w:val="both"/>
              <w:rPr>
                <w:rFonts w:ascii="Poppins" w:hAnsi="Poppins" w:cs="Poppins"/>
                <w:sz w:val="18"/>
                <w:szCs w:val="18"/>
              </w:rPr>
            </w:pPr>
          </w:p>
        </w:tc>
      </w:tr>
      <w:tr w:rsidR="00404CD1" w14:paraId="4B364A08" w14:textId="77777777">
        <w:tc>
          <w:tcPr>
            <w:tcW w:w="9926" w:type="dxa"/>
          </w:tcPr>
          <w:p w14:paraId="446AB5A2" w14:textId="77777777" w:rsidR="00404CD1" w:rsidRDefault="00000000" w:rsidP="007434F5">
            <w:pPr>
              <w:pStyle w:val="PrformatHTML"/>
              <w:spacing w:line="540" w:lineRule="atLeast"/>
              <w:jc w:val="both"/>
              <w:rPr>
                <w:rStyle w:val="y2iqfc"/>
                <w:rFonts w:ascii="Poppins" w:hAnsi="Poppins" w:cs="Poppins"/>
                <w:b/>
                <w:bCs/>
                <w:color w:val="1F1F1F"/>
                <w:sz w:val="18"/>
                <w:szCs w:val="18"/>
              </w:rPr>
            </w:pPr>
            <w:r>
              <w:rPr>
                <w:rStyle w:val="y2iqfc"/>
                <w:rFonts w:ascii="Poppins" w:hAnsi="Poppins" w:cs="Poppins"/>
                <w:b/>
                <w:bCs/>
                <w:color w:val="1F1F1F"/>
                <w:sz w:val="18"/>
                <w:szCs w:val="18"/>
              </w:rPr>
              <w:t>Deuxième exposition : Repas</w:t>
            </w:r>
          </w:p>
          <w:p w14:paraId="4CC6F193" w14:textId="77777777" w:rsidR="00404CD1" w:rsidRDefault="00000000" w:rsidP="007434F5">
            <w:pPr>
              <w:pStyle w:val="PrformatHTML"/>
              <w:numPr>
                <w:ilvl w:val="0"/>
                <w:numId w:val="53"/>
              </w:numPr>
              <w:spacing w:line="540" w:lineRule="atLeast"/>
              <w:ind w:left="319" w:hanging="336"/>
              <w:jc w:val="both"/>
              <w:rPr>
                <w:rStyle w:val="y2iqfc"/>
                <w:rFonts w:ascii="Poppins" w:hAnsi="Poppins" w:cs="Poppins"/>
                <w:b/>
                <w:bCs/>
                <w:color w:val="1F1F1F"/>
                <w:sz w:val="18"/>
                <w:szCs w:val="18"/>
              </w:rPr>
            </w:pPr>
            <w:r>
              <w:rPr>
                <w:rStyle w:val="y2iqfc"/>
                <w:rFonts w:ascii="Poppins" w:hAnsi="Poppins" w:cs="Poppins"/>
                <w:color w:val="1F1F1F"/>
                <w:sz w:val="18"/>
                <w:szCs w:val="18"/>
              </w:rPr>
              <w:t xml:space="preserve">Introduction : Décrivez la CVP 3 : </w:t>
            </w:r>
            <w:r>
              <w:rPr>
                <w:rStyle w:val="y2iqfc"/>
                <w:rFonts w:ascii="Poppins" w:hAnsi="Poppins" w:cs="Poppins"/>
                <w:b/>
                <w:bCs/>
                <w:color w:val="1F1F1F"/>
                <w:sz w:val="18"/>
                <w:szCs w:val="18"/>
              </w:rPr>
              <w:t>« Quand je vous donne des instructions, fais-les immédiatement. »</w:t>
            </w:r>
          </w:p>
          <w:p w14:paraId="072E798F" w14:textId="77777777" w:rsidR="00404CD1" w:rsidRDefault="00000000" w:rsidP="007434F5">
            <w:pPr>
              <w:pStyle w:val="PrformatHTML"/>
              <w:numPr>
                <w:ilvl w:val="0"/>
                <w:numId w:val="53"/>
              </w:numPr>
              <w:spacing w:line="540" w:lineRule="atLeast"/>
              <w:ind w:left="319" w:hanging="336"/>
              <w:jc w:val="both"/>
              <w:rPr>
                <w:rStyle w:val="y2iqfc"/>
                <w:rFonts w:ascii="Poppins" w:hAnsi="Poppins" w:cs="Poppins"/>
                <w:color w:val="1F1F1F"/>
                <w:sz w:val="18"/>
                <w:szCs w:val="18"/>
              </w:rPr>
            </w:pPr>
            <w:r>
              <w:rPr>
                <w:rStyle w:val="y2iqfc"/>
                <w:rFonts w:ascii="Poppins" w:hAnsi="Poppins" w:cs="Poppins"/>
                <w:color w:val="1F1F1F"/>
                <w:sz w:val="18"/>
                <w:szCs w:val="18"/>
              </w:rPr>
              <w:t>Activité pédagogique principale</w:t>
            </w:r>
          </w:p>
          <w:p w14:paraId="1CFA1EAB" w14:textId="5F6F6223" w:rsidR="00404CD1" w:rsidRDefault="00000000" w:rsidP="007434F5">
            <w:pPr>
              <w:ind w:left="319"/>
              <w:jc w:val="both"/>
              <w:rPr>
                <w:rFonts w:ascii="Poppins" w:hAnsi="Poppins" w:cs="Poppins"/>
                <w:sz w:val="18"/>
                <w:szCs w:val="18"/>
              </w:rPr>
            </w:pPr>
            <w:r>
              <w:rPr>
                <w:rFonts w:ascii="Poppins" w:hAnsi="Poppins" w:cs="Poppins"/>
                <w:sz w:val="18"/>
                <w:szCs w:val="18"/>
                <w:u w:val="single"/>
              </w:rPr>
              <w:t>Situation </w:t>
            </w:r>
            <w:r>
              <w:rPr>
                <w:rFonts w:ascii="Poppins" w:hAnsi="Poppins" w:cs="Poppins"/>
                <w:sz w:val="18"/>
                <w:szCs w:val="18"/>
              </w:rPr>
              <w:t xml:space="preserve">: Un enseignant tient un aliment à distribuer tout en prononçant le nom de l’enfant (un à la fois) ; il le félicitera ou enseignera la CVP. L’enseignant donne ensuite l’une des instructions suivantes : (a) Prends (x) quantité de nourriture et </w:t>
            </w:r>
            <w:proofErr w:type="spellStart"/>
            <w:r w:rsidR="007434F5">
              <w:rPr>
                <w:rFonts w:ascii="Poppins" w:hAnsi="Poppins" w:cs="Poppins"/>
                <w:sz w:val="18"/>
                <w:szCs w:val="18"/>
              </w:rPr>
              <w:t>passe-le</w:t>
            </w:r>
            <w:proofErr w:type="spellEnd"/>
            <w:r>
              <w:rPr>
                <w:rFonts w:ascii="Poppins" w:hAnsi="Poppins" w:cs="Poppins"/>
                <w:sz w:val="18"/>
                <w:szCs w:val="18"/>
              </w:rPr>
              <w:t xml:space="preserve"> (aliment) à (nom), (b) Verse un demi-verre de (liquide) et </w:t>
            </w:r>
            <w:proofErr w:type="spellStart"/>
            <w:r w:rsidR="007434F5">
              <w:rPr>
                <w:rFonts w:ascii="Poppins" w:hAnsi="Poppins" w:cs="Poppins"/>
                <w:sz w:val="18"/>
                <w:szCs w:val="18"/>
              </w:rPr>
              <w:t>passe-le</w:t>
            </w:r>
            <w:proofErr w:type="spellEnd"/>
            <w:r>
              <w:rPr>
                <w:rFonts w:ascii="Poppins" w:hAnsi="Poppins" w:cs="Poppins"/>
                <w:sz w:val="18"/>
                <w:szCs w:val="18"/>
              </w:rPr>
              <w:t xml:space="preserve"> (liquide) à (nom), (c) Pose tes couverts et essuie-toi bouche, (d) Racle ton assiette et empile-la, (e) Vide ton (liquide) et empile ton verre, ou (f) Lève-toi et pousse ta chaise.</w:t>
            </w:r>
          </w:p>
          <w:p w14:paraId="7ACCAC55" w14:textId="77777777" w:rsidR="00942D96" w:rsidRDefault="00942D96" w:rsidP="007434F5">
            <w:pPr>
              <w:ind w:left="319"/>
              <w:jc w:val="both"/>
              <w:rPr>
                <w:rFonts w:ascii="Poppins" w:hAnsi="Poppins" w:cs="Poppins"/>
                <w:sz w:val="18"/>
                <w:szCs w:val="18"/>
                <w:u w:val="single"/>
              </w:rPr>
            </w:pPr>
          </w:p>
          <w:p w14:paraId="4277570B" w14:textId="0C7EE2BA" w:rsidR="00404CD1" w:rsidRDefault="00000000" w:rsidP="007434F5">
            <w:pPr>
              <w:ind w:left="319"/>
              <w:jc w:val="both"/>
              <w:rPr>
                <w:rFonts w:ascii="Poppins" w:hAnsi="Poppins" w:cs="Poppins"/>
                <w:sz w:val="18"/>
                <w:szCs w:val="18"/>
              </w:rPr>
            </w:pPr>
            <w:r>
              <w:rPr>
                <w:rFonts w:ascii="Poppins" w:hAnsi="Poppins" w:cs="Poppins"/>
                <w:sz w:val="18"/>
                <w:szCs w:val="18"/>
                <w:u w:val="single"/>
              </w:rPr>
              <w:lastRenderedPageBreak/>
              <w:t>Feedback pour la CVP</w:t>
            </w:r>
            <w:r>
              <w:rPr>
                <w:rFonts w:ascii="Poppins" w:hAnsi="Poppins" w:cs="Poppins"/>
                <w:sz w:val="18"/>
                <w:szCs w:val="18"/>
              </w:rPr>
              <w:t xml:space="preserve"> : Identique à ci-dessus, </w:t>
            </w:r>
            <w:proofErr w:type="gramStart"/>
            <w:r>
              <w:rPr>
                <w:rFonts w:ascii="Poppins" w:hAnsi="Poppins" w:cs="Poppins"/>
                <w:sz w:val="18"/>
                <w:szCs w:val="18"/>
              </w:rPr>
              <w:t>sauf qu’il</w:t>
            </w:r>
            <w:proofErr w:type="gramEnd"/>
            <w:r>
              <w:rPr>
                <w:rFonts w:ascii="Poppins" w:hAnsi="Poppins" w:cs="Poppins"/>
                <w:sz w:val="18"/>
                <w:szCs w:val="18"/>
              </w:rPr>
              <w:t xml:space="preserve"> faut donner accès à des renforçateurs en lien avec le repas (par exemple, nourriture, accès à une activité).</w:t>
            </w:r>
          </w:p>
          <w:p w14:paraId="1CA1594D" w14:textId="77777777" w:rsidR="00404CD1" w:rsidRDefault="0037720D" w:rsidP="00E37F93">
            <w:pPr>
              <w:ind w:left="319"/>
              <w:rPr>
                <w:rFonts w:ascii="Poppins" w:hAnsi="Poppins" w:cs="Poppins"/>
                <w:sz w:val="18"/>
                <w:szCs w:val="18"/>
              </w:rPr>
            </w:pPr>
            <w:r>
              <w:rPr>
                <w:rFonts w:ascii="Poppins" w:hAnsi="Poppins" w:cs="Poppins"/>
                <w:bCs/>
                <w:sz w:val="18"/>
                <w:szCs w:val="18"/>
                <w:u w:val="single"/>
              </w:rPr>
              <w:t>Feedback pour l’absence de CVP</w:t>
            </w:r>
            <w:r>
              <w:rPr>
                <w:rFonts w:ascii="Poppins" w:hAnsi="Poppins" w:cs="Poppins"/>
                <w:bCs/>
                <w:sz w:val="18"/>
                <w:szCs w:val="18"/>
              </w:rPr>
              <w:t> </w:t>
            </w:r>
            <w:r>
              <w:rPr>
                <w:rFonts w:ascii="Poppins" w:hAnsi="Poppins" w:cs="Poppins"/>
                <w:sz w:val="18"/>
                <w:szCs w:val="18"/>
              </w:rPr>
              <w:t>: Identique à ci-dessus.</w:t>
            </w:r>
          </w:p>
          <w:p w14:paraId="7753216D" w14:textId="2DF16D67" w:rsidR="00942D96" w:rsidRDefault="00942D96">
            <w:pPr>
              <w:ind w:left="602"/>
              <w:rPr>
                <w:rFonts w:ascii="Poppins" w:hAnsi="Poppins" w:cs="Poppins"/>
                <w:sz w:val="18"/>
                <w:szCs w:val="18"/>
              </w:rPr>
            </w:pPr>
          </w:p>
        </w:tc>
      </w:tr>
      <w:tr w:rsidR="00404CD1" w14:paraId="10C42A34" w14:textId="77777777">
        <w:tc>
          <w:tcPr>
            <w:tcW w:w="9926" w:type="dxa"/>
          </w:tcPr>
          <w:p w14:paraId="7CC30346" w14:textId="77777777" w:rsidR="00404CD1" w:rsidRDefault="00000000" w:rsidP="007434F5">
            <w:pPr>
              <w:pStyle w:val="PrformatHTML"/>
              <w:spacing w:line="540" w:lineRule="atLeast"/>
              <w:jc w:val="both"/>
              <w:rPr>
                <w:rFonts w:ascii="Poppins" w:hAnsi="Poppins" w:cs="Poppins"/>
                <w:b/>
                <w:bCs/>
                <w:sz w:val="18"/>
                <w:szCs w:val="18"/>
                <w:lang w:eastAsia="en-US"/>
              </w:rPr>
            </w:pPr>
            <w:r>
              <w:rPr>
                <w:rFonts w:ascii="Poppins" w:hAnsi="Poppins" w:cs="Poppins"/>
                <w:b/>
                <w:bCs/>
                <w:sz w:val="18"/>
                <w:szCs w:val="18"/>
                <w:lang w:eastAsia="en-US"/>
              </w:rPr>
              <w:lastRenderedPageBreak/>
              <w:t>Situations supplémentaires mises en place :</w:t>
            </w:r>
          </w:p>
          <w:p w14:paraId="6061839F" w14:textId="77777777" w:rsidR="00404CD1" w:rsidRDefault="00000000" w:rsidP="007434F5">
            <w:pPr>
              <w:pStyle w:val="PrformatHTML"/>
              <w:numPr>
                <w:ilvl w:val="0"/>
                <w:numId w:val="55"/>
              </w:numPr>
              <w:spacing w:line="540" w:lineRule="atLeast"/>
              <w:ind w:left="319" w:hanging="336"/>
              <w:jc w:val="both"/>
              <w:rPr>
                <w:rFonts w:ascii="Poppins" w:hAnsi="Poppins" w:cs="Poppins"/>
                <w:sz w:val="18"/>
                <w:szCs w:val="18"/>
                <w:lang w:eastAsia="en-US"/>
              </w:rPr>
            </w:pPr>
            <w:r>
              <w:rPr>
                <w:rFonts w:ascii="Poppins" w:hAnsi="Poppins" w:cs="Poppins"/>
                <w:sz w:val="18"/>
                <w:szCs w:val="18"/>
                <w:lang w:eastAsia="en-US"/>
              </w:rPr>
              <w:t>Jeu libre</w:t>
            </w:r>
          </w:p>
          <w:p w14:paraId="180359E2" w14:textId="77777777" w:rsidR="00404CD1" w:rsidRDefault="00000000" w:rsidP="007434F5">
            <w:pPr>
              <w:ind w:left="602"/>
              <w:jc w:val="both"/>
              <w:rPr>
                <w:rFonts w:ascii="Poppins" w:hAnsi="Poppins" w:cs="Poppins"/>
                <w:sz w:val="18"/>
                <w:szCs w:val="18"/>
              </w:rPr>
            </w:pPr>
            <w:r>
              <w:rPr>
                <w:rFonts w:ascii="Poppins" w:hAnsi="Poppins" w:cs="Poppins"/>
                <w:sz w:val="18"/>
                <w:szCs w:val="18"/>
                <w:u w:val="single"/>
              </w:rPr>
              <w:t>Situation </w:t>
            </w:r>
            <w:r>
              <w:rPr>
                <w:rFonts w:ascii="Poppins" w:hAnsi="Poppins" w:cs="Poppins"/>
                <w:sz w:val="18"/>
                <w:szCs w:val="18"/>
              </w:rPr>
              <w:t>: Lorsque l’enfant joue avec un jouet pendant le jeu libre, l’enseignant l’appelle par son nom, le félicite ou lui enseigne la CVP 1, puis lui donne l’une des instructions suivantes : (a) Enlève ton manteau et range-le dans ton casier ; (b) Choisis une lettre et marche jusqu’à cet endroit ; (c) Montre-moi (ou donne-moi) le (décris une propriété d’un objet) et le (à nouveau avec un nouvel objet) ; (d) Montre-moi (une action) et un (à nouveau avec une nouvelle action) ; (e) Marche jusqu’à (précise l’endroit) et choisis un (objet) ; (f) S’assois sur la chaise et choisis un (objet) ; ou (g) Mets (un objet) dans ton casier et reviens.</w:t>
            </w:r>
          </w:p>
          <w:p w14:paraId="0C72368C" w14:textId="77777777" w:rsidR="00942D96" w:rsidRDefault="00942D96" w:rsidP="007434F5">
            <w:pPr>
              <w:ind w:left="602"/>
              <w:jc w:val="both"/>
              <w:rPr>
                <w:rFonts w:ascii="Poppins" w:hAnsi="Poppins" w:cs="Poppins"/>
                <w:sz w:val="18"/>
                <w:szCs w:val="18"/>
                <w:u w:val="single"/>
              </w:rPr>
            </w:pPr>
          </w:p>
          <w:p w14:paraId="539BF4E3" w14:textId="74EB92F8" w:rsidR="00404CD1" w:rsidRDefault="00000000" w:rsidP="007434F5">
            <w:pPr>
              <w:ind w:left="602"/>
              <w:jc w:val="both"/>
              <w:rPr>
                <w:rFonts w:ascii="Poppins" w:hAnsi="Poppins" w:cs="Poppins"/>
                <w:sz w:val="18"/>
                <w:szCs w:val="18"/>
              </w:rPr>
            </w:pPr>
            <w:r>
              <w:rPr>
                <w:rFonts w:ascii="Poppins" w:hAnsi="Poppins" w:cs="Poppins"/>
                <w:sz w:val="18"/>
                <w:szCs w:val="18"/>
                <w:u w:val="single"/>
              </w:rPr>
              <w:t>Feedback pour la CVP</w:t>
            </w:r>
            <w:r>
              <w:rPr>
                <w:rFonts w:ascii="Poppins" w:hAnsi="Poppins" w:cs="Poppins"/>
                <w:sz w:val="18"/>
                <w:szCs w:val="18"/>
              </w:rPr>
              <w:t> : Identiques à la consigne précédente, mais avec accès au matériel de jeu libre ou à des choix supplémentaires.</w:t>
            </w:r>
          </w:p>
          <w:p w14:paraId="210E94BD" w14:textId="026AEE3B" w:rsidR="00404CD1" w:rsidRDefault="00000000" w:rsidP="007434F5">
            <w:pPr>
              <w:ind w:left="602"/>
              <w:jc w:val="both"/>
              <w:rPr>
                <w:rFonts w:ascii="Poppins" w:hAnsi="Poppins" w:cs="Poppins"/>
                <w:sz w:val="18"/>
                <w:szCs w:val="18"/>
              </w:rPr>
            </w:pPr>
            <w:r>
              <w:rPr>
                <w:rFonts w:ascii="Poppins" w:hAnsi="Poppins" w:cs="Poppins"/>
                <w:sz w:val="18"/>
                <w:szCs w:val="18"/>
                <w:u w:val="single"/>
              </w:rPr>
              <w:t xml:space="preserve">Feedback </w:t>
            </w:r>
            <w:r w:rsidR="005736EA">
              <w:rPr>
                <w:rFonts w:ascii="Poppins" w:hAnsi="Poppins" w:cs="Poppins"/>
                <w:sz w:val="18"/>
                <w:szCs w:val="18"/>
                <w:u w:val="single"/>
              </w:rPr>
              <w:t>pour</w:t>
            </w:r>
            <w:r>
              <w:rPr>
                <w:rFonts w:ascii="Poppins" w:hAnsi="Poppins" w:cs="Poppins"/>
                <w:sz w:val="18"/>
                <w:szCs w:val="18"/>
                <w:u w:val="single"/>
              </w:rPr>
              <w:t xml:space="preserve"> l’absence de CVP</w:t>
            </w:r>
            <w:r>
              <w:rPr>
                <w:rFonts w:ascii="Poppins" w:hAnsi="Poppins" w:cs="Poppins"/>
                <w:sz w:val="18"/>
                <w:szCs w:val="18"/>
              </w:rPr>
              <w:t> : Identiques à ceux-ci-dessus.</w:t>
            </w:r>
          </w:p>
          <w:p w14:paraId="476CDC32" w14:textId="77777777" w:rsidR="00404CD1" w:rsidRDefault="00000000" w:rsidP="007434F5">
            <w:pPr>
              <w:pStyle w:val="PrformatHTML"/>
              <w:numPr>
                <w:ilvl w:val="0"/>
                <w:numId w:val="55"/>
              </w:numPr>
              <w:spacing w:line="540" w:lineRule="atLeast"/>
              <w:ind w:left="319" w:hanging="336"/>
              <w:jc w:val="both"/>
              <w:rPr>
                <w:rFonts w:ascii="Poppins" w:hAnsi="Poppins" w:cs="Poppins"/>
                <w:sz w:val="18"/>
                <w:szCs w:val="18"/>
                <w:lang w:eastAsia="en-US"/>
              </w:rPr>
            </w:pPr>
            <w:r>
              <w:rPr>
                <w:rFonts w:ascii="Poppins" w:hAnsi="Poppins" w:cs="Poppins"/>
                <w:sz w:val="18"/>
                <w:szCs w:val="18"/>
                <w:lang w:eastAsia="en-US"/>
              </w:rPr>
              <w:t>Transitions pour quitter la classe :</w:t>
            </w:r>
          </w:p>
          <w:p w14:paraId="36483338" w14:textId="77777777" w:rsidR="00404CD1" w:rsidRDefault="00000000" w:rsidP="007434F5">
            <w:pPr>
              <w:ind w:left="602"/>
              <w:jc w:val="both"/>
              <w:rPr>
                <w:rFonts w:ascii="Poppins" w:hAnsi="Poppins" w:cs="Poppins"/>
                <w:sz w:val="18"/>
                <w:szCs w:val="18"/>
              </w:rPr>
            </w:pPr>
            <w:r>
              <w:rPr>
                <w:rFonts w:ascii="Poppins" w:hAnsi="Poppins" w:cs="Poppins"/>
                <w:sz w:val="18"/>
                <w:szCs w:val="18"/>
                <w:u w:val="single"/>
              </w:rPr>
              <w:t>Situation :</w:t>
            </w:r>
            <w:r>
              <w:rPr>
                <w:rFonts w:ascii="Poppins" w:hAnsi="Poppins" w:cs="Poppins"/>
                <w:sz w:val="18"/>
                <w:szCs w:val="18"/>
              </w:rPr>
              <w:t xml:space="preserve"> Lorsque les enfants sont en rang pour sortir, un enseignant appelle l’enfant par son nom, le félicite pour le CVP 1, puis lui donne l’une des instructions suivantes : (a) Aller aux toilettes et faire ses besoins (ou se mettre en rang ou prendre un mouchoir), (b) Mettre du savon dans ses mains et se frotter les mains, (c) Se sécher les mains et jeter l’essuie-tout, (d) Prendre son manteau et l’enfiler (bonnet ou moufles), (e) Aller à la bibliothèque et s’asseoir, ou (f) Mettre son manteau et faire la queue.</w:t>
            </w:r>
          </w:p>
          <w:p w14:paraId="59130123" w14:textId="77777777" w:rsidR="00942D96" w:rsidRDefault="00942D96" w:rsidP="007434F5">
            <w:pPr>
              <w:ind w:left="602"/>
              <w:jc w:val="both"/>
              <w:rPr>
                <w:rFonts w:ascii="Poppins" w:hAnsi="Poppins" w:cs="Poppins"/>
                <w:sz w:val="18"/>
                <w:szCs w:val="18"/>
                <w:u w:val="single"/>
              </w:rPr>
            </w:pPr>
          </w:p>
          <w:p w14:paraId="0AE1C902" w14:textId="14A3557B" w:rsidR="00404CD1" w:rsidRDefault="00000000" w:rsidP="007434F5">
            <w:pPr>
              <w:ind w:left="602"/>
              <w:jc w:val="both"/>
              <w:rPr>
                <w:rFonts w:ascii="Poppins" w:hAnsi="Poppins" w:cs="Poppins"/>
                <w:sz w:val="18"/>
                <w:szCs w:val="18"/>
              </w:rPr>
            </w:pPr>
            <w:r>
              <w:rPr>
                <w:rFonts w:ascii="Poppins" w:hAnsi="Poppins" w:cs="Poppins"/>
                <w:sz w:val="18"/>
                <w:szCs w:val="18"/>
                <w:u w:val="single"/>
              </w:rPr>
              <w:t>Feedback pour le CVP</w:t>
            </w:r>
            <w:r>
              <w:rPr>
                <w:rFonts w:ascii="Poppins" w:hAnsi="Poppins" w:cs="Poppins"/>
                <w:sz w:val="18"/>
                <w:szCs w:val="18"/>
              </w:rPr>
              <w:t> : Identiques à ceux ci-dessus, mais avec accès à du matériel de jeu libre ou à des options supplémentaires.</w:t>
            </w:r>
          </w:p>
          <w:p w14:paraId="108E00C7" w14:textId="77777777" w:rsidR="00404CD1" w:rsidRDefault="00000000" w:rsidP="007434F5">
            <w:pPr>
              <w:ind w:left="602"/>
              <w:jc w:val="both"/>
              <w:rPr>
                <w:rFonts w:ascii="Poppins" w:hAnsi="Poppins" w:cs="Poppins"/>
                <w:sz w:val="18"/>
                <w:szCs w:val="18"/>
              </w:rPr>
            </w:pPr>
            <w:r>
              <w:rPr>
                <w:rFonts w:ascii="Poppins" w:hAnsi="Poppins" w:cs="Poppins"/>
                <w:sz w:val="18"/>
                <w:szCs w:val="18"/>
                <w:u w:val="single"/>
              </w:rPr>
              <w:t>Feedback pour l’absence de CVP</w:t>
            </w:r>
            <w:r>
              <w:rPr>
                <w:rFonts w:ascii="Poppins" w:hAnsi="Poppins" w:cs="Poppins"/>
                <w:sz w:val="18"/>
                <w:szCs w:val="18"/>
              </w:rPr>
              <w:t> : Identiques à ceux-ci-dessous.</w:t>
            </w:r>
          </w:p>
          <w:p w14:paraId="12E90727" w14:textId="77777777" w:rsidR="005736EA" w:rsidRDefault="005736EA" w:rsidP="007434F5">
            <w:pPr>
              <w:ind w:left="602"/>
              <w:jc w:val="both"/>
              <w:rPr>
                <w:rFonts w:ascii="Poppins" w:hAnsi="Poppins" w:cs="Poppins"/>
                <w:sz w:val="18"/>
                <w:szCs w:val="18"/>
              </w:rPr>
            </w:pPr>
          </w:p>
        </w:tc>
      </w:tr>
      <w:tr w:rsidR="00404CD1" w14:paraId="50671AE3" w14:textId="77777777">
        <w:tc>
          <w:tcPr>
            <w:tcW w:w="9926" w:type="dxa"/>
          </w:tcPr>
          <w:p w14:paraId="5093C7DC" w14:textId="77777777" w:rsidR="00404CD1" w:rsidRDefault="00000000" w:rsidP="007434F5">
            <w:pPr>
              <w:jc w:val="both"/>
              <w:rPr>
                <w:rFonts w:ascii="Poppins" w:hAnsi="Poppins" w:cs="Poppins"/>
                <w:bCs/>
                <w:sz w:val="18"/>
                <w:szCs w:val="18"/>
              </w:rPr>
            </w:pPr>
            <w:r>
              <w:rPr>
                <w:rFonts w:ascii="Poppins" w:hAnsi="Poppins" w:cs="Poppins"/>
                <w:b/>
                <w:sz w:val="18"/>
                <w:szCs w:val="18"/>
              </w:rPr>
              <w:t xml:space="preserve">Considérations spéciales : </w:t>
            </w:r>
            <w:r>
              <w:rPr>
                <w:rFonts w:ascii="Poppins" w:hAnsi="Poppins" w:cs="Poppins"/>
                <w:bCs/>
                <w:sz w:val="18"/>
                <w:szCs w:val="18"/>
              </w:rPr>
              <w:t>(a) Donner des instructions claires, concises et directes, (b) S'assurer que les instructions ne ressemblent pas à des questions, (c) Éviter les mots inutiles, (d) Être proche lorsque l'on donne l'instruction, (e) Attendre 3 à 5 secondes entre chaque instruction, (f) Essayer de montrer l’exemple dans le champ de vision de l'enfant, et (g) Remplacer les gestes si le modèle est difficile ou inapproprié, (h) Utiliser le moins de guidance physique possible, et (i) ne félicitez la coopération qu'avec les guidances « Dis » ou « Montre »</w:t>
            </w:r>
          </w:p>
        </w:tc>
      </w:tr>
      <w:tr w:rsidR="00404CD1" w14:paraId="16A2C1B7" w14:textId="77777777">
        <w:tc>
          <w:tcPr>
            <w:tcW w:w="9926" w:type="dxa"/>
          </w:tcPr>
          <w:p w14:paraId="2CBA6D72" w14:textId="77777777" w:rsidR="00404CD1" w:rsidRDefault="00000000" w:rsidP="007434F5">
            <w:pPr>
              <w:pStyle w:val="PrformatHTML"/>
              <w:jc w:val="both"/>
              <w:rPr>
                <w:rFonts w:ascii="Poppins" w:hAnsi="Poppins" w:cs="Poppins"/>
                <w:bCs/>
                <w:sz w:val="18"/>
                <w:szCs w:val="18"/>
              </w:rPr>
            </w:pPr>
            <w:r w:rsidRPr="005736EA">
              <w:rPr>
                <w:rFonts w:ascii="Poppins" w:hAnsi="Poppins" w:cs="Poppins"/>
                <w:b/>
                <w:bCs/>
                <w:sz w:val="18"/>
                <w:szCs w:val="18"/>
              </w:rPr>
              <w:t>Défis</w:t>
            </w:r>
            <w:r w:rsidRPr="005736EA">
              <w:rPr>
                <w:rFonts w:ascii="Times New Roman" w:hAnsi="Times New Roman" w:cs="Times New Roman"/>
                <w:b/>
                <w:bCs/>
                <w:sz w:val="18"/>
                <w:szCs w:val="18"/>
              </w:rPr>
              <w:t> </w:t>
            </w:r>
            <w:r w:rsidRPr="005736EA">
              <w:rPr>
                <w:rFonts w:ascii="Poppins" w:hAnsi="Poppins" w:cs="Poppins"/>
                <w:b/>
                <w:bCs/>
                <w:sz w:val="18"/>
                <w:szCs w:val="18"/>
              </w:rPr>
              <w:t xml:space="preserve">: </w:t>
            </w:r>
            <w:r w:rsidRPr="005736EA">
              <w:rPr>
                <w:rFonts w:ascii="Poppins" w:hAnsi="Poppins" w:cs="Poppins"/>
                <w:sz w:val="18"/>
                <w:szCs w:val="18"/>
              </w:rPr>
              <w:t xml:space="preserve">(à cibler lors des séances d’approfondissement). Être appelé : 1) de loin, 2) par un pair, 3) à l’extérieur, 4) En étant engagé dans une activité très appréciée, 5) </w:t>
            </w:r>
            <w:r w:rsidRPr="005736EA">
              <w:rPr>
                <w:rFonts w:ascii="Poppins" w:hAnsi="Poppins" w:cs="Poppins"/>
                <w:bCs/>
                <w:sz w:val="18"/>
                <w:szCs w:val="18"/>
              </w:rPr>
              <w:t>lorsqu'il y a beaucoup d'activité (bruyant).</w:t>
            </w:r>
          </w:p>
          <w:p w14:paraId="1E7F59BF" w14:textId="77777777" w:rsidR="00385E45" w:rsidRPr="005736EA" w:rsidRDefault="00385E45" w:rsidP="007434F5">
            <w:pPr>
              <w:pStyle w:val="PrformatHTML"/>
              <w:jc w:val="both"/>
              <w:rPr>
                <w:rFonts w:ascii="Poppins" w:hAnsi="Poppins" w:cs="Poppins"/>
                <w:b/>
                <w:bCs/>
                <w:sz w:val="18"/>
                <w:szCs w:val="18"/>
                <w:lang w:eastAsia="en-US"/>
              </w:rPr>
            </w:pPr>
          </w:p>
        </w:tc>
      </w:tr>
    </w:tbl>
    <w:p w14:paraId="7CEE4E56" w14:textId="77777777" w:rsidR="00404CD1" w:rsidRDefault="00404CD1">
      <w:pPr>
        <w:rPr>
          <w:rFonts w:ascii="Poppins" w:hAnsi="Poppins" w:cs="Poppins"/>
          <w:b/>
          <w:sz w:val="20"/>
        </w:rPr>
        <w:sectPr w:rsidR="00404CD1">
          <w:headerReference w:type="default" r:id="rId23"/>
          <w:pgSz w:w="12240" w:h="15840"/>
          <w:pgMar w:top="576" w:right="1152" w:bottom="576" w:left="1152" w:header="720" w:footer="720" w:gutter="0"/>
          <w:cols w:space="720"/>
        </w:sectPr>
      </w:pPr>
    </w:p>
    <w:p w14:paraId="5D4036AC" w14:textId="40E5F5AD" w:rsidR="00404CD1" w:rsidRDefault="00000000">
      <w:pPr>
        <w:jc w:val="center"/>
        <w:rPr>
          <w:rFonts w:ascii="Poppins" w:hAnsi="Poppins" w:cs="Poppins"/>
          <w:sz w:val="110"/>
          <w:szCs w:val="110"/>
        </w:rPr>
      </w:pPr>
      <w:r>
        <w:rPr>
          <w:rFonts w:ascii="Poppins" w:hAnsi="Poppins" w:cs="Poppins"/>
          <w:b/>
          <w:sz w:val="110"/>
          <w:szCs w:val="110"/>
          <w:u w:val="single"/>
        </w:rPr>
        <w:lastRenderedPageBreak/>
        <w:t>CVP 3</w:t>
      </w:r>
      <w:r w:rsidR="00A82E70">
        <w:rPr>
          <w:rFonts w:ascii="Poppins" w:hAnsi="Poppins" w:cs="Poppins"/>
          <w:b/>
          <w:sz w:val="110"/>
          <w:szCs w:val="110"/>
          <w:u w:val="single"/>
        </w:rPr>
        <w:t xml:space="preserve"> </w:t>
      </w:r>
      <w:r>
        <w:rPr>
          <w:rFonts w:ascii="Poppins" w:hAnsi="Poppins" w:cs="Poppins"/>
          <w:b/>
          <w:sz w:val="110"/>
          <w:szCs w:val="110"/>
          <w:u w:val="single"/>
        </w:rPr>
        <w:t>:</w:t>
      </w:r>
    </w:p>
    <w:p w14:paraId="037E40E0" w14:textId="77777777" w:rsidR="00404CD1" w:rsidRDefault="00404CD1">
      <w:pPr>
        <w:jc w:val="center"/>
        <w:rPr>
          <w:rFonts w:ascii="Poppins" w:hAnsi="Poppins" w:cs="Poppins"/>
          <w:sz w:val="110"/>
          <w:szCs w:val="110"/>
        </w:rPr>
      </w:pPr>
    </w:p>
    <w:p w14:paraId="1D8B836E" w14:textId="3B93BDDB" w:rsidR="00404CD1" w:rsidRDefault="00000000">
      <w:pPr>
        <w:jc w:val="center"/>
        <w:rPr>
          <w:rFonts w:ascii="Poppins" w:hAnsi="Poppins" w:cs="Poppins"/>
          <w:sz w:val="110"/>
          <w:szCs w:val="110"/>
        </w:rPr>
      </w:pPr>
      <w:r>
        <w:rPr>
          <w:rFonts w:ascii="Poppins" w:hAnsi="Poppins" w:cs="Poppins"/>
          <w:sz w:val="110"/>
          <w:szCs w:val="110"/>
        </w:rPr>
        <w:t xml:space="preserve">“Quand je </w:t>
      </w:r>
      <w:r w:rsidR="006E173F">
        <w:rPr>
          <w:rFonts w:ascii="Poppins" w:hAnsi="Poppins" w:cs="Poppins"/>
          <w:sz w:val="110"/>
          <w:szCs w:val="110"/>
        </w:rPr>
        <w:t>te</w:t>
      </w:r>
      <w:r>
        <w:rPr>
          <w:rFonts w:ascii="Poppins" w:hAnsi="Poppins" w:cs="Poppins"/>
          <w:sz w:val="110"/>
          <w:szCs w:val="110"/>
        </w:rPr>
        <w:t xml:space="preserve"> donne des instructions, fais-les immédiatement</w:t>
      </w:r>
    </w:p>
    <w:p w14:paraId="0C3DD354" w14:textId="77777777" w:rsidR="00404CD1" w:rsidRDefault="00000000">
      <w:pPr>
        <w:ind w:firstLine="360"/>
        <w:jc w:val="center"/>
        <w:rPr>
          <w:rFonts w:ascii="Poppins" w:hAnsi="Poppins" w:cs="Poppins"/>
          <w:sz w:val="28"/>
          <w:szCs w:val="28"/>
        </w:rPr>
      </w:pPr>
      <w:r>
        <w:rPr>
          <w:rFonts w:ascii="Poppins" w:hAnsi="Poppins" w:cs="Poppins"/>
          <w:sz w:val="130"/>
          <w:szCs w:val="130"/>
        </w:rPr>
        <w:br w:type="column"/>
      </w:r>
      <w:r>
        <w:rPr>
          <w:rFonts w:ascii="Poppins" w:hAnsi="Poppins" w:cs="Poppins"/>
          <w:b/>
          <w:sz w:val="28"/>
          <w:szCs w:val="28"/>
        </w:rPr>
        <w:lastRenderedPageBreak/>
        <w:t xml:space="preserve">Compétences de vie préscolaires : </w:t>
      </w:r>
      <w:r>
        <w:rPr>
          <w:rFonts w:ascii="Poppins" w:hAnsi="Poppins" w:cs="Poppins"/>
          <w:i/>
          <w:iCs/>
          <w:sz w:val="28"/>
          <w:szCs w:val="28"/>
        </w:rPr>
        <w:t>Feuille de cotation</w:t>
      </w:r>
    </w:p>
    <w:p w14:paraId="3AE0F21E" w14:textId="77777777" w:rsidR="00404CD1" w:rsidRDefault="00404CD1">
      <w:pPr>
        <w:rPr>
          <w:rFonts w:ascii="Poppins" w:hAnsi="Poppins" w:cs="Poppins"/>
          <w:sz w:val="16"/>
          <w:szCs w:val="16"/>
        </w:rPr>
      </w:pPr>
    </w:p>
    <w:p w14:paraId="62B53001" w14:textId="77777777" w:rsidR="00404CD1" w:rsidRDefault="00000000">
      <w:pPr>
        <w:ind w:left="360"/>
        <w:rPr>
          <w:rFonts w:ascii="Poppins" w:hAnsi="Poppins" w:cs="Poppins"/>
          <w:bCs/>
          <w:sz w:val="20"/>
        </w:rPr>
      </w:pPr>
      <w:r>
        <w:rPr>
          <w:rFonts w:ascii="Poppins" w:hAnsi="Poppins" w:cs="Poppins"/>
          <w:b/>
          <w:sz w:val="20"/>
        </w:rPr>
        <w:t>Instructions :</w:t>
      </w:r>
      <w:r>
        <w:rPr>
          <w:rFonts w:ascii="Poppins" w:hAnsi="Poppins" w:cs="Poppins"/>
          <w:bCs/>
          <w:sz w:val="20"/>
        </w:rPr>
        <w:t xml:space="preserve"> Chaque fois qu'une situation de CVP se produit, inscrivez vos initiales dans une case avec les données relatives aux performances de l'enfant. Donnez un score « I » si l'enfant s'engage de manière autonome dans la compétence ciblée. Donnez un score « G » si une incitation et/ou un enseignement supplémentaire sont nécessaires pour que l’enfant mette en pratique la compétence.</w:t>
      </w:r>
    </w:p>
    <w:p w14:paraId="5BFF7EA9" w14:textId="77777777" w:rsidR="00404CD1" w:rsidRDefault="00404CD1">
      <w:pPr>
        <w:ind w:left="360"/>
        <w:rPr>
          <w:rFonts w:ascii="Poppins" w:hAnsi="Poppins" w:cs="Poppins"/>
          <w:sz w:val="16"/>
          <w:szCs w:val="16"/>
        </w:rPr>
      </w:pPr>
    </w:p>
    <w:tbl>
      <w:tblPr>
        <w:tblW w:w="7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39"/>
        <w:gridCol w:w="612"/>
        <w:gridCol w:w="612"/>
        <w:gridCol w:w="612"/>
        <w:gridCol w:w="612"/>
        <w:gridCol w:w="612"/>
        <w:gridCol w:w="612"/>
        <w:gridCol w:w="612"/>
        <w:gridCol w:w="612"/>
        <w:gridCol w:w="612"/>
        <w:gridCol w:w="613"/>
      </w:tblGrid>
      <w:tr w:rsidR="00404CD1" w14:paraId="051BDE9B" w14:textId="77777777">
        <w:trPr>
          <w:jc w:val="center"/>
        </w:trPr>
        <w:tc>
          <w:tcPr>
            <w:tcW w:w="7560" w:type="dxa"/>
            <w:gridSpan w:val="11"/>
            <w:tcBorders>
              <w:top w:val="single" w:sz="18" w:space="0" w:color="auto"/>
              <w:left w:val="single" w:sz="18" w:space="0" w:color="auto"/>
              <w:bottom w:val="single" w:sz="18" w:space="0" w:color="auto"/>
              <w:right w:val="single" w:sz="18" w:space="0" w:color="auto"/>
            </w:tcBorders>
            <w:vAlign w:val="center"/>
          </w:tcPr>
          <w:p w14:paraId="73AB139A" w14:textId="77777777" w:rsidR="00404CD1" w:rsidRDefault="00000000">
            <w:pPr>
              <w:ind w:left="180" w:hanging="180"/>
              <w:jc w:val="center"/>
              <w:rPr>
                <w:rFonts w:ascii="Poppins" w:hAnsi="Poppins" w:cs="Poppins"/>
                <w:b/>
              </w:rPr>
            </w:pPr>
            <w:r>
              <w:rPr>
                <w:rFonts w:ascii="Poppins" w:hAnsi="Poppins" w:cs="Poppins"/>
                <w:b/>
              </w:rPr>
              <w:t>CVP (3)</w:t>
            </w:r>
          </w:p>
        </w:tc>
      </w:tr>
      <w:tr w:rsidR="00404CD1" w14:paraId="2BAD7617" w14:textId="77777777">
        <w:trPr>
          <w:cantSplit/>
          <w:trHeight w:val="794"/>
          <w:jc w:val="center"/>
        </w:trPr>
        <w:tc>
          <w:tcPr>
            <w:tcW w:w="1439" w:type="dxa"/>
            <w:tcBorders>
              <w:top w:val="single" w:sz="18" w:space="0" w:color="auto"/>
              <w:left w:val="single" w:sz="18" w:space="0" w:color="auto"/>
              <w:right w:val="single" w:sz="18" w:space="0" w:color="auto"/>
            </w:tcBorders>
            <w:shd w:val="clear" w:color="auto" w:fill="E0E0E0"/>
            <w:vAlign w:val="center"/>
          </w:tcPr>
          <w:p w14:paraId="193783C1" w14:textId="77777777" w:rsidR="00404CD1" w:rsidRDefault="00000000">
            <w:pPr>
              <w:jc w:val="center"/>
              <w:rPr>
                <w:rFonts w:ascii="Poppins" w:hAnsi="Poppins" w:cs="Poppins"/>
                <w:i/>
                <w:sz w:val="22"/>
                <w:szCs w:val="22"/>
              </w:rPr>
            </w:pPr>
            <w:r>
              <w:rPr>
                <w:rFonts w:ascii="Poppins" w:hAnsi="Poppins" w:cs="Poppins"/>
                <w:i/>
                <w:sz w:val="22"/>
                <w:szCs w:val="22"/>
              </w:rPr>
              <w:t>Enfant</w:t>
            </w:r>
          </w:p>
        </w:tc>
        <w:tc>
          <w:tcPr>
            <w:tcW w:w="6121" w:type="dxa"/>
            <w:gridSpan w:val="10"/>
            <w:tcBorders>
              <w:top w:val="single" w:sz="18" w:space="0" w:color="auto"/>
              <w:left w:val="single" w:sz="18" w:space="0" w:color="auto"/>
              <w:right w:val="single" w:sz="18" w:space="0" w:color="auto"/>
            </w:tcBorders>
            <w:shd w:val="clear" w:color="auto" w:fill="E0E0E0"/>
          </w:tcPr>
          <w:p w14:paraId="01C6335F" w14:textId="77777777" w:rsidR="00404CD1" w:rsidRDefault="00000000">
            <w:pPr>
              <w:rPr>
                <w:rFonts w:ascii="Poppins" w:hAnsi="Poppins" w:cs="Poppins"/>
                <w:sz w:val="22"/>
              </w:rPr>
            </w:pPr>
            <w:r>
              <w:rPr>
                <w:rFonts w:ascii="Poppins" w:hAnsi="Poppins" w:cs="Poppins"/>
                <w:sz w:val="22"/>
              </w:rPr>
              <w:t>Dans les 3 secondes suivant le signal initiale, l'enfant commence à compléter les instructions et les exécute en temps opportun.</w:t>
            </w:r>
          </w:p>
        </w:tc>
      </w:tr>
      <w:tr w:rsidR="00404CD1" w14:paraId="57F8FE0F" w14:textId="77777777">
        <w:trPr>
          <w:jc w:val="center"/>
        </w:trPr>
        <w:tc>
          <w:tcPr>
            <w:tcW w:w="1439" w:type="dxa"/>
            <w:tcBorders>
              <w:top w:val="single" w:sz="18" w:space="0" w:color="auto"/>
              <w:left w:val="single" w:sz="18" w:space="0" w:color="auto"/>
              <w:right w:val="single" w:sz="18" w:space="0" w:color="auto"/>
            </w:tcBorders>
            <w:vAlign w:val="center"/>
          </w:tcPr>
          <w:p w14:paraId="38981B23" w14:textId="77777777" w:rsidR="00404CD1" w:rsidRDefault="00404CD1">
            <w:pPr>
              <w:spacing w:line="360" w:lineRule="auto"/>
              <w:jc w:val="center"/>
              <w:rPr>
                <w:rFonts w:ascii="Poppins" w:hAnsi="Poppins" w:cs="Poppins"/>
                <w:sz w:val="28"/>
                <w:szCs w:val="28"/>
              </w:rPr>
            </w:pPr>
          </w:p>
        </w:tc>
        <w:tc>
          <w:tcPr>
            <w:tcW w:w="612" w:type="dxa"/>
            <w:tcBorders>
              <w:top w:val="single" w:sz="18" w:space="0" w:color="auto"/>
              <w:left w:val="single" w:sz="18" w:space="0" w:color="auto"/>
              <w:right w:val="single" w:sz="8" w:space="0" w:color="auto"/>
            </w:tcBorders>
          </w:tcPr>
          <w:p w14:paraId="3E55E2D5"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7FEBEC67"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18D92242"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5D03F499"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7BCB7B61"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4849245C"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3904BB75"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05984FC6"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3F39115B" w14:textId="77777777" w:rsidR="00404CD1" w:rsidRDefault="00404CD1">
            <w:pPr>
              <w:spacing w:line="360" w:lineRule="auto"/>
              <w:rPr>
                <w:rFonts w:ascii="Poppins" w:hAnsi="Poppins" w:cs="Poppins"/>
                <w:b/>
                <w:i/>
                <w:sz w:val="28"/>
                <w:szCs w:val="28"/>
              </w:rPr>
            </w:pPr>
          </w:p>
        </w:tc>
        <w:tc>
          <w:tcPr>
            <w:tcW w:w="613" w:type="dxa"/>
            <w:tcBorders>
              <w:top w:val="single" w:sz="18" w:space="0" w:color="auto"/>
              <w:left w:val="single" w:sz="8" w:space="0" w:color="auto"/>
              <w:right w:val="single" w:sz="18" w:space="0" w:color="auto"/>
            </w:tcBorders>
          </w:tcPr>
          <w:p w14:paraId="0B5BB344" w14:textId="77777777" w:rsidR="00404CD1" w:rsidRDefault="00404CD1">
            <w:pPr>
              <w:spacing w:line="360" w:lineRule="auto"/>
              <w:rPr>
                <w:rFonts w:ascii="Poppins" w:hAnsi="Poppins" w:cs="Poppins"/>
                <w:b/>
                <w:i/>
                <w:sz w:val="28"/>
                <w:szCs w:val="28"/>
              </w:rPr>
            </w:pPr>
          </w:p>
        </w:tc>
      </w:tr>
      <w:tr w:rsidR="00404CD1" w14:paraId="5E0F5020"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063774CC"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1888667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3CEB69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C3FD23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771530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018A86A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A5CE2C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875B16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623CD6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68BD477"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4D62B039" w14:textId="77777777" w:rsidR="00404CD1" w:rsidRDefault="00404CD1">
            <w:pPr>
              <w:spacing w:line="360" w:lineRule="auto"/>
              <w:rPr>
                <w:rFonts w:ascii="Poppins" w:hAnsi="Poppins" w:cs="Poppins"/>
                <w:b/>
                <w:i/>
                <w:sz w:val="28"/>
                <w:szCs w:val="28"/>
              </w:rPr>
            </w:pPr>
          </w:p>
        </w:tc>
      </w:tr>
      <w:tr w:rsidR="00404CD1" w14:paraId="7FE1B956" w14:textId="77777777">
        <w:trPr>
          <w:jc w:val="center"/>
        </w:trPr>
        <w:tc>
          <w:tcPr>
            <w:tcW w:w="1439" w:type="dxa"/>
            <w:tcBorders>
              <w:top w:val="single" w:sz="4" w:space="0" w:color="auto"/>
              <w:left w:val="single" w:sz="18" w:space="0" w:color="auto"/>
              <w:right w:val="single" w:sz="18" w:space="0" w:color="auto"/>
            </w:tcBorders>
            <w:vAlign w:val="center"/>
          </w:tcPr>
          <w:p w14:paraId="0C81B82A"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6782E33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354C66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64B063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73A9F2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6EF7C0C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31AC766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40481A7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92C7CD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ABEC2CA"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73438211" w14:textId="77777777" w:rsidR="00404CD1" w:rsidRDefault="00404CD1">
            <w:pPr>
              <w:spacing w:line="360" w:lineRule="auto"/>
              <w:rPr>
                <w:rFonts w:ascii="Poppins" w:hAnsi="Poppins" w:cs="Poppins"/>
                <w:b/>
                <w:i/>
                <w:sz w:val="28"/>
                <w:szCs w:val="28"/>
              </w:rPr>
            </w:pPr>
          </w:p>
        </w:tc>
      </w:tr>
      <w:tr w:rsidR="00404CD1" w14:paraId="307A1395"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11901F7E"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6114D30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6EFA9F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358A2C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A6986B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D6296F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A4746B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B6FEBE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FB9396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FDC31BC"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5D6CC2CD" w14:textId="77777777" w:rsidR="00404CD1" w:rsidRDefault="00404CD1">
            <w:pPr>
              <w:spacing w:line="360" w:lineRule="auto"/>
              <w:rPr>
                <w:rFonts w:ascii="Poppins" w:hAnsi="Poppins" w:cs="Poppins"/>
                <w:b/>
                <w:i/>
                <w:sz w:val="28"/>
                <w:szCs w:val="28"/>
              </w:rPr>
            </w:pPr>
          </w:p>
        </w:tc>
      </w:tr>
      <w:tr w:rsidR="00404CD1" w14:paraId="005632D3" w14:textId="77777777">
        <w:trPr>
          <w:jc w:val="center"/>
        </w:trPr>
        <w:tc>
          <w:tcPr>
            <w:tcW w:w="1439" w:type="dxa"/>
            <w:tcBorders>
              <w:top w:val="single" w:sz="4" w:space="0" w:color="auto"/>
              <w:left w:val="single" w:sz="18" w:space="0" w:color="auto"/>
              <w:right w:val="single" w:sz="18" w:space="0" w:color="auto"/>
            </w:tcBorders>
            <w:shd w:val="clear" w:color="auto" w:fill="FFFFFF"/>
            <w:vAlign w:val="center"/>
          </w:tcPr>
          <w:p w14:paraId="564DFE30"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091D671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8085CD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3DE26C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C8374F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5A2C0B0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66B0658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833152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ABE51D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257013E"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0ED79AB1" w14:textId="77777777" w:rsidR="00404CD1" w:rsidRDefault="00404CD1">
            <w:pPr>
              <w:spacing w:line="360" w:lineRule="auto"/>
              <w:rPr>
                <w:rFonts w:ascii="Poppins" w:hAnsi="Poppins" w:cs="Poppins"/>
                <w:b/>
                <w:i/>
                <w:sz w:val="28"/>
                <w:szCs w:val="28"/>
              </w:rPr>
            </w:pPr>
          </w:p>
        </w:tc>
      </w:tr>
      <w:tr w:rsidR="00404CD1" w14:paraId="77D0A311"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05E876D0"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4222B8D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91A0FE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7E18F1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33AAA8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CAD336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0B9A6E0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E7CF54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ADAE86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B13A7E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5C1DA1AF" w14:textId="77777777" w:rsidR="00404CD1" w:rsidRDefault="00404CD1">
            <w:pPr>
              <w:spacing w:line="360" w:lineRule="auto"/>
              <w:rPr>
                <w:rFonts w:ascii="Poppins" w:hAnsi="Poppins" w:cs="Poppins"/>
                <w:b/>
                <w:i/>
                <w:sz w:val="28"/>
                <w:szCs w:val="28"/>
              </w:rPr>
            </w:pPr>
          </w:p>
        </w:tc>
      </w:tr>
      <w:tr w:rsidR="00404CD1" w14:paraId="2DDBC3B7" w14:textId="77777777">
        <w:trPr>
          <w:jc w:val="center"/>
        </w:trPr>
        <w:tc>
          <w:tcPr>
            <w:tcW w:w="1439" w:type="dxa"/>
            <w:tcBorders>
              <w:top w:val="single" w:sz="4" w:space="0" w:color="auto"/>
              <w:left w:val="single" w:sz="18" w:space="0" w:color="auto"/>
              <w:right w:val="single" w:sz="18" w:space="0" w:color="auto"/>
            </w:tcBorders>
            <w:vAlign w:val="center"/>
          </w:tcPr>
          <w:p w14:paraId="1A0CC3FB"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76C730F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2ADC00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6EACC00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44EE30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1169006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044230F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A5C2AC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CE1C1A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BCDECE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6606CC62" w14:textId="77777777" w:rsidR="00404CD1" w:rsidRDefault="00404CD1">
            <w:pPr>
              <w:spacing w:line="360" w:lineRule="auto"/>
              <w:rPr>
                <w:rFonts w:ascii="Poppins" w:hAnsi="Poppins" w:cs="Poppins"/>
                <w:b/>
                <w:i/>
                <w:sz w:val="28"/>
                <w:szCs w:val="28"/>
              </w:rPr>
            </w:pPr>
          </w:p>
        </w:tc>
      </w:tr>
      <w:tr w:rsidR="00404CD1" w14:paraId="7FB7A63B"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62EFFD79"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2BDBFB6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14950B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4AAB80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462B0D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9263EA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B3F839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EA8CED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D12E4E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8E4DFA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4F6563EF" w14:textId="77777777" w:rsidR="00404CD1" w:rsidRDefault="00404CD1">
            <w:pPr>
              <w:spacing w:line="360" w:lineRule="auto"/>
              <w:rPr>
                <w:rFonts w:ascii="Poppins" w:hAnsi="Poppins" w:cs="Poppins"/>
                <w:b/>
                <w:i/>
                <w:sz w:val="28"/>
                <w:szCs w:val="28"/>
              </w:rPr>
            </w:pPr>
          </w:p>
        </w:tc>
      </w:tr>
      <w:tr w:rsidR="00404CD1" w14:paraId="2BF7CC4A" w14:textId="77777777">
        <w:trPr>
          <w:jc w:val="center"/>
        </w:trPr>
        <w:tc>
          <w:tcPr>
            <w:tcW w:w="1439" w:type="dxa"/>
            <w:tcBorders>
              <w:top w:val="single" w:sz="4" w:space="0" w:color="auto"/>
              <w:left w:val="single" w:sz="18" w:space="0" w:color="auto"/>
              <w:right w:val="single" w:sz="18" w:space="0" w:color="auto"/>
            </w:tcBorders>
            <w:shd w:val="clear" w:color="auto" w:fill="FFFFFF"/>
            <w:vAlign w:val="center"/>
          </w:tcPr>
          <w:p w14:paraId="4371208A"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65FA38C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B60302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4246BE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44BB8E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280092A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39065D9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440622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5029A9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FF212B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04C59BD4" w14:textId="77777777" w:rsidR="00404CD1" w:rsidRDefault="00404CD1">
            <w:pPr>
              <w:spacing w:line="360" w:lineRule="auto"/>
              <w:rPr>
                <w:rFonts w:ascii="Poppins" w:hAnsi="Poppins" w:cs="Poppins"/>
                <w:b/>
                <w:i/>
                <w:sz w:val="28"/>
                <w:szCs w:val="28"/>
              </w:rPr>
            </w:pPr>
          </w:p>
        </w:tc>
      </w:tr>
      <w:tr w:rsidR="00404CD1" w14:paraId="3269B104"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5C64F62B"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2844ADC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DCC9E0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DD7B62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774E6B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AC4CD4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0B0511B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C854DE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10B830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1AD3AD1"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5DB63705" w14:textId="77777777" w:rsidR="00404CD1" w:rsidRDefault="00404CD1">
            <w:pPr>
              <w:spacing w:line="360" w:lineRule="auto"/>
              <w:rPr>
                <w:rFonts w:ascii="Poppins" w:hAnsi="Poppins" w:cs="Poppins"/>
                <w:b/>
                <w:i/>
                <w:sz w:val="28"/>
                <w:szCs w:val="28"/>
              </w:rPr>
            </w:pPr>
          </w:p>
        </w:tc>
      </w:tr>
      <w:tr w:rsidR="00404CD1" w14:paraId="7DF999B0" w14:textId="77777777">
        <w:trPr>
          <w:jc w:val="center"/>
        </w:trPr>
        <w:tc>
          <w:tcPr>
            <w:tcW w:w="1439" w:type="dxa"/>
            <w:tcBorders>
              <w:top w:val="single" w:sz="4" w:space="0" w:color="auto"/>
              <w:left w:val="single" w:sz="18" w:space="0" w:color="auto"/>
              <w:right w:val="single" w:sz="18" w:space="0" w:color="auto"/>
            </w:tcBorders>
            <w:shd w:val="clear" w:color="auto" w:fill="FFFFFF"/>
            <w:vAlign w:val="center"/>
          </w:tcPr>
          <w:p w14:paraId="1BB8C1CB"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19EF4C5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C502C9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ACAD91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2F84C4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1A9448A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45B3A28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76F04E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91C3FC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BC6922C"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3BE291A1" w14:textId="77777777" w:rsidR="00404CD1" w:rsidRDefault="00404CD1">
            <w:pPr>
              <w:spacing w:line="360" w:lineRule="auto"/>
              <w:rPr>
                <w:rFonts w:ascii="Poppins" w:hAnsi="Poppins" w:cs="Poppins"/>
                <w:b/>
                <w:i/>
                <w:sz w:val="28"/>
                <w:szCs w:val="28"/>
              </w:rPr>
            </w:pPr>
          </w:p>
        </w:tc>
      </w:tr>
      <w:tr w:rsidR="00404CD1" w14:paraId="4A1A8115" w14:textId="77777777">
        <w:trPr>
          <w:jc w:val="center"/>
        </w:trPr>
        <w:tc>
          <w:tcPr>
            <w:tcW w:w="1439" w:type="dxa"/>
            <w:tcBorders>
              <w:top w:val="single" w:sz="4" w:space="0" w:color="auto"/>
              <w:left w:val="single" w:sz="18" w:space="0" w:color="auto"/>
              <w:right w:val="single" w:sz="18" w:space="0" w:color="auto"/>
            </w:tcBorders>
            <w:shd w:val="clear" w:color="auto" w:fill="E0E0E0"/>
            <w:vAlign w:val="center"/>
          </w:tcPr>
          <w:p w14:paraId="6B89EAB9"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24FEA9B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8C21B6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9A278F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90866B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258538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0189BAA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BCAC3F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CCC4A5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44C1998"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067ED0BC" w14:textId="77777777" w:rsidR="00404CD1" w:rsidRDefault="00404CD1">
            <w:pPr>
              <w:spacing w:line="360" w:lineRule="auto"/>
              <w:rPr>
                <w:rFonts w:ascii="Poppins" w:hAnsi="Poppins" w:cs="Poppins"/>
                <w:b/>
                <w:i/>
                <w:sz w:val="28"/>
                <w:szCs w:val="28"/>
              </w:rPr>
            </w:pPr>
          </w:p>
        </w:tc>
      </w:tr>
      <w:tr w:rsidR="00404CD1" w14:paraId="7F0A4D72" w14:textId="77777777">
        <w:trPr>
          <w:jc w:val="center"/>
        </w:trPr>
        <w:tc>
          <w:tcPr>
            <w:tcW w:w="1439" w:type="dxa"/>
            <w:tcBorders>
              <w:top w:val="single" w:sz="4" w:space="0" w:color="auto"/>
              <w:left w:val="single" w:sz="18" w:space="0" w:color="auto"/>
              <w:right w:val="single" w:sz="18" w:space="0" w:color="auto"/>
            </w:tcBorders>
            <w:shd w:val="clear" w:color="auto" w:fill="FFFFFF"/>
            <w:vAlign w:val="center"/>
          </w:tcPr>
          <w:p w14:paraId="75D6D2B9"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4D5F0A1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212794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9C48F9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4C536B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4CD0364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6ABE7BE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8A37B3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2BBFA2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0796578"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6C366D41" w14:textId="77777777" w:rsidR="00404CD1" w:rsidRDefault="00404CD1">
            <w:pPr>
              <w:spacing w:line="360" w:lineRule="auto"/>
              <w:rPr>
                <w:rFonts w:ascii="Poppins" w:hAnsi="Poppins" w:cs="Poppins"/>
                <w:b/>
                <w:i/>
                <w:sz w:val="28"/>
                <w:szCs w:val="28"/>
              </w:rPr>
            </w:pPr>
          </w:p>
        </w:tc>
      </w:tr>
    </w:tbl>
    <w:p w14:paraId="494A11C3" w14:textId="77777777" w:rsidR="00404CD1" w:rsidRDefault="00404CD1">
      <w:pPr>
        <w:rPr>
          <w:rFonts w:ascii="Poppins" w:hAnsi="Poppins" w:cs="Poppins"/>
        </w:rPr>
      </w:pPr>
    </w:p>
    <w:p w14:paraId="39984FB7" w14:textId="77777777" w:rsidR="00404CD1" w:rsidRDefault="00404CD1">
      <w:pPr>
        <w:rPr>
          <w:rFonts w:ascii="Poppins" w:hAnsi="Poppins" w:cs="Poppins"/>
        </w:rPr>
      </w:pPr>
    </w:p>
    <w:p w14:paraId="2336EC36" w14:textId="77777777" w:rsidR="00404CD1" w:rsidRDefault="00404CD1">
      <w:pPr>
        <w:rPr>
          <w:rFonts w:ascii="Poppins" w:hAnsi="Poppins" w:cs="Poppins"/>
        </w:rPr>
      </w:pPr>
    </w:p>
    <w:tbl>
      <w:tblPr>
        <w:tblW w:w="4744" w:type="pct"/>
        <w:tblInd w:w="39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000" w:firstRow="0" w:lastRow="0" w:firstColumn="0" w:lastColumn="0" w:noHBand="0" w:noVBand="0"/>
      </w:tblPr>
      <w:tblGrid>
        <w:gridCol w:w="10724"/>
      </w:tblGrid>
      <w:tr w:rsidR="00404CD1" w14:paraId="0E7356B9" w14:textId="77777777">
        <w:trPr>
          <w:trHeight w:val="485"/>
        </w:trPr>
        <w:tc>
          <w:tcPr>
            <w:tcW w:w="9398" w:type="dxa"/>
          </w:tcPr>
          <w:p w14:paraId="0D108719" w14:textId="77777777" w:rsidR="00404CD1" w:rsidRDefault="00000000">
            <w:pPr>
              <w:pStyle w:val="PrformatHTML"/>
              <w:spacing w:line="540" w:lineRule="atLeast"/>
              <w:jc w:val="center"/>
              <w:rPr>
                <w:rFonts w:ascii="Poppins" w:hAnsi="Poppins" w:cs="Poppins"/>
                <w:color w:val="1F1F1F"/>
                <w:sz w:val="42"/>
                <w:szCs w:val="42"/>
              </w:rPr>
            </w:pPr>
            <w:r>
              <w:rPr>
                <w:rStyle w:val="y2iqfc"/>
                <w:rFonts w:ascii="Poppins" w:hAnsi="Poppins" w:cs="Poppins"/>
                <w:color w:val="1F1F1F"/>
                <w:sz w:val="42"/>
                <w:szCs w:val="42"/>
              </w:rPr>
              <w:lastRenderedPageBreak/>
              <w:t>Activité de regroupement</w:t>
            </w:r>
          </w:p>
          <w:p w14:paraId="4E1B7564" w14:textId="77777777" w:rsidR="00404CD1" w:rsidRDefault="00404CD1">
            <w:pPr>
              <w:jc w:val="center"/>
              <w:rPr>
                <w:rFonts w:ascii="Poppins" w:hAnsi="Poppins" w:cs="Poppins"/>
                <w:b/>
                <w:bCs/>
                <w:color w:val="000000"/>
                <w:sz w:val="32"/>
                <w:szCs w:val="32"/>
              </w:rPr>
            </w:pPr>
          </w:p>
        </w:tc>
      </w:tr>
      <w:tr w:rsidR="00404CD1" w14:paraId="202D414B" w14:textId="77777777">
        <w:trPr>
          <w:trHeight w:val="485"/>
        </w:trPr>
        <w:tc>
          <w:tcPr>
            <w:tcW w:w="9398" w:type="dxa"/>
          </w:tcPr>
          <w:p w14:paraId="79D29F11" w14:textId="77777777" w:rsidR="00404CD1" w:rsidRDefault="00000000">
            <w:pPr>
              <w:jc w:val="center"/>
              <w:rPr>
                <w:rFonts w:ascii="Poppins" w:hAnsi="Poppins" w:cs="Poppins"/>
                <w:b/>
                <w:bCs/>
                <w:color w:val="000000"/>
                <w:sz w:val="32"/>
                <w:szCs w:val="40"/>
              </w:rPr>
            </w:pPr>
            <w:r>
              <w:rPr>
                <w:rFonts w:ascii="Poppins" w:hAnsi="Poppins" w:cs="Poppins"/>
                <w:b/>
                <w:bCs/>
                <w:color w:val="000000"/>
                <w:sz w:val="32"/>
                <w:szCs w:val="40"/>
              </w:rPr>
              <w:t>Compétence de Vie Préscolaire</w:t>
            </w:r>
            <w:r>
              <w:rPr>
                <w:rFonts w:ascii="Poppins" w:hAnsi="Poppins" w:cs="Poppins"/>
                <w:bCs/>
                <w:color w:val="000000"/>
                <w:sz w:val="32"/>
                <w:szCs w:val="40"/>
              </w:rPr>
              <w:t xml:space="preserve"> </w:t>
            </w:r>
            <w:r>
              <w:rPr>
                <w:rFonts w:ascii="Poppins" w:hAnsi="Poppins" w:cs="Poppins"/>
                <w:b/>
                <w:color w:val="000000"/>
                <w:sz w:val="32"/>
                <w:szCs w:val="40"/>
              </w:rPr>
              <w:t>3</w:t>
            </w:r>
          </w:p>
        </w:tc>
      </w:tr>
      <w:tr w:rsidR="00404CD1" w14:paraId="2FAE9976" w14:textId="77777777">
        <w:trPr>
          <w:trHeight w:val="485"/>
        </w:trPr>
        <w:tc>
          <w:tcPr>
            <w:tcW w:w="9398" w:type="dxa"/>
          </w:tcPr>
          <w:p w14:paraId="032EA64D"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Exemple de nom d'activité : Jeu de mémoire sur le camping</w:t>
            </w:r>
          </w:p>
        </w:tc>
      </w:tr>
      <w:tr w:rsidR="00404CD1" w14:paraId="6181DB0F" w14:textId="77777777">
        <w:trPr>
          <w:trHeight w:val="586"/>
        </w:trPr>
        <w:tc>
          <w:tcPr>
            <w:tcW w:w="9398" w:type="dxa"/>
          </w:tcPr>
          <w:p w14:paraId="58421444" w14:textId="77777777" w:rsidR="00404CD1" w:rsidRDefault="00000000">
            <w:pPr>
              <w:pStyle w:val="PrformatHTML"/>
              <w:spacing w:line="540" w:lineRule="atLeast"/>
              <w:rPr>
                <w:rStyle w:val="y2iqfc"/>
                <w:rFonts w:ascii="Poppins" w:hAnsi="Poppins" w:cs="Poppins"/>
                <w:b/>
                <w:bCs/>
                <w:color w:val="1F1F1F"/>
                <w:sz w:val="32"/>
                <w:szCs w:val="32"/>
              </w:rPr>
            </w:pPr>
            <w:r>
              <w:rPr>
                <w:rStyle w:val="y2iqfc"/>
                <w:rFonts w:ascii="Poppins" w:hAnsi="Poppins" w:cs="Poppins"/>
                <w:b/>
                <w:bCs/>
                <w:color w:val="1F1F1F"/>
                <w:sz w:val="32"/>
                <w:szCs w:val="32"/>
              </w:rPr>
              <w:t xml:space="preserve">Matériel : </w:t>
            </w:r>
          </w:p>
          <w:p w14:paraId="7A1061B8" w14:textId="77777777" w:rsidR="00404CD1" w:rsidRDefault="00000000">
            <w:pPr>
              <w:rPr>
                <w:rFonts w:ascii="Poppins" w:hAnsi="Poppins" w:cs="Poppins"/>
                <w:color w:val="000000"/>
              </w:rPr>
            </w:pPr>
            <w:r>
              <w:rPr>
                <w:rFonts w:ascii="Poppins" w:hAnsi="Poppins" w:cs="Poppins"/>
                <w:color w:val="000000"/>
              </w:rPr>
              <w:t>Tente, sac de couchage ou drap et couverture, articles liés au camping (par exemple, bouteille d'eau, jumelles, lampe de poche, sac à dos)</w:t>
            </w:r>
          </w:p>
        </w:tc>
      </w:tr>
      <w:tr w:rsidR="00404CD1" w14:paraId="7E32E25C" w14:textId="77777777">
        <w:trPr>
          <w:trHeight w:val="5111"/>
        </w:trPr>
        <w:tc>
          <w:tcPr>
            <w:tcW w:w="9398" w:type="dxa"/>
          </w:tcPr>
          <w:p w14:paraId="4DBDBB05" w14:textId="77777777" w:rsidR="00404CD1" w:rsidRDefault="00000000" w:rsidP="00385E45">
            <w:pPr>
              <w:pStyle w:val="PrformatHTML"/>
              <w:spacing w:line="540" w:lineRule="atLeast"/>
              <w:jc w:val="both"/>
              <w:rPr>
                <w:rStyle w:val="y2iqfc"/>
                <w:rFonts w:ascii="Poppins" w:hAnsi="Poppins" w:cs="Poppins"/>
                <w:color w:val="1F1F1F"/>
                <w:sz w:val="32"/>
                <w:szCs w:val="32"/>
              </w:rPr>
            </w:pPr>
            <w:r>
              <w:rPr>
                <w:rStyle w:val="y2iqfc"/>
                <w:rFonts w:ascii="Poppins" w:hAnsi="Poppins" w:cs="Poppins"/>
                <w:b/>
                <w:bCs/>
                <w:color w:val="1F1F1F"/>
                <w:sz w:val="32"/>
                <w:szCs w:val="32"/>
              </w:rPr>
              <w:t>Activités principales</w:t>
            </w:r>
            <w:r>
              <w:rPr>
                <w:rStyle w:val="y2iqfc"/>
                <w:rFonts w:ascii="Poppins" w:hAnsi="Poppins" w:cs="Poppins"/>
                <w:color w:val="1F1F1F"/>
                <w:sz w:val="32"/>
                <w:szCs w:val="32"/>
              </w:rPr>
              <w:t xml:space="preserve"> : </w:t>
            </w:r>
          </w:p>
          <w:p w14:paraId="02BC903A" w14:textId="77777777" w:rsidR="00404CD1" w:rsidRDefault="00000000" w:rsidP="00385E45">
            <w:pPr>
              <w:jc w:val="both"/>
              <w:rPr>
                <w:rStyle w:val="y2iqfc"/>
                <w:rFonts w:ascii="Poppins" w:hAnsi="Poppins" w:cs="Poppins"/>
                <w:color w:val="000000"/>
                <w:sz w:val="20"/>
              </w:rPr>
            </w:pPr>
            <w:r>
              <w:rPr>
                <w:rFonts w:ascii="Poppins" w:hAnsi="Poppins" w:cs="Poppins"/>
                <w:color w:val="000000"/>
                <w:sz w:val="20"/>
              </w:rPr>
              <w:t>La CVP 3 peut être intégrée à de nombreuses activités régulières du regroupement (par exemple, lorsque l’enfant entre dans le regroupement, lorsqu’il participe individuellement à l’activité du regroupement ou lorsqu’il sort du regroupement).</w:t>
            </w:r>
          </w:p>
          <w:p w14:paraId="16F5B9A5" w14:textId="77777777" w:rsidR="00404CD1" w:rsidRDefault="00000000" w:rsidP="00385E45">
            <w:pPr>
              <w:pStyle w:val="PrformatHTML"/>
              <w:spacing w:line="540" w:lineRule="atLeast"/>
              <w:jc w:val="both"/>
              <w:rPr>
                <w:rStyle w:val="y2iqfc"/>
                <w:rFonts w:ascii="Poppins" w:hAnsi="Poppins" w:cs="Poppins"/>
                <w:color w:val="1F1F1F"/>
                <w:sz w:val="32"/>
                <w:szCs w:val="32"/>
              </w:rPr>
            </w:pPr>
            <w:r>
              <w:rPr>
                <w:rStyle w:val="y2iqfc"/>
                <w:rFonts w:ascii="Poppins" w:hAnsi="Poppins" w:cs="Poppins"/>
                <w:b/>
                <w:bCs/>
                <w:color w:val="1F1F1F"/>
                <w:sz w:val="32"/>
                <w:szCs w:val="32"/>
              </w:rPr>
              <w:t>Exemple d’activité principale :</w:t>
            </w:r>
            <w:r>
              <w:rPr>
                <w:rStyle w:val="y2iqfc"/>
                <w:rFonts w:ascii="Poppins" w:hAnsi="Poppins" w:cs="Poppins"/>
                <w:color w:val="1F1F1F"/>
                <w:sz w:val="32"/>
                <w:szCs w:val="32"/>
              </w:rPr>
              <w:t xml:space="preserve"> </w:t>
            </w:r>
          </w:p>
          <w:p w14:paraId="6BDFA7BD" w14:textId="77777777" w:rsidR="00404CD1" w:rsidRDefault="00000000" w:rsidP="00385E45">
            <w:pPr>
              <w:jc w:val="both"/>
              <w:rPr>
                <w:rFonts w:ascii="Poppins" w:hAnsi="Poppins" w:cs="Poppins"/>
                <w:color w:val="000000"/>
                <w:sz w:val="20"/>
              </w:rPr>
            </w:pPr>
            <w:r>
              <w:rPr>
                <w:rFonts w:ascii="Poppins" w:hAnsi="Poppins" w:cs="Poppins"/>
                <w:color w:val="000000"/>
                <w:sz w:val="20"/>
              </w:rPr>
              <w:t>Montez la tente avec les draps et la couverture à l’intérieur. Disposez le reste du matériel devant la tente. Discutez du camping et de la façon dont des animaux curieux peuvent parfois s’introduire dans notre campement pendant que nous dormons en sécurité sous nos tentes. Demandez à un enfant de venir et de faire semblant de dormir sous la tente. Assurez-vous qu’il ferme les yeux. Donnez-lui une instruction en deux étapes (par exemple, lève-toi et viens ici). Demandez à un autre enfant de venir voler un objet. Donnez une instruction en deux étapes (par exemple, « viens ici et prends un objet »). Assurez-vous qu’il le cache à l’enfant endormi, puis demandez aux autres enfants du regroupement de crier « Réveille-toi, réveille-toi ! » Lorsque l’autre enfant se réveille et sort de la tente, demandez-lui de deviner quel objet l’ours a volé. Remettez l’objet en place et recommencez.</w:t>
            </w:r>
          </w:p>
        </w:tc>
      </w:tr>
    </w:tbl>
    <w:p w14:paraId="0122E86C" w14:textId="77777777" w:rsidR="00404CD1" w:rsidRDefault="00404CD1">
      <w:pPr>
        <w:jc w:val="center"/>
        <w:rPr>
          <w:rFonts w:ascii="Poppins" w:hAnsi="Poppins" w:cs="Poppins"/>
          <w:b/>
          <w:color w:val="70AD47" w:themeColor="accent6"/>
          <w:sz w:val="72"/>
          <w:szCs w:val="72"/>
        </w:rPr>
      </w:pPr>
    </w:p>
    <w:p w14:paraId="333B3A99" w14:textId="77777777" w:rsidR="00404CD1" w:rsidRDefault="00404CD1">
      <w:pPr>
        <w:jc w:val="center"/>
        <w:rPr>
          <w:rFonts w:ascii="Poppins" w:hAnsi="Poppins" w:cs="Poppins"/>
          <w:b/>
          <w:color w:val="70AD47" w:themeColor="accent6"/>
          <w:sz w:val="72"/>
          <w:szCs w:val="72"/>
        </w:rPr>
      </w:pPr>
    </w:p>
    <w:p w14:paraId="0243BE61" w14:textId="77777777" w:rsidR="00404CD1" w:rsidRDefault="00404CD1">
      <w:pPr>
        <w:jc w:val="center"/>
        <w:rPr>
          <w:rFonts w:ascii="Poppins" w:hAnsi="Poppins" w:cs="Poppins"/>
          <w:b/>
          <w:color w:val="70AD47" w:themeColor="accent6"/>
          <w:sz w:val="72"/>
          <w:szCs w:val="72"/>
        </w:rPr>
      </w:pPr>
    </w:p>
    <w:p w14:paraId="7BEB3017" w14:textId="5929D539" w:rsidR="00404CD1" w:rsidRPr="004164DE" w:rsidRDefault="00000000">
      <w:pPr>
        <w:jc w:val="center"/>
        <w:rPr>
          <w:rFonts w:ascii="Poppins" w:hAnsi="Poppins" w:cs="Poppins"/>
          <w:color w:val="538135" w:themeColor="accent6" w:themeShade="BF"/>
          <w:sz w:val="48"/>
          <w:szCs w:val="48"/>
        </w:rPr>
      </w:pPr>
      <w:r w:rsidRPr="004164DE">
        <w:rPr>
          <w:rFonts w:ascii="Poppins" w:hAnsi="Poppins" w:cs="Poppins"/>
          <w:b/>
          <w:color w:val="538135" w:themeColor="accent6" w:themeShade="BF"/>
          <w:sz w:val="72"/>
          <w:szCs w:val="72"/>
        </w:rPr>
        <w:lastRenderedPageBreak/>
        <w:t>Compétences de Vie Préscolaire</w:t>
      </w:r>
      <w:r w:rsidR="00A82E70" w:rsidRPr="004164DE">
        <w:rPr>
          <w:rFonts w:ascii="Poppins" w:hAnsi="Poppins" w:cs="Poppins"/>
          <w:b/>
          <w:color w:val="538135" w:themeColor="accent6" w:themeShade="BF"/>
          <w:sz w:val="72"/>
          <w:szCs w:val="72"/>
        </w:rPr>
        <w:t>s</w:t>
      </w:r>
    </w:p>
    <w:p w14:paraId="08A0E84C" w14:textId="77777777" w:rsidR="00404CD1" w:rsidRPr="004164DE" w:rsidRDefault="00000000">
      <w:pPr>
        <w:jc w:val="center"/>
        <w:rPr>
          <w:rFonts w:ascii="Poppins" w:hAnsi="Poppins" w:cs="Poppins"/>
          <w:i/>
          <w:color w:val="538135" w:themeColor="accent6" w:themeShade="BF"/>
          <w:sz w:val="72"/>
          <w:szCs w:val="72"/>
        </w:rPr>
      </w:pPr>
      <w:r w:rsidRPr="004164DE">
        <w:rPr>
          <w:rFonts w:ascii="Poppins" w:hAnsi="Poppins" w:cs="Poppins"/>
          <w:i/>
          <w:color w:val="538135" w:themeColor="accent6" w:themeShade="BF"/>
          <w:sz w:val="72"/>
          <w:szCs w:val="72"/>
        </w:rPr>
        <w:t>Module 2</w:t>
      </w:r>
    </w:p>
    <w:p w14:paraId="1FFC56B2" w14:textId="77777777" w:rsidR="00404CD1" w:rsidRDefault="00404CD1">
      <w:pPr>
        <w:jc w:val="center"/>
        <w:rPr>
          <w:rFonts w:ascii="Poppins" w:hAnsi="Poppins" w:cs="Poppins"/>
          <w:i/>
          <w:color w:val="70AD47" w:themeColor="accent6"/>
          <w:sz w:val="52"/>
          <w:szCs w:val="52"/>
        </w:rPr>
      </w:pPr>
    </w:p>
    <w:p w14:paraId="2E96AF26" w14:textId="77777777" w:rsidR="00404CD1" w:rsidRDefault="00404CD1">
      <w:pPr>
        <w:jc w:val="center"/>
        <w:rPr>
          <w:rFonts w:ascii="Poppins" w:hAnsi="Poppins" w:cs="Poppins"/>
          <w:i/>
          <w:color w:val="70AD47" w:themeColor="accent6"/>
          <w:sz w:val="52"/>
          <w:szCs w:val="52"/>
        </w:rPr>
      </w:pPr>
    </w:p>
    <w:p w14:paraId="65CA1F64" w14:textId="77777777" w:rsidR="00404CD1" w:rsidRDefault="00404CD1">
      <w:pPr>
        <w:jc w:val="center"/>
        <w:rPr>
          <w:rFonts w:ascii="Poppins" w:hAnsi="Poppins" w:cs="Poppins"/>
          <w:iCs/>
          <w:color w:val="70AD47" w:themeColor="accent6"/>
          <w:sz w:val="48"/>
          <w:szCs w:val="48"/>
        </w:rPr>
      </w:pPr>
    </w:p>
    <w:p w14:paraId="16233053" w14:textId="77777777" w:rsidR="00404CD1" w:rsidRDefault="00000000">
      <w:pPr>
        <w:spacing w:after="160" w:line="278" w:lineRule="auto"/>
        <w:rPr>
          <w:rFonts w:ascii="Poppins" w:hAnsi="Poppins" w:cs="Poppins"/>
        </w:rPr>
      </w:pPr>
      <w:r>
        <w:rPr>
          <w:rFonts w:ascii="Poppins" w:hAnsi="Poppins" w:cs="Poppins"/>
          <w:iCs/>
          <w:noProof/>
          <w:color w:val="70AD47" w:themeColor="accent6"/>
          <w:sz w:val="48"/>
          <w:szCs w:val="48"/>
        </w:rPr>
        <w:drawing>
          <wp:anchor distT="0" distB="0" distL="114300" distR="114300" simplePos="0" relativeHeight="251720704" behindDoc="0" locked="0" layoutInCell="1" allowOverlap="1" wp14:anchorId="215E64C2" wp14:editId="3D4C3BBF">
            <wp:simplePos x="0" y="0"/>
            <wp:positionH relativeFrom="column">
              <wp:posOffset>772372</wp:posOffset>
            </wp:positionH>
            <wp:positionV relativeFrom="paragraph">
              <wp:posOffset>16510</wp:posOffset>
            </wp:positionV>
            <wp:extent cx="5486400" cy="3501390"/>
            <wp:effectExtent l="12700" t="12700" r="25400" b="16510"/>
            <wp:wrapSquare wrapText="bothSides"/>
            <wp:docPr id="37"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anchor>
        </w:drawing>
      </w:r>
      <w:r>
        <w:rPr>
          <w:rFonts w:ascii="Poppins" w:hAnsi="Poppins" w:cs="Poppins"/>
        </w:rPr>
        <w:br w:type="page" w:clear="all"/>
      </w:r>
    </w:p>
    <w:p w14:paraId="25BCBFE6" w14:textId="77777777" w:rsidR="00933E08" w:rsidRDefault="00000000" w:rsidP="00933E08">
      <w:pPr>
        <w:jc w:val="center"/>
        <w:rPr>
          <w:rFonts w:ascii="Poppins" w:hAnsi="Poppins" w:cs="Poppins"/>
          <w:b/>
          <w:bCs/>
          <w:color w:val="538135" w:themeColor="accent6" w:themeShade="BF"/>
        </w:rPr>
      </w:pPr>
      <w:r>
        <w:rPr>
          <w:rFonts w:ascii="Poppins" w:hAnsi="Poppins" w:cs="Poppins"/>
          <w:b/>
          <w:bCs/>
          <w:color w:val="538135" w:themeColor="accent6" w:themeShade="BF"/>
        </w:rPr>
        <w:lastRenderedPageBreak/>
        <w:t xml:space="preserve">Compétences de Vie Préscolaires : Entraînement aux Compétences </w:t>
      </w:r>
    </w:p>
    <w:p w14:paraId="5F019054" w14:textId="2CE69A5D" w:rsidR="00404CD1" w:rsidRDefault="00000000" w:rsidP="00933E08">
      <w:pPr>
        <w:jc w:val="center"/>
        <w:rPr>
          <w:rFonts w:ascii="Poppins" w:hAnsi="Poppins" w:cs="Poppins"/>
          <w:b/>
          <w:bCs/>
          <w:color w:val="538135" w:themeColor="accent6" w:themeShade="BF"/>
        </w:rPr>
      </w:pPr>
      <w:r>
        <w:rPr>
          <w:rFonts w:ascii="Poppins" w:hAnsi="Poppins" w:cs="Poppins"/>
          <w:b/>
          <w:bCs/>
          <w:color w:val="538135" w:themeColor="accent6" w:themeShade="BF"/>
        </w:rPr>
        <w:t>Comportementales (4)</w:t>
      </w:r>
    </w:p>
    <w:p w14:paraId="5A0ADED9" w14:textId="77777777" w:rsidR="00404CD1" w:rsidRDefault="00404CD1">
      <w:pPr>
        <w:jc w:val="center"/>
        <w:rPr>
          <w:rFonts w:ascii="Poppins" w:hAnsi="Poppins" w:cs="Poppins"/>
          <w:b/>
          <w:bCs/>
          <w:color w:val="538135" w:themeColor="accent6" w:themeShade="BF"/>
        </w:rPr>
      </w:pPr>
    </w:p>
    <w:tbl>
      <w:tblPr>
        <w:tblStyle w:val="Grilledutableau"/>
        <w:tblW w:w="0" w:type="auto"/>
        <w:tblInd w:w="704" w:type="dxa"/>
        <w:tblLook w:val="04A0" w:firstRow="1" w:lastRow="0" w:firstColumn="1" w:lastColumn="0" w:noHBand="0" w:noVBand="1"/>
      </w:tblPr>
      <w:tblGrid>
        <w:gridCol w:w="10064"/>
      </w:tblGrid>
      <w:tr w:rsidR="00404CD1" w14:paraId="15201CD3" w14:textId="77777777">
        <w:tc>
          <w:tcPr>
            <w:tcW w:w="10064" w:type="dxa"/>
          </w:tcPr>
          <w:p w14:paraId="5A9C9464" w14:textId="77777777" w:rsidR="00404CD1" w:rsidRDefault="00000000">
            <w:pPr>
              <w:jc w:val="both"/>
              <w:rPr>
                <w:rFonts w:ascii="Poppins" w:hAnsi="Poppins" w:cs="Poppins"/>
                <w:b/>
                <w:bCs/>
                <w:sz w:val="18"/>
                <w:szCs w:val="18"/>
              </w:rPr>
            </w:pPr>
            <w:r w:rsidRPr="00A82E70">
              <w:rPr>
                <w:rFonts w:ascii="Poppins" w:hAnsi="Poppins" w:cs="Poppins"/>
                <w:b/>
                <w:bCs/>
                <w:i/>
                <w:iCs/>
                <w:sz w:val="18"/>
                <w:szCs w:val="18"/>
              </w:rPr>
              <w:t xml:space="preserve">CVP 4 : </w:t>
            </w:r>
            <w:r w:rsidRPr="00A82E70">
              <w:rPr>
                <w:rFonts w:ascii="Poppins" w:hAnsi="Poppins" w:cs="Poppins"/>
                <w:b/>
                <w:bCs/>
                <w:sz w:val="18"/>
                <w:szCs w:val="18"/>
              </w:rPr>
              <w:t>Lorsqu’il se trouve dans une situation difficile, l’enfant réalisera la tâche ou demandera de l’aide en disant “Aide-moi, s’il te plait” (avec un ton et un volume de voix appropriés), dans les 45 secondes qui suivent la consigne</w:t>
            </w:r>
          </w:p>
          <w:p w14:paraId="6E142018" w14:textId="77777777" w:rsidR="00A82E70" w:rsidRPr="00A82E70" w:rsidRDefault="00A82E70">
            <w:pPr>
              <w:jc w:val="both"/>
              <w:rPr>
                <w:rFonts w:ascii="Poppins" w:hAnsi="Poppins" w:cs="Poppins"/>
                <w:b/>
                <w:bCs/>
                <w:color w:val="538135" w:themeColor="accent6" w:themeShade="BF"/>
                <w:sz w:val="18"/>
                <w:szCs w:val="18"/>
              </w:rPr>
            </w:pPr>
          </w:p>
        </w:tc>
      </w:tr>
      <w:tr w:rsidR="00404CD1" w14:paraId="596AB642" w14:textId="77777777">
        <w:tc>
          <w:tcPr>
            <w:tcW w:w="10064" w:type="dxa"/>
          </w:tcPr>
          <w:p w14:paraId="0BFE97E8" w14:textId="77777777" w:rsidR="00404CD1" w:rsidRPr="00A82E70" w:rsidRDefault="00000000" w:rsidP="007434F5">
            <w:pPr>
              <w:jc w:val="both"/>
              <w:rPr>
                <w:rFonts w:ascii="Poppins" w:hAnsi="Poppins" w:cs="Poppins"/>
                <w:b/>
                <w:bCs/>
                <w:sz w:val="18"/>
                <w:szCs w:val="18"/>
              </w:rPr>
            </w:pPr>
            <w:r w:rsidRPr="00A82E70">
              <w:rPr>
                <w:rFonts w:ascii="Poppins" w:hAnsi="Poppins" w:cs="Poppins"/>
                <w:b/>
                <w:bCs/>
                <w:sz w:val="18"/>
                <w:szCs w:val="18"/>
              </w:rPr>
              <w:t>Première exposition : temps de travail de groupe</w:t>
            </w:r>
          </w:p>
          <w:p w14:paraId="41165D2C" w14:textId="77777777" w:rsidR="00404CD1" w:rsidRPr="00A82E70" w:rsidRDefault="00404CD1" w:rsidP="007434F5">
            <w:pPr>
              <w:jc w:val="both"/>
              <w:rPr>
                <w:rFonts w:ascii="Poppins" w:hAnsi="Poppins" w:cs="Poppins"/>
                <w:b/>
                <w:bCs/>
                <w:sz w:val="18"/>
                <w:szCs w:val="18"/>
              </w:rPr>
            </w:pPr>
          </w:p>
          <w:p w14:paraId="12013C2D" w14:textId="14488079" w:rsidR="00404CD1" w:rsidRPr="00A82E70" w:rsidRDefault="00000000" w:rsidP="007434F5">
            <w:pPr>
              <w:pStyle w:val="Paragraphedeliste"/>
              <w:jc w:val="both"/>
              <w:rPr>
                <w:sz w:val="18"/>
                <w:szCs w:val="18"/>
              </w:rPr>
            </w:pPr>
            <w:r w:rsidRPr="00A82E70">
              <w:rPr>
                <w:sz w:val="18"/>
                <w:szCs w:val="18"/>
              </w:rPr>
              <w:t>Introduction : Décrire la CVP</w:t>
            </w:r>
            <w:r w:rsidRPr="00A82E70">
              <w:rPr>
                <w:rFonts w:ascii="Times New Roman" w:hAnsi="Times New Roman" w:cs="Times New Roman"/>
                <w:sz w:val="18"/>
                <w:szCs w:val="18"/>
              </w:rPr>
              <w:t> </w:t>
            </w:r>
            <w:r w:rsidRPr="00A82E70">
              <w:rPr>
                <w:sz w:val="18"/>
                <w:szCs w:val="18"/>
              </w:rPr>
              <w:t>4</w:t>
            </w:r>
            <w:r w:rsidRPr="00A82E70">
              <w:rPr>
                <w:rFonts w:ascii="Times New Roman" w:hAnsi="Times New Roman" w:cs="Times New Roman"/>
                <w:sz w:val="18"/>
                <w:szCs w:val="18"/>
              </w:rPr>
              <w:t> </w:t>
            </w:r>
            <w:r w:rsidRPr="00A82E70">
              <w:rPr>
                <w:sz w:val="18"/>
                <w:szCs w:val="18"/>
              </w:rPr>
              <w:t xml:space="preserve">: </w:t>
            </w:r>
            <w:r w:rsidRPr="00A82E70">
              <w:rPr>
                <w:b/>
                <w:bCs/>
                <w:sz w:val="18"/>
                <w:szCs w:val="18"/>
              </w:rPr>
              <w:t>«</w:t>
            </w:r>
            <w:r w:rsidRPr="00A82E70">
              <w:rPr>
                <w:rFonts w:ascii="Times New Roman" w:hAnsi="Times New Roman" w:cs="Times New Roman"/>
                <w:b/>
                <w:bCs/>
                <w:sz w:val="18"/>
                <w:szCs w:val="18"/>
              </w:rPr>
              <w:t> </w:t>
            </w:r>
            <w:r w:rsidRPr="00A82E70">
              <w:rPr>
                <w:b/>
                <w:bCs/>
                <w:sz w:val="18"/>
                <w:szCs w:val="18"/>
              </w:rPr>
              <w:t>Quand quelque chose est trop difficile et que tu ne peux pas le faire tout seul, trouve un adulte et dis</w:t>
            </w:r>
            <w:r w:rsidRPr="00A82E70">
              <w:rPr>
                <w:rFonts w:ascii="Times New Roman" w:hAnsi="Times New Roman" w:cs="Times New Roman"/>
                <w:b/>
                <w:bCs/>
                <w:sz w:val="18"/>
                <w:szCs w:val="18"/>
              </w:rPr>
              <w:t> </w:t>
            </w:r>
            <w:r w:rsidRPr="00A82E70">
              <w:rPr>
                <w:b/>
                <w:bCs/>
                <w:sz w:val="18"/>
                <w:szCs w:val="18"/>
              </w:rPr>
              <w:t>: “Aide</w:t>
            </w:r>
            <w:r w:rsidRPr="00A82E70">
              <w:rPr>
                <w:b/>
                <w:bCs/>
                <w:sz w:val="18"/>
                <w:szCs w:val="18"/>
              </w:rPr>
              <w:noBreakHyphen/>
              <w:t>moi, s’il te plaît.”</w:t>
            </w:r>
            <w:r w:rsidRPr="00A82E70">
              <w:rPr>
                <w:rFonts w:ascii="Times New Roman" w:hAnsi="Times New Roman" w:cs="Times New Roman"/>
                <w:b/>
                <w:bCs/>
                <w:sz w:val="18"/>
                <w:szCs w:val="18"/>
              </w:rPr>
              <w:t> </w:t>
            </w:r>
            <w:r w:rsidRPr="00A82E70">
              <w:rPr>
                <w:b/>
                <w:bCs/>
                <w:sz w:val="18"/>
                <w:szCs w:val="18"/>
              </w:rPr>
              <w:t>»</w:t>
            </w:r>
          </w:p>
          <w:p w14:paraId="546E3FFF" w14:textId="77777777" w:rsidR="00404CD1" w:rsidRPr="00A82E70" w:rsidRDefault="00404CD1" w:rsidP="007434F5">
            <w:pPr>
              <w:jc w:val="both"/>
              <w:rPr>
                <w:rFonts w:ascii="Poppins" w:hAnsi="Poppins" w:cs="Poppins"/>
                <w:sz w:val="18"/>
                <w:szCs w:val="18"/>
              </w:rPr>
            </w:pPr>
          </w:p>
          <w:p w14:paraId="2499F593" w14:textId="77777777" w:rsidR="00404CD1" w:rsidRPr="00A82E70" w:rsidRDefault="00000000" w:rsidP="007434F5">
            <w:pPr>
              <w:pStyle w:val="Paragraphedeliste"/>
              <w:jc w:val="both"/>
              <w:rPr>
                <w:sz w:val="18"/>
                <w:szCs w:val="18"/>
              </w:rPr>
            </w:pPr>
            <w:r w:rsidRPr="00A82E70">
              <w:rPr>
                <w:sz w:val="18"/>
                <w:szCs w:val="18"/>
              </w:rPr>
              <w:t>Activité pédagogique principale d’enseignement et transition vers l’extérieure</w:t>
            </w:r>
          </w:p>
          <w:p w14:paraId="416EDD5F" w14:textId="77777777" w:rsidR="00404CD1" w:rsidRPr="00A82E70" w:rsidRDefault="00000000" w:rsidP="007434F5">
            <w:pPr>
              <w:ind w:left="720"/>
              <w:jc w:val="both"/>
              <w:rPr>
                <w:rFonts w:ascii="Poppins" w:hAnsi="Poppins" w:cs="Poppins"/>
                <w:sz w:val="18"/>
                <w:szCs w:val="18"/>
              </w:rPr>
            </w:pPr>
            <w:r w:rsidRPr="00A82E70">
              <w:rPr>
                <w:rFonts w:ascii="Poppins" w:hAnsi="Poppins" w:cs="Poppins"/>
                <w:sz w:val="18"/>
                <w:szCs w:val="18"/>
                <w:u w:val="single"/>
              </w:rPr>
              <w:t>Matériel nécessaire :</w:t>
            </w:r>
            <w:r w:rsidRPr="00A82E70">
              <w:rPr>
                <w:rFonts w:ascii="Poppins" w:hAnsi="Poppins" w:cs="Poppins"/>
                <w:sz w:val="18"/>
                <w:szCs w:val="18"/>
              </w:rPr>
              <w:t xml:space="preserve"> jeux (p.</w:t>
            </w:r>
            <w:r w:rsidRPr="00A82E70">
              <w:rPr>
                <w:rFonts w:ascii="Times New Roman" w:hAnsi="Times New Roman" w:cs="Times New Roman"/>
                <w:sz w:val="18"/>
                <w:szCs w:val="18"/>
              </w:rPr>
              <w:t> </w:t>
            </w:r>
            <w:r w:rsidRPr="00A82E70">
              <w:rPr>
                <w:rFonts w:ascii="Poppins" w:hAnsi="Poppins" w:cs="Poppins"/>
                <w:sz w:val="18"/>
                <w:szCs w:val="18"/>
              </w:rPr>
              <w:t>ex.</w:t>
            </w:r>
            <w:r w:rsidRPr="00A82E70">
              <w:rPr>
                <w:rFonts w:ascii="Times New Roman" w:hAnsi="Times New Roman" w:cs="Times New Roman"/>
                <w:sz w:val="18"/>
                <w:szCs w:val="18"/>
              </w:rPr>
              <w:t> </w:t>
            </w:r>
            <w:r w:rsidRPr="00A82E70">
              <w:rPr>
                <w:rFonts w:ascii="Poppins" w:hAnsi="Poppins" w:cs="Poppins"/>
                <w:sz w:val="18"/>
                <w:szCs w:val="18"/>
              </w:rPr>
              <w:t xml:space="preserve">: </w:t>
            </w:r>
            <w:proofErr w:type="spellStart"/>
            <w:r w:rsidRPr="00A82E70">
              <w:rPr>
                <w:rFonts w:ascii="Poppins" w:hAnsi="Poppins" w:cs="Poppins"/>
                <w:sz w:val="18"/>
                <w:szCs w:val="18"/>
              </w:rPr>
              <w:t>Geoboard</w:t>
            </w:r>
            <w:proofErr w:type="spellEnd"/>
            <w:r w:rsidRPr="00A82E70">
              <w:rPr>
                <w:rFonts w:ascii="Poppins" w:hAnsi="Poppins" w:cs="Poppins"/>
                <w:sz w:val="18"/>
                <w:szCs w:val="18"/>
              </w:rPr>
              <w:t>), puzzles, contenants, manteaux et gants, ou boîtes</w:t>
            </w:r>
          </w:p>
          <w:p w14:paraId="552F5E9A" w14:textId="77777777" w:rsidR="00404CD1" w:rsidRPr="00A82E70" w:rsidRDefault="00000000" w:rsidP="007434F5">
            <w:pPr>
              <w:ind w:left="720"/>
              <w:jc w:val="both"/>
              <w:rPr>
                <w:rFonts w:ascii="Poppins" w:hAnsi="Poppins" w:cs="Poppins"/>
                <w:sz w:val="18"/>
                <w:szCs w:val="18"/>
              </w:rPr>
            </w:pPr>
            <w:r w:rsidRPr="00A82E70">
              <w:rPr>
                <w:rFonts w:ascii="Poppins" w:hAnsi="Poppins" w:cs="Poppins"/>
                <w:sz w:val="18"/>
                <w:szCs w:val="18"/>
                <w:u w:val="single"/>
              </w:rPr>
              <w:t>Situation :</w:t>
            </w:r>
            <w:r w:rsidRPr="00A82E70">
              <w:rPr>
                <w:rFonts w:ascii="Poppins" w:hAnsi="Poppins" w:cs="Poppins"/>
                <w:sz w:val="18"/>
                <w:szCs w:val="18"/>
              </w:rPr>
              <w:t xml:space="preserve"> L’enseignant appellera chaque enfant par son nom (un à la fois) et le félicitera ou lui enseignera la CVP</w:t>
            </w:r>
            <w:r w:rsidRPr="00A82E70">
              <w:rPr>
                <w:rFonts w:ascii="Times New Roman" w:hAnsi="Times New Roman" w:cs="Times New Roman"/>
                <w:sz w:val="18"/>
                <w:szCs w:val="18"/>
              </w:rPr>
              <w:t> </w:t>
            </w:r>
            <w:r w:rsidRPr="00A82E70">
              <w:rPr>
                <w:rFonts w:ascii="Poppins" w:hAnsi="Poppins" w:cs="Poppins"/>
                <w:sz w:val="18"/>
                <w:szCs w:val="18"/>
              </w:rPr>
              <w:t>1. L’enseignant donnera à l’enfant la consigne «</w:t>
            </w:r>
            <w:r w:rsidRPr="00A82E70">
              <w:rPr>
                <w:rFonts w:ascii="Times New Roman" w:hAnsi="Times New Roman" w:cs="Times New Roman"/>
                <w:sz w:val="18"/>
                <w:szCs w:val="18"/>
              </w:rPr>
              <w:t> </w:t>
            </w:r>
            <w:r w:rsidRPr="00A82E70">
              <w:rPr>
                <w:rFonts w:ascii="Poppins" w:hAnsi="Poppins" w:cs="Poppins"/>
                <w:sz w:val="18"/>
                <w:szCs w:val="18"/>
              </w:rPr>
              <w:t>Viens ici et assieds</w:t>
            </w:r>
            <w:r w:rsidRPr="00A82E70">
              <w:rPr>
                <w:rFonts w:ascii="Poppins" w:hAnsi="Poppins" w:cs="Poppins"/>
                <w:sz w:val="18"/>
                <w:szCs w:val="18"/>
              </w:rPr>
              <w:noBreakHyphen/>
              <w:t>toi</w:t>
            </w:r>
            <w:r w:rsidRPr="00A82E70">
              <w:rPr>
                <w:rFonts w:ascii="Times New Roman" w:hAnsi="Times New Roman" w:cs="Times New Roman"/>
                <w:sz w:val="18"/>
                <w:szCs w:val="18"/>
              </w:rPr>
              <w:t> </w:t>
            </w:r>
            <w:r w:rsidRPr="00A82E70">
              <w:rPr>
                <w:rFonts w:ascii="Poppins" w:hAnsi="Poppins" w:cs="Poppins"/>
                <w:sz w:val="18"/>
                <w:szCs w:val="18"/>
              </w:rPr>
              <w:t>» et félicitera sa coopération ou poursuivra (CVP</w:t>
            </w:r>
            <w:r w:rsidRPr="00A82E70">
              <w:rPr>
                <w:rFonts w:ascii="Times New Roman" w:hAnsi="Times New Roman" w:cs="Times New Roman"/>
                <w:sz w:val="18"/>
                <w:szCs w:val="18"/>
              </w:rPr>
              <w:t> </w:t>
            </w:r>
            <w:r w:rsidRPr="00A82E70">
              <w:rPr>
                <w:rFonts w:ascii="Poppins" w:hAnsi="Poppins" w:cs="Poppins"/>
                <w:sz w:val="18"/>
                <w:szCs w:val="18"/>
              </w:rPr>
              <w:t>2). L’enseignant donnera à l’enfant des instructions pour qu’il en suive une parmi les suivantes</w:t>
            </w:r>
            <w:r w:rsidRPr="00A82E70">
              <w:rPr>
                <w:rFonts w:ascii="Times New Roman" w:hAnsi="Times New Roman" w:cs="Times New Roman"/>
                <w:sz w:val="18"/>
                <w:szCs w:val="18"/>
              </w:rPr>
              <w:t> </w:t>
            </w:r>
            <w:r w:rsidRPr="00A82E70">
              <w:rPr>
                <w:rFonts w:ascii="Poppins" w:hAnsi="Poppins" w:cs="Poppins"/>
                <w:sz w:val="18"/>
                <w:szCs w:val="18"/>
              </w:rPr>
              <w:t xml:space="preserve">: a) Attache tes lacets, b) Prends (l’objet) sur l’étagère, c) Remonte la fermeture éclair de ton manteau, d) Mets tes gants, e) Mets l’élastique sur le </w:t>
            </w:r>
            <w:proofErr w:type="spellStart"/>
            <w:r w:rsidRPr="00A82E70">
              <w:rPr>
                <w:rFonts w:ascii="Poppins" w:hAnsi="Poppins" w:cs="Poppins"/>
                <w:sz w:val="18"/>
                <w:szCs w:val="18"/>
              </w:rPr>
              <w:t>Geobord</w:t>
            </w:r>
            <w:proofErr w:type="spellEnd"/>
            <w:r w:rsidRPr="00A82E70">
              <w:rPr>
                <w:rFonts w:ascii="Poppins" w:hAnsi="Poppins" w:cs="Poppins"/>
                <w:sz w:val="18"/>
                <w:szCs w:val="18"/>
              </w:rPr>
              <w:t>, f) Pose la pièce dans le puzzle, g) Passe le papier dans les trous, h) Dis</w:t>
            </w:r>
            <w:r w:rsidRPr="00A82E70">
              <w:rPr>
                <w:rFonts w:ascii="Poppins" w:hAnsi="Poppins" w:cs="Poppins"/>
                <w:sz w:val="18"/>
                <w:szCs w:val="18"/>
              </w:rPr>
              <w:noBreakHyphen/>
              <w:t>moi quelle heure il est, i) Ouvre le contenant ou j) Pose la boîte sur l’étagère.</w:t>
            </w:r>
          </w:p>
          <w:p w14:paraId="06D05DC6" w14:textId="77777777" w:rsidR="00942D96" w:rsidRDefault="00942D96" w:rsidP="007434F5">
            <w:pPr>
              <w:ind w:left="720"/>
              <w:jc w:val="both"/>
              <w:rPr>
                <w:rFonts w:ascii="Poppins" w:hAnsi="Poppins" w:cs="Poppins"/>
                <w:bCs/>
                <w:sz w:val="18"/>
                <w:szCs w:val="18"/>
                <w:u w:val="single"/>
              </w:rPr>
            </w:pPr>
          </w:p>
          <w:p w14:paraId="154D12AA" w14:textId="4C702F38" w:rsidR="00404CD1" w:rsidRPr="00A82E70" w:rsidRDefault="00000000" w:rsidP="007434F5">
            <w:pPr>
              <w:ind w:left="720"/>
              <w:jc w:val="both"/>
              <w:rPr>
                <w:rFonts w:ascii="Poppins" w:hAnsi="Poppins" w:cs="Poppins"/>
                <w:sz w:val="18"/>
                <w:szCs w:val="18"/>
              </w:rPr>
            </w:pPr>
            <w:r w:rsidRPr="00A82E70">
              <w:rPr>
                <w:rFonts w:ascii="Poppins" w:hAnsi="Poppins" w:cs="Poppins"/>
                <w:bCs/>
                <w:sz w:val="18"/>
                <w:szCs w:val="18"/>
                <w:u w:val="single"/>
              </w:rPr>
              <w:t xml:space="preserve">Feedback pour CVP réussie </w:t>
            </w:r>
            <w:r w:rsidRPr="00A82E70">
              <w:rPr>
                <w:rFonts w:ascii="Poppins" w:hAnsi="Poppins" w:cs="Poppins"/>
                <w:sz w:val="18"/>
                <w:szCs w:val="18"/>
                <w:u w:val="single"/>
              </w:rPr>
              <w:t>:</w:t>
            </w:r>
            <w:r w:rsidRPr="00A82E70">
              <w:rPr>
                <w:rFonts w:ascii="Poppins" w:hAnsi="Poppins" w:cs="Poppins"/>
                <w:sz w:val="18"/>
                <w:szCs w:val="18"/>
              </w:rPr>
              <w:t xml:space="preserve"> Si l’enfant s’engage dans la CVP</w:t>
            </w:r>
            <w:r w:rsidRPr="00A82E70">
              <w:rPr>
                <w:rFonts w:ascii="Times New Roman" w:hAnsi="Times New Roman" w:cs="Times New Roman"/>
                <w:sz w:val="18"/>
                <w:szCs w:val="18"/>
              </w:rPr>
              <w:t> </w:t>
            </w:r>
            <w:r w:rsidRPr="00A82E70">
              <w:rPr>
                <w:rFonts w:ascii="Poppins" w:hAnsi="Poppins" w:cs="Poppins"/>
                <w:sz w:val="18"/>
                <w:szCs w:val="18"/>
              </w:rPr>
              <w:t>4, c’est</w:t>
            </w:r>
            <w:r w:rsidRPr="00A82E70">
              <w:rPr>
                <w:rFonts w:ascii="Poppins" w:hAnsi="Poppins" w:cs="Poppins"/>
                <w:sz w:val="18"/>
                <w:szCs w:val="18"/>
              </w:rPr>
              <w:noBreakHyphen/>
              <w:t>à</w:t>
            </w:r>
            <w:r w:rsidRPr="00A82E70">
              <w:rPr>
                <w:rFonts w:ascii="Poppins" w:hAnsi="Poppins" w:cs="Poppins"/>
                <w:sz w:val="18"/>
                <w:szCs w:val="18"/>
              </w:rPr>
              <w:noBreakHyphen/>
              <w:t>dire qu’il dit «</w:t>
            </w:r>
            <w:r w:rsidRPr="00A82E70">
              <w:rPr>
                <w:rFonts w:ascii="Times New Roman" w:hAnsi="Times New Roman" w:cs="Times New Roman"/>
                <w:sz w:val="18"/>
                <w:szCs w:val="18"/>
              </w:rPr>
              <w:t> </w:t>
            </w:r>
            <w:r w:rsidRPr="00A82E70">
              <w:rPr>
                <w:rFonts w:ascii="Poppins" w:hAnsi="Poppins" w:cs="Poppins"/>
                <w:sz w:val="18"/>
                <w:szCs w:val="18"/>
              </w:rPr>
              <w:t>Aide</w:t>
            </w:r>
            <w:r w:rsidRPr="00A82E70">
              <w:rPr>
                <w:rFonts w:ascii="Poppins" w:hAnsi="Poppins" w:cs="Poppins"/>
                <w:sz w:val="18"/>
                <w:szCs w:val="18"/>
              </w:rPr>
              <w:noBreakHyphen/>
              <w:t>moi, s’il te plaît</w:t>
            </w:r>
            <w:r w:rsidRPr="00A82E70">
              <w:rPr>
                <w:rFonts w:ascii="Times New Roman" w:hAnsi="Times New Roman" w:cs="Times New Roman"/>
                <w:sz w:val="18"/>
                <w:szCs w:val="18"/>
              </w:rPr>
              <w:t> </w:t>
            </w:r>
            <w:r w:rsidRPr="00A82E70">
              <w:rPr>
                <w:rFonts w:ascii="Poppins" w:hAnsi="Poppins" w:cs="Poppins"/>
                <w:sz w:val="18"/>
                <w:szCs w:val="18"/>
              </w:rPr>
              <w:t>», l’enseignant le félicite avec enthousiasme («</w:t>
            </w:r>
            <w:r w:rsidRPr="00A82E70">
              <w:rPr>
                <w:rFonts w:ascii="Times New Roman" w:hAnsi="Times New Roman" w:cs="Times New Roman"/>
                <w:sz w:val="18"/>
                <w:szCs w:val="18"/>
              </w:rPr>
              <w:t> </w:t>
            </w:r>
            <w:r w:rsidRPr="00A82E70">
              <w:rPr>
                <w:rFonts w:ascii="Poppins" w:hAnsi="Poppins" w:cs="Poppins"/>
                <w:sz w:val="18"/>
                <w:szCs w:val="18"/>
              </w:rPr>
              <w:t>Bravo d’avoir demandé, je vais t’aider</w:t>
            </w:r>
            <w:r w:rsidRPr="00A82E70">
              <w:rPr>
                <w:rFonts w:ascii="Times New Roman" w:hAnsi="Times New Roman" w:cs="Times New Roman"/>
                <w:sz w:val="18"/>
                <w:szCs w:val="18"/>
              </w:rPr>
              <w:t> </w:t>
            </w:r>
            <w:r w:rsidRPr="00A82E70">
              <w:rPr>
                <w:rFonts w:ascii="Poppins" w:hAnsi="Poppins" w:cs="Poppins"/>
                <w:sz w:val="18"/>
                <w:szCs w:val="18"/>
              </w:rPr>
              <w:t>») et apporte immédiatement l’aide nécessaire pour terminer la tâche (c’est-à-dire le minimum nécessaire pour accomplir la tâche).</w:t>
            </w:r>
          </w:p>
          <w:p w14:paraId="48D1B9A2" w14:textId="77777777" w:rsidR="00404CD1" w:rsidRPr="00A82E70" w:rsidRDefault="00000000" w:rsidP="007434F5">
            <w:pPr>
              <w:ind w:left="720"/>
              <w:jc w:val="both"/>
              <w:rPr>
                <w:rFonts w:ascii="Poppins" w:hAnsi="Poppins" w:cs="Poppins"/>
                <w:sz w:val="18"/>
                <w:szCs w:val="18"/>
              </w:rPr>
            </w:pPr>
            <w:r w:rsidRPr="00A82E70">
              <w:rPr>
                <w:rFonts w:ascii="Poppins" w:hAnsi="Poppins" w:cs="Poppins"/>
                <w:sz w:val="18"/>
                <w:szCs w:val="18"/>
                <w:u w:val="single"/>
              </w:rPr>
              <w:t>Feedback pour l’absence de CVP</w:t>
            </w:r>
            <w:r w:rsidRPr="00A82E70">
              <w:rPr>
                <w:rFonts w:ascii="Poppins" w:hAnsi="Poppins" w:cs="Poppins"/>
                <w:sz w:val="18"/>
                <w:szCs w:val="18"/>
              </w:rPr>
              <w:t> </w:t>
            </w:r>
            <w:r w:rsidRPr="00A82E70">
              <w:rPr>
                <w:rFonts w:ascii="Poppins" w:hAnsi="Poppins" w:cs="Poppins"/>
                <w:sz w:val="18"/>
                <w:szCs w:val="18"/>
                <w:u w:val="single"/>
              </w:rPr>
              <w:t>:</w:t>
            </w:r>
            <w:r w:rsidRPr="00A82E70">
              <w:rPr>
                <w:rFonts w:ascii="Poppins" w:hAnsi="Poppins" w:cs="Poppins"/>
                <w:sz w:val="18"/>
                <w:szCs w:val="18"/>
              </w:rPr>
              <w:t xml:space="preserve"> Si l’enfant ne s’engage pas dans la CVP</w:t>
            </w:r>
            <w:r w:rsidRPr="00A82E70">
              <w:rPr>
                <w:rFonts w:ascii="Times New Roman" w:hAnsi="Times New Roman" w:cs="Times New Roman"/>
                <w:sz w:val="18"/>
                <w:szCs w:val="18"/>
              </w:rPr>
              <w:t> </w:t>
            </w:r>
            <w:r w:rsidRPr="00A82E70">
              <w:rPr>
                <w:rFonts w:ascii="Poppins" w:hAnsi="Poppins" w:cs="Poppins"/>
                <w:sz w:val="18"/>
                <w:szCs w:val="18"/>
              </w:rPr>
              <w:t>4, l’enseignant rappelle</w:t>
            </w:r>
            <w:r w:rsidRPr="00A82E70">
              <w:rPr>
                <w:rFonts w:ascii="Times New Roman" w:hAnsi="Times New Roman" w:cs="Times New Roman"/>
                <w:sz w:val="18"/>
                <w:szCs w:val="18"/>
              </w:rPr>
              <w:t> </w:t>
            </w:r>
            <w:r w:rsidRPr="00A82E70">
              <w:rPr>
                <w:rFonts w:ascii="Poppins" w:hAnsi="Poppins" w:cs="Poppins"/>
                <w:sz w:val="18"/>
                <w:szCs w:val="18"/>
              </w:rPr>
              <w:t>: «</w:t>
            </w:r>
            <w:r w:rsidRPr="00A82E70">
              <w:rPr>
                <w:rFonts w:ascii="Times New Roman" w:hAnsi="Times New Roman" w:cs="Times New Roman"/>
                <w:sz w:val="18"/>
                <w:szCs w:val="18"/>
              </w:rPr>
              <w:t> </w:t>
            </w:r>
            <w:r w:rsidRPr="00A82E70">
              <w:rPr>
                <w:rFonts w:ascii="Poppins" w:hAnsi="Poppins" w:cs="Poppins"/>
                <w:sz w:val="18"/>
                <w:szCs w:val="18"/>
              </w:rPr>
              <w:t>Quand quelque chose est trop difficile et que tu ne peux pas le faire tout seul, trouve un adulte et dis</w:t>
            </w:r>
            <w:r w:rsidRPr="00A82E70">
              <w:rPr>
                <w:rFonts w:ascii="Times New Roman" w:hAnsi="Times New Roman" w:cs="Times New Roman"/>
                <w:sz w:val="18"/>
                <w:szCs w:val="18"/>
              </w:rPr>
              <w:t> </w:t>
            </w:r>
            <w:r w:rsidRPr="00A82E70">
              <w:rPr>
                <w:rFonts w:ascii="Poppins" w:hAnsi="Poppins" w:cs="Poppins"/>
                <w:sz w:val="18"/>
                <w:szCs w:val="18"/>
              </w:rPr>
              <w:t>: “Aide</w:t>
            </w:r>
            <w:r w:rsidRPr="00A82E70">
              <w:rPr>
                <w:rFonts w:ascii="Poppins" w:hAnsi="Poppins" w:cs="Poppins"/>
                <w:sz w:val="18"/>
                <w:szCs w:val="18"/>
              </w:rPr>
              <w:noBreakHyphen/>
              <w:t>moi, s’il te plaît”. Essayons encore.</w:t>
            </w:r>
            <w:r w:rsidRPr="00A82E70">
              <w:rPr>
                <w:rFonts w:ascii="Times New Roman" w:hAnsi="Times New Roman" w:cs="Times New Roman"/>
                <w:sz w:val="18"/>
                <w:szCs w:val="18"/>
              </w:rPr>
              <w:t> </w:t>
            </w:r>
            <w:r w:rsidRPr="00A82E70">
              <w:rPr>
                <w:rFonts w:ascii="Poppins" w:hAnsi="Poppins" w:cs="Poppins"/>
                <w:sz w:val="18"/>
                <w:szCs w:val="18"/>
              </w:rPr>
              <w:t>»</w:t>
            </w:r>
          </w:p>
          <w:p w14:paraId="30CB4655" w14:textId="77777777" w:rsidR="00404CD1" w:rsidRPr="00A82E70" w:rsidRDefault="00000000" w:rsidP="007434F5">
            <w:pPr>
              <w:ind w:left="720"/>
              <w:jc w:val="both"/>
              <w:rPr>
                <w:rFonts w:ascii="Poppins" w:hAnsi="Poppins" w:cs="Poppins"/>
                <w:sz w:val="18"/>
                <w:szCs w:val="18"/>
              </w:rPr>
            </w:pPr>
            <w:r w:rsidRPr="00A82E70">
              <w:rPr>
                <w:rFonts w:ascii="Poppins" w:hAnsi="Poppins" w:cs="Poppins"/>
                <w:sz w:val="18"/>
                <w:szCs w:val="18"/>
              </w:rPr>
              <w:t>Il répète alors la consigne initiale et suit la même procédure. Si l’enfant ne répond toujours pas de façon autonome la deuxième fois, l’enseignant passe à un autre enfant.</w:t>
            </w:r>
          </w:p>
          <w:p w14:paraId="0155F37D" w14:textId="77777777" w:rsidR="00404CD1" w:rsidRPr="00A82E70" w:rsidRDefault="00404CD1" w:rsidP="007434F5">
            <w:pPr>
              <w:jc w:val="both"/>
              <w:rPr>
                <w:rFonts w:ascii="Poppins" w:hAnsi="Poppins" w:cs="Poppins"/>
                <w:b/>
                <w:bCs/>
                <w:sz w:val="18"/>
                <w:szCs w:val="18"/>
              </w:rPr>
            </w:pPr>
          </w:p>
        </w:tc>
      </w:tr>
      <w:tr w:rsidR="00404CD1" w14:paraId="366C1EF7" w14:textId="77777777">
        <w:tc>
          <w:tcPr>
            <w:tcW w:w="10064" w:type="dxa"/>
          </w:tcPr>
          <w:p w14:paraId="6DDEF67D" w14:textId="77777777" w:rsidR="00404CD1" w:rsidRPr="00A82E70" w:rsidRDefault="00000000" w:rsidP="007434F5">
            <w:pPr>
              <w:jc w:val="both"/>
              <w:rPr>
                <w:rFonts w:ascii="Poppins" w:hAnsi="Poppins" w:cs="Poppins"/>
                <w:b/>
                <w:bCs/>
                <w:sz w:val="18"/>
                <w:szCs w:val="18"/>
              </w:rPr>
            </w:pPr>
            <w:r w:rsidRPr="00A82E70">
              <w:rPr>
                <w:rFonts w:ascii="Poppins" w:hAnsi="Poppins" w:cs="Poppins"/>
                <w:b/>
                <w:bCs/>
                <w:sz w:val="18"/>
                <w:szCs w:val="18"/>
              </w:rPr>
              <w:t>Deuxième exposition</w:t>
            </w:r>
            <w:r w:rsidRPr="00A82E70">
              <w:rPr>
                <w:rFonts w:ascii="Times New Roman" w:hAnsi="Times New Roman" w:cs="Times New Roman"/>
                <w:b/>
                <w:bCs/>
                <w:sz w:val="18"/>
                <w:szCs w:val="18"/>
              </w:rPr>
              <w:t> </w:t>
            </w:r>
            <w:r w:rsidRPr="00A82E70">
              <w:rPr>
                <w:rFonts w:ascii="Poppins" w:hAnsi="Poppins" w:cs="Poppins"/>
                <w:b/>
                <w:bCs/>
                <w:sz w:val="18"/>
                <w:szCs w:val="18"/>
              </w:rPr>
              <w:t>: Transitions vers l’extérieur</w:t>
            </w:r>
          </w:p>
          <w:p w14:paraId="1DA31006" w14:textId="77777777" w:rsidR="00404CD1" w:rsidRPr="00A82E70" w:rsidRDefault="00404CD1" w:rsidP="007434F5">
            <w:pPr>
              <w:jc w:val="both"/>
              <w:rPr>
                <w:rFonts w:ascii="Poppins" w:hAnsi="Poppins" w:cs="Poppins"/>
                <w:sz w:val="18"/>
                <w:szCs w:val="18"/>
              </w:rPr>
            </w:pPr>
          </w:p>
          <w:p w14:paraId="13AA7E57" w14:textId="77777777" w:rsidR="00404CD1" w:rsidRPr="00A82E70" w:rsidRDefault="00000000" w:rsidP="007434F5">
            <w:pPr>
              <w:pStyle w:val="Paragraphedeliste"/>
              <w:numPr>
                <w:ilvl w:val="0"/>
                <w:numId w:val="61"/>
              </w:numPr>
              <w:ind w:left="746"/>
              <w:jc w:val="both"/>
              <w:rPr>
                <w:sz w:val="18"/>
                <w:szCs w:val="18"/>
              </w:rPr>
            </w:pPr>
            <w:r w:rsidRPr="00A82E70">
              <w:rPr>
                <w:sz w:val="18"/>
                <w:szCs w:val="18"/>
              </w:rPr>
              <w:t>Introduction : Décrire la CVP</w:t>
            </w:r>
            <w:r w:rsidRPr="00A82E70">
              <w:rPr>
                <w:rFonts w:ascii="Times New Roman" w:hAnsi="Times New Roman" w:cs="Times New Roman"/>
                <w:sz w:val="18"/>
                <w:szCs w:val="18"/>
              </w:rPr>
              <w:t> </w:t>
            </w:r>
            <w:r w:rsidRPr="00A82E70">
              <w:rPr>
                <w:sz w:val="18"/>
                <w:szCs w:val="18"/>
              </w:rPr>
              <w:t>4</w:t>
            </w:r>
            <w:r w:rsidRPr="00A82E70">
              <w:rPr>
                <w:rFonts w:ascii="Times New Roman" w:hAnsi="Times New Roman" w:cs="Times New Roman"/>
                <w:sz w:val="18"/>
                <w:szCs w:val="18"/>
              </w:rPr>
              <w:t> </w:t>
            </w:r>
            <w:r w:rsidRPr="00A82E70">
              <w:rPr>
                <w:sz w:val="18"/>
                <w:szCs w:val="18"/>
              </w:rPr>
              <w:t>: «</w:t>
            </w:r>
            <w:r w:rsidRPr="00A82E70">
              <w:rPr>
                <w:rFonts w:ascii="Times New Roman" w:hAnsi="Times New Roman" w:cs="Times New Roman"/>
                <w:b/>
                <w:bCs/>
                <w:sz w:val="18"/>
                <w:szCs w:val="18"/>
              </w:rPr>
              <w:t> </w:t>
            </w:r>
            <w:r w:rsidRPr="00A82E70">
              <w:rPr>
                <w:b/>
                <w:bCs/>
                <w:sz w:val="18"/>
                <w:szCs w:val="18"/>
              </w:rPr>
              <w:t>Quand quelque chose est trop difficile et que tu ne peux pas le faire tout seul, trouve un adulte et dis</w:t>
            </w:r>
            <w:r w:rsidRPr="00A82E70">
              <w:rPr>
                <w:rFonts w:ascii="Times New Roman" w:hAnsi="Times New Roman" w:cs="Times New Roman"/>
                <w:b/>
                <w:bCs/>
                <w:sz w:val="18"/>
                <w:szCs w:val="18"/>
              </w:rPr>
              <w:t> </w:t>
            </w:r>
            <w:r w:rsidRPr="00A82E70">
              <w:rPr>
                <w:b/>
                <w:bCs/>
                <w:sz w:val="18"/>
                <w:szCs w:val="18"/>
              </w:rPr>
              <w:t>: “Aide</w:t>
            </w:r>
            <w:r w:rsidRPr="00A82E70">
              <w:rPr>
                <w:b/>
                <w:bCs/>
                <w:sz w:val="18"/>
                <w:szCs w:val="18"/>
              </w:rPr>
              <w:noBreakHyphen/>
              <w:t>moi, s’il te plaît.”</w:t>
            </w:r>
            <w:r w:rsidRPr="00A82E70">
              <w:rPr>
                <w:rFonts w:ascii="Times New Roman" w:hAnsi="Times New Roman" w:cs="Times New Roman"/>
                <w:sz w:val="18"/>
                <w:szCs w:val="18"/>
              </w:rPr>
              <w:t> </w:t>
            </w:r>
            <w:r w:rsidRPr="00A82E70">
              <w:rPr>
                <w:sz w:val="18"/>
                <w:szCs w:val="18"/>
              </w:rPr>
              <w:t>»</w:t>
            </w:r>
          </w:p>
          <w:p w14:paraId="0EBD8003" w14:textId="77777777" w:rsidR="00404CD1" w:rsidRPr="00A82E70" w:rsidRDefault="00404CD1" w:rsidP="007434F5">
            <w:pPr>
              <w:jc w:val="both"/>
              <w:rPr>
                <w:rFonts w:ascii="Poppins" w:hAnsi="Poppins" w:cs="Poppins"/>
                <w:sz w:val="18"/>
                <w:szCs w:val="18"/>
              </w:rPr>
            </w:pPr>
          </w:p>
          <w:p w14:paraId="16E4B39B" w14:textId="77777777" w:rsidR="00404CD1" w:rsidRPr="00A82E70" w:rsidRDefault="00000000" w:rsidP="007434F5">
            <w:pPr>
              <w:pStyle w:val="Paragraphedeliste"/>
              <w:jc w:val="both"/>
              <w:rPr>
                <w:sz w:val="18"/>
                <w:szCs w:val="18"/>
              </w:rPr>
            </w:pPr>
            <w:r w:rsidRPr="00A82E70">
              <w:rPr>
                <w:sz w:val="18"/>
                <w:szCs w:val="18"/>
              </w:rPr>
              <w:t xml:space="preserve">Activité pédagogique principale </w:t>
            </w:r>
          </w:p>
          <w:p w14:paraId="5ECB03D8" w14:textId="77777777" w:rsidR="00404CD1" w:rsidRDefault="00000000" w:rsidP="007434F5">
            <w:pPr>
              <w:ind w:left="720"/>
              <w:jc w:val="both"/>
              <w:rPr>
                <w:rFonts w:ascii="Poppins" w:hAnsi="Poppins" w:cs="Poppins"/>
                <w:sz w:val="18"/>
                <w:szCs w:val="18"/>
              </w:rPr>
            </w:pPr>
            <w:r w:rsidRPr="00A82E70">
              <w:rPr>
                <w:rFonts w:ascii="Poppins" w:hAnsi="Poppins" w:cs="Poppins"/>
                <w:sz w:val="18"/>
                <w:szCs w:val="18"/>
                <w:u w:val="single"/>
              </w:rPr>
              <w:t>Situation :</w:t>
            </w:r>
            <w:r w:rsidRPr="00A82E70">
              <w:rPr>
                <w:rFonts w:ascii="Poppins" w:hAnsi="Poppins" w:cs="Poppins"/>
                <w:sz w:val="18"/>
                <w:szCs w:val="18"/>
              </w:rPr>
              <w:t xml:space="preserve"> L’enseignant appellera chaque enfant par son nom (un à la fois), le félicitera ou enseignera la CVP</w:t>
            </w:r>
            <w:r w:rsidRPr="00A82E70">
              <w:rPr>
                <w:rFonts w:ascii="Times New Roman" w:hAnsi="Times New Roman" w:cs="Times New Roman"/>
                <w:sz w:val="18"/>
                <w:szCs w:val="18"/>
              </w:rPr>
              <w:t> </w:t>
            </w:r>
            <w:r w:rsidRPr="00A82E70">
              <w:rPr>
                <w:rFonts w:ascii="Poppins" w:hAnsi="Poppins" w:cs="Poppins"/>
                <w:sz w:val="18"/>
                <w:szCs w:val="18"/>
              </w:rPr>
              <w:t>1. L’enseignant demandera ensuite à l’enfant de réaliser l’une des actions suivantes</w:t>
            </w:r>
            <w:r w:rsidRPr="00A82E70">
              <w:rPr>
                <w:rFonts w:ascii="Times New Roman" w:hAnsi="Times New Roman" w:cs="Times New Roman"/>
                <w:sz w:val="18"/>
                <w:szCs w:val="18"/>
              </w:rPr>
              <w:t> </w:t>
            </w:r>
            <w:r w:rsidRPr="00A82E70">
              <w:rPr>
                <w:rFonts w:ascii="Poppins" w:hAnsi="Poppins" w:cs="Poppins"/>
                <w:sz w:val="18"/>
                <w:szCs w:val="18"/>
              </w:rPr>
              <w:t>: a) «</w:t>
            </w:r>
            <w:r w:rsidRPr="00A82E70">
              <w:rPr>
                <w:rFonts w:ascii="Times New Roman" w:hAnsi="Times New Roman" w:cs="Times New Roman"/>
                <w:sz w:val="18"/>
                <w:szCs w:val="18"/>
              </w:rPr>
              <w:t> </w:t>
            </w:r>
            <w:r w:rsidRPr="00A82E70">
              <w:rPr>
                <w:rFonts w:ascii="Poppins" w:hAnsi="Poppins" w:cs="Poppins"/>
                <w:sz w:val="18"/>
                <w:szCs w:val="18"/>
              </w:rPr>
              <w:t>Pose le savon là</w:t>
            </w:r>
            <w:r w:rsidRPr="00A82E70">
              <w:rPr>
                <w:rFonts w:ascii="Poppins" w:hAnsi="Poppins" w:cs="Poppins"/>
                <w:sz w:val="18"/>
                <w:szCs w:val="18"/>
              </w:rPr>
              <w:noBreakHyphen/>
              <w:t>haut</w:t>
            </w:r>
            <w:r w:rsidRPr="00A82E70">
              <w:rPr>
                <w:rFonts w:ascii="Times New Roman" w:hAnsi="Times New Roman" w:cs="Times New Roman"/>
                <w:sz w:val="18"/>
                <w:szCs w:val="18"/>
              </w:rPr>
              <w:t> </w:t>
            </w:r>
            <w:r w:rsidRPr="00A82E70">
              <w:rPr>
                <w:rFonts w:ascii="Poppins" w:hAnsi="Poppins" w:cs="Poppins"/>
                <w:sz w:val="18"/>
                <w:szCs w:val="18"/>
              </w:rPr>
              <w:t>» (dans un panier hors de portée), b) «</w:t>
            </w:r>
            <w:r w:rsidRPr="00A82E70">
              <w:rPr>
                <w:rFonts w:ascii="Times New Roman" w:hAnsi="Times New Roman" w:cs="Times New Roman"/>
                <w:sz w:val="18"/>
                <w:szCs w:val="18"/>
              </w:rPr>
              <w:t> </w:t>
            </w:r>
            <w:r w:rsidRPr="00A82E70">
              <w:rPr>
                <w:rFonts w:ascii="Poppins" w:hAnsi="Poppins" w:cs="Poppins"/>
                <w:sz w:val="18"/>
                <w:szCs w:val="18"/>
              </w:rPr>
              <w:t>Donne</w:t>
            </w:r>
            <w:r w:rsidRPr="00A82E70">
              <w:rPr>
                <w:rFonts w:ascii="Poppins" w:hAnsi="Poppins" w:cs="Poppins"/>
                <w:sz w:val="18"/>
                <w:szCs w:val="18"/>
              </w:rPr>
              <w:noBreakHyphen/>
              <w:t>moi le savon</w:t>
            </w:r>
            <w:r w:rsidRPr="00A82E70">
              <w:rPr>
                <w:rFonts w:ascii="Times New Roman" w:hAnsi="Times New Roman" w:cs="Times New Roman"/>
                <w:sz w:val="18"/>
                <w:szCs w:val="18"/>
              </w:rPr>
              <w:t> </w:t>
            </w:r>
            <w:r w:rsidRPr="00A82E70">
              <w:rPr>
                <w:rFonts w:ascii="Poppins" w:hAnsi="Poppins" w:cs="Poppins"/>
                <w:sz w:val="18"/>
                <w:szCs w:val="18"/>
              </w:rPr>
              <w:t>» (à prendre dans un panier hors de portée), c) «</w:t>
            </w:r>
            <w:r w:rsidRPr="00A82E70">
              <w:rPr>
                <w:rFonts w:ascii="Times New Roman" w:hAnsi="Times New Roman" w:cs="Times New Roman"/>
                <w:sz w:val="18"/>
                <w:szCs w:val="18"/>
              </w:rPr>
              <w:t> </w:t>
            </w:r>
            <w:r w:rsidRPr="00A82E70">
              <w:rPr>
                <w:rFonts w:ascii="Poppins" w:hAnsi="Poppins" w:cs="Poppins"/>
                <w:sz w:val="18"/>
                <w:szCs w:val="18"/>
              </w:rPr>
              <w:t>Attache tes lacets</w:t>
            </w:r>
            <w:r w:rsidRPr="00A82E70">
              <w:rPr>
                <w:rFonts w:ascii="Times New Roman" w:hAnsi="Times New Roman" w:cs="Times New Roman"/>
                <w:sz w:val="18"/>
                <w:szCs w:val="18"/>
              </w:rPr>
              <w:t> </w:t>
            </w:r>
            <w:r w:rsidRPr="00A82E70">
              <w:rPr>
                <w:rFonts w:ascii="Poppins" w:hAnsi="Poppins" w:cs="Poppins"/>
                <w:sz w:val="18"/>
                <w:szCs w:val="18"/>
              </w:rPr>
              <w:t>», d) «</w:t>
            </w:r>
            <w:r w:rsidRPr="00A82E70">
              <w:rPr>
                <w:rFonts w:ascii="Times New Roman" w:hAnsi="Times New Roman" w:cs="Times New Roman"/>
                <w:sz w:val="18"/>
                <w:szCs w:val="18"/>
              </w:rPr>
              <w:t> </w:t>
            </w:r>
            <w:r w:rsidRPr="00A82E70">
              <w:rPr>
                <w:rFonts w:ascii="Poppins" w:hAnsi="Poppins" w:cs="Poppins"/>
                <w:sz w:val="18"/>
                <w:szCs w:val="18"/>
              </w:rPr>
              <w:t>Mets ton manteau</w:t>
            </w:r>
            <w:r w:rsidRPr="00A82E70">
              <w:rPr>
                <w:rFonts w:ascii="Times New Roman" w:hAnsi="Times New Roman" w:cs="Times New Roman"/>
                <w:sz w:val="18"/>
                <w:szCs w:val="18"/>
              </w:rPr>
              <w:t> </w:t>
            </w:r>
            <w:r w:rsidRPr="00A82E70">
              <w:rPr>
                <w:rFonts w:ascii="Poppins" w:hAnsi="Poppins" w:cs="Poppins"/>
                <w:sz w:val="18"/>
                <w:szCs w:val="18"/>
              </w:rPr>
              <w:t>» e) «</w:t>
            </w:r>
            <w:r w:rsidRPr="00A82E70">
              <w:rPr>
                <w:rFonts w:ascii="Times New Roman" w:hAnsi="Times New Roman" w:cs="Times New Roman"/>
                <w:sz w:val="18"/>
                <w:szCs w:val="18"/>
              </w:rPr>
              <w:t> </w:t>
            </w:r>
            <w:r w:rsidRPr="00A82E70">
              <w:rPr>
                <w:rFonts w:ascii="Poppins" w:hAnsi="Poppins" w:cs="Poppins"/>
                <w:sz w:val="18"/>
                <w:szCs w:val="18"/>
              </w:rPr>
              <w:t>Remonte la fermeture éclair de ton manteau</w:t>
            </w:r>
            <w:r w:rsidRPr="00A82E70">
              <w:rPr>
                <w:rFonts w:ascii="Times New Roman" w:hAnsi="Times New Roman" w:cs="Times New Roman"/>
                <w:sz w:val="18"/>
                <w:szCs w:val="18"/>
              </w:rPr>
              <w:t> </w:t>
            </w:r>
            <w:r w:rsidRPr="00A82E70">
              <w:rPr>
                <w:rFonts w:ascii="Poppins" w:hAnsi="Poppins" w:cs="Poppins"/>
                <w:sz w:val="18"/>
                <w:szCs w:val="18"/>
              </w:rPr>
              <w:t>», f) «</w:t>
            </w:r>
            <w:r w:rsidRPr="00A82E70">
              <w:rPr>
                <w:rFonts w:ascii="Times New Roman" w:hAnsi="Times New Roman" w:cs="Times New Roman"/>
                <w:sz w:val="18"/>
                <w:szCs w:val="18"/>
              </w:rPr>
              <w:t> </w:t>
            </w:r>
            <w:r w:rsidRPr="00A82E70">
              <w:rPr>
                <w:rFonts w:ascii="Poppins" w:hAnsi="Poppins" w:cs="Poppins"/>
                <w:sz w:val="18"/>
                <w:szCs w:val="18"/>
              </w:rPr>
              <w:t>Mets tes gants</w:t>
            </w:r>
            <w:r w:rsidRPr="00A82E70">
              <w:rPr>
                <w:rFonts w:ascii="Times New Roman" w:hAnsi="Times New Roman" w:cs="Times New Roman"/>
                <w:sz w:val="18"/>
                <w:szCs w:val="18"/>
              </w:rPr>
              <w:t> </w:t>
            </w:r>
            <w:r w:rsidRPr="00A82E70">
              <w:rPr>
                <w:rFonts w:ascii="Poppins" w:hAnsi="Poppins" w:cs="Poppins"/>
                <w:sz w:val="18"/>
                <w:szCs w:val="18"/>
              </w:rPr>
              <w:t>»</w:t>
            </w:r>
          </w:p>
          <w:p w14:paraId="24099DEF" w14:textId="77777777" w:rsidR="00942D96" w:rsidRPr="00A82E70" w:rsidRDefault="00942D96" w:rsidP="007434F5">
            <w:pPr>
              <w:ind w:left="720"/>
              <w:jc w:val="both"/>
              <w:rPr>
                <w:rFonts w:ascii="Poppins" w:hAnsi="Poppins" w:cs="Poppins"/>
                <w:sz w:val="18"/>
                <w:szCs w:val="18"/>
              </w:rPr>
            </w:pPr>
          </w:p>
          <w:p w14:paraId="2D5F5AB3" w14:textId="77777777" w:rsidR="00404CD1" w:rsidRPr="00A82E70" w:rsidRDefault="00000000" w:rsidP="007434F5">
            <w:pPr>
              <w:ind w:left="720"/>
              <w:jc w:val="both"/>
              <w:rPr>
                <w:rFonts w:ascii="Poppins" w:hAnsi="Poppins" w:cs="Poppins"/>
                <w:sz w:val="18"/>
                <w:szCs w:val="18"/>
              </w:rPr>
            </w:pPr>
            <w:r w:rsidRPr="00A82E70">
              <w:rPr>
                <w:rFonts w:ascii="Poppins" w:hAnsi="Poppins" w:cs="Poppins"/>
                <w:bCs/>
                <w:sz w:val="18"/>
                <w:szCs w:val="18"/>
                <w:u w:val="single"/>
              </w:rPr>
              <w:t xml:space="preserve">Feedback pour CVP réussie </w:t>
            </w:r>
            <w:r w:rsidRPr="00A82E70">
              <w:rPr>
                <w:rFonts w:ascii="Poppins" w:hAnsi="Poppins" w:cs="Poppins"/>
                <w:sz w:val="18"/>
                <w:szCs w:val="18"/>
                <w:u w:val="single"/>
              </w:rPr>
              <w:t>:</w:t>
            </w:r>
            <w:r w:rsidRPr="00A82E70">
              <w:rPr>
                <w:rFonts w:ascii="Poppins" w:hAnsi="Poppins" w:cs="Poppins"/>
                <w:sz w:val="18"/>
                <w:szCs w:val="18"/>
              </w:rPr>
              <w:t xml:space="preserve"> Comme ci-dessus, excepté qu’on lui donne également accès à l’extérieur.</w:t>
            </w:r>
          </w:p>
          <w:p w14:paraId="3E2747B7" w14:textId="77777777" w:rsidR="00404CD1" w:rsidRPr="00A82E70" w:rsidRDefault="00000000" w:rsidP="007434F5">
            <w:pPr>
              <w:ind w:left="720"/>
              <w:jc w:val="both"/>
              <w:rPr>
                <w:rFonts w:ascii="Poppins" w:hAnsi="Poppins" w:cs="Poppins"/>
                <w:sz w:val="18"/>
                <w:szCs w:val="18"/>
              </w:rPr>
            </w:pPr>
            <w:r w:rsidRPr="00A82E70">
              <w:rPr>
                <w:rFonts w:ascii="Poppins" w:hAnsi="Poppins" w:cs="Poppins"/>
                <w:sz w:val="18"/>
                <w:szCs w:val="18"/>
                <w:u w:val="single"/>
              </w:rPr>
              <w:t>Feedback pour l’absence de CVP</w:t>
            </w:r>
            <w:r w:rsidRPr="00A82E70">
              <w:rPr>
                <w:rFonts w:ascii="Poppins" w:hAnsi="Poppins" w:cs="Poppins"/>
                <w:sz w:val="18"/>
                <w:szCs w:val="18"/>
              </w:rPr>
              <w:t> </w:t>
            </w:r>
            <w:r w:rsidRPr="00A82E70">
              <w:rPr>
                <w:rFonts w:ascii="Poppins" w:hAnsi="Poppins" w:cs="Poppins"/>
                <w:sz w:val="18"/>
                <w:szCs w:val="18"/>
                <w:u w:val="single"/>
              </w:rPr>
              <w:t>:</w:t>
            </w:r>
            <w:r w:rsidRPr="00A82E70">
              <w:rPr>
                <w:rFonts w:ascii="Poppins" w:hAnsi="Poppins" w:cs="Poppins"/>
                <w:sz w:val="18"/>
                <w:szCs w:val="18"/>
              </w:rPr>
              <w:t xml:space="preserve"> comme ci-dessus.</w:t>
            </w:r>
          </w:p>
          <w:p w14:paraId="03F70449" w14:textId="77777777" w:rsidR="00404CD1" w:rsidRPr="00A82E70" w:rsidRDefault="00404CD1">
            <w:pPr>
              <w:rPr>
                <w:rFonts w:ascii="Poppins" w:hAnsi="Poppins" w:cs="Poppins"/>
                <w:b/>
                <w:bCs/>
                <w:sz w:val="18"/>
                <w:szCs w:val="18"/>
              </w:rPr>
            </w:pPr>
          </w:p>
        </w:tc>
      </w:tr>
      <w:tr w:rsidR="00404CD1" w14:paraId="4767A82C" w14:textId="77777777">
        <w:tc>
          <w:tcPr>
            <w:tcW w:w="10064" w:type="dxa"/>
          </w:tcPr>
          <w:p w14:paraId="6CECB747" w14:textId="77777777" w:rsidR="00404CD1" w:rsidRPr="00A82E70" w:rsidRDefault="00000000" w:rsidP="007434F5">
            <w:pPr>
              <w:jc w:val="both"/>
              <w:rPr>
                <w:rFonts w:ascii="Poppins" w:hAnsi="Poppins" w:cs="Poppins"/>
                <w:b/>
                <w:bCs/>
                <w:sz w:val="18"/>
                <w:szCs w:val="18"/>
              </w:rPr>
            </w:pPr>
            <w:r w:rsidRPr="00A82E70">
              <w:rPr>
                <w:rFonts w:ascii="Poppins" w:hAnsi="Poppins" w:cs="Poppins"/>
                <w:b/>
                <w:bCs/>
                <w:sz w:val="18"/>
                <w:szCs w:val="18"/>
              </w:rPr>
              <w:t>Situation structurée supplémentaire</w:t>
            </w:r>
            <w:r w:rsidRPr="00A82E70">
              <w:rPr>
                <w:rFonts w:ascii="Times New Roman" w:hAnsi="Times New Roman" w:cs="Times New Roman"/>
                <w:b/>
                <w:bCs/>
                <w:sz w:val="18"/>
                <w:szCs w:val="18"/>
              </w:rPr>
              <w:t> </w:t>
            </w:r>
            <w:r w:rsidRPr="00A82E70">
              <w:rPr>
                <w:rFonts w:ascii="Poppins" w:hAnsi="Poppins" w:cs="Poppins"/>
                <w:b/>
                <w:bCs/>
                <w:sz w:val="18"/>
                <w:szCs w:val="18"/>
              </w:rPr>
              <w:t>: Jeu libre</w:t>
            </w:r>
          </w:p>
          <w:p w14:paraId="50401EEB" w14:textId="77777777" w:rsidR="00404CD1" w:rsidRPr="00A82E70" w:rsidRDefault="00404CD1" w:rsidP="00EE172B">
            <w:pPr>
              <w:rPr>
                <w:rFonts w:ascii="Poppins" w:hAnsi="Poppins" w:cs="Poppins"/>
                <w:sz w:val="18"/>
                <w:szCs w:val="18"/>
              </w:rPr>
            </w:pPr>
          </w:p>
          <w:p w14:paraId="46EF0E70" w14:textId="70DE0D6F" w:rsidR="00404CD1" w:rsidRPr="00EE172B" w:rsidRDefault="00000000" w:rsidP="00EE172B">
            <w:pPr>
              <w:pStyle w:val="Paragraphedeliste"/>
              <w:rPr>
                <w:sz w:val="18"/>
                <w:szCs w:val="18"/>
              </w:rPr>
            </w:pPr>
            <w:r w:rsidRPr="00A82E70">
              <w:rPr>
                <w:sz w:val="18"/>
                <w:szCs w:val="18"/>
              </w:rPr>
              <w:t>Activité</w:t>
            </w:r>
            <w:r w:rsidR="007434F5">
              <w:rPr>
                <w:sz w:val="18"/>
                <w:szCs w:val="18"/>
              </w:rPr>
              <w:t xml:space="preserve"> </w:t>
            </w:r>
            <w:r w:rsidRPr="00A82E70">
              <w:rPr>
                <w:sz w:val="18"/>
                <w:szCs w:val="18"/>
              </w:rPr>
              <w:t xml:space="preserve">pédagogique principale </w:t>
            </w:r>
            <w:r w:rsidRPr="00EE172B">
              <w:rPr>
                <w:rFonts w:asciiTheme="minorHAnsi" w:hAnsiTheme="minorHAnsi" w:cstheme="minorBidi"/>
                <w:sz w:val="18"/>
                <w:szCs w:val="18"/>
              </w:rPr>
              <w:br/>
            </w:r>
            <w:r w:rsidRPr="00EE172B">
              <w:rPr>
                <w:rFonts w:asciiTheme="minorHAnsi" w:hAnsiTheme="minorHAnsi" w:cstheme="minorBidi"/>
                <w:sz w:val="18"/>
                <w:szCs w:val="18"/>
                <w:u w:val="single"/>
              </w:rPr>
              <w:t>Matériel et situation</w:t>
            </w:r>
            <w:r w:rsidRPr="00EE172B">
              <w:rPr>
                <w:rFonts w:ascii="Times New Roman" w:hAnsi="Times New Roman" w:cs="Times New Roman"/>
                <w:sz w:val="18"/>
                <w:szCs w:val="18"/>
                <w:u w:val="single"/>
              </w:rPr>
              <w:t> </w:t>
            </w:r>
            <w:r w:rsidRPr="00EE172B">
              <w:rPr>
                <w:rFonts w:asciiTheme="minorHAnsi" w:hAnsiTheme="minorHAnsi" w:cstheme="minorBidi"/>
                <w:sz w:val="18"/>
                <w:szCs w:val="18"/>
                <w:u w:val="single"/>
              </w:rPr>
              <w:t>:</w:t>
            </w:r>
            <w:r w:rsidRPr="00EE172B">
              <w:rPr>
                <w:rFonts w:asciiTheme="minorHAnsi" w:hAnsiTheme="minorHAnsi" w:cstheme="minorBidi"/>
                <w:sz w:val="18"/>
                <w:szCs w:val="18"/>
              </w:rPr>
              <w:t xml:space="preserve"> L’enseignant appellera chaque enfant par son nom (un à la fois)</w:t>
            </w:r>
            <w:r w:rsidRPr="00EE172B">
              <w:rPr>
                <w:rFonts w:ascii="Times New Roman" w:hAnsi="Times New Roman" w:cs="Times New Roman"/>
                <w:sz w:val="18"/>
                <w:szCs w:val="18"/>
              </w:rPr>
              <w:t> </w:t>
            </w:r>
            <w:r w:rsidRPr="00EE172B">
              <w:rPr>
                <w:rFonts w:asciiTheme="minorHAnsi" w:hAnsiTheme="minorHAnsi" w:cstheme="minorBidi"/>
                <w:sz w:val="18"/>
                <w:szCs w:val="18"/>
              </w:rPr>
              <w:t>; le félicitera ou lui enseignera la CVP</w:t>
            </w:r>
            <w:r w:rsidRPr="00EE172B">
              <w:rPr>
                <w:rFonts w:ascii="Times New Roman" w:hAnsi="Times New Roman" w:cs="Times New Roman"/>
                <w:sz w:val="18"/>
                <w:szCs w:val="18"/>
              </w:rPr>
              <w:t> </w:t>
            </w:r>
            <w:r w:rsidRPr="00EE172B">
              <w:rPr>
                <w:rFonts w:asciiTheme="minorHAnsi" w:hAnsiTheme="minorHAnsi" w:cstheme="minorBidi"/>
                <w:sz w:val="18"/>
                <w:szCs w:val="18"/>
              </w:rPr>
              <w:t>1. L’enseignant donne à l’enfant la consigne</w:t>
            </w:r>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Viens ici et assieds</w:t>
            </w:r>
            <w:r w:rsidRPr="00EE172B">
              <w:rPr>
                <w:rFonts w:asciiTheme="minorHAnsi" w:hAnsiTheme="minorHAnsi" w:cstheme="minorBidi"/>
                <w:sz w:val="18"/>
                <w:szCs w:val="18"/>
              </w:rPr>
              <w:noBreakHyphen/>
              <w:t>toi.</w:t>
            </w:r>
            <w:r w:rsidRPr="00EE172B">
              <w:rPr>
                <w:rFonts w:ascii="Times New Roman" w:hAnsi="Times New Roman" w:cs="Times New Roman"/>
                <w:sz w:val="18"/>
                <w:szCs w:val="18"/>
              </w:rPr>
              <w:t> </w:t>
            </w:r>
            <w:r w:rsidRPr="00EE172B">
              <w:rPr>
                <w:rFonts w:asciiTheme="minorHAnsi" w:hAnsiTheme="minorHAnsi" w:cstheme="minorBidi"/>
                <w:sz w:val="18"/>
                <w:szCs w:val="18"/>
              </w:rPr>
              <w:t>» et félicitera la coopération ou poursuivra l’enseignement de cette compétence (CVP</w:t>
            </w:r>
            <w:r w:rsidRPr="00EE172B">
              <w:rPr>
                <w:rFonts w:ascii="Times New Roman" w:hAnsi="Times New Roman" w:cs="Times New Roman"/>
                <w:sz w:val="18"/>
                <w:szCs w:val="18"/>
              </w:rPr>
              <w:t> </w:t>
            </w:r>
            <w:r w:rsidRPr="00EE172B">
              <w:rPr>
                <w:rFonts w:asciiTheme="minorHAnsi" w:hAnsiTheme="minorHAnsi" w:cstheme="minorBidi"/>
                <w:sz w:val="18"/>
                <w:szCs w:val="18"/>
              </w:rPr>
              <w:t>2). L’enseignant demandera ensuite à l’enfant de faire l’une des actions suivantes</w:t>
            </w:r>
            <w:r w:rsidRPr="00EE172B">
              <w:rPr>
                <w:rFonts w:ascii="Times New Roman" w:hAnsi="Times New Roman" w:cs="Times New Roman"/>
                <w:sz w:val="18"/>
                <w:szCs w:val="18"/>
              </w:rPr>
              <w:t> </w:t>
            </w:r>
            <w:r w:rsidRPr="00EE172B">
              <w:rPr>
                <w:rFonts w:asciiTheme="minorHAnsi" w:hAnsiTheme="minorHAnsi" w:cstheme="minorBidi"/>
                <w:sz w:val="18"/>
                <w:szCs w:val="18"/>
              </w:rPr>
              <w:t>: (a) Connecteurs carrés</w:t>
            </w:r>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Associe les carrés</w:t>
            </w:r>
            <w:r w:rsidRPr="00EE172B">
              <w:rPr>
                <w:rFonts w:ascii="Times New Roman" w:hAnsi="Times New Roman" w:cs="Times New Roman"/>
                <w:sz w:val="18"/>
                <w:szCs w:val="18"/>
              </w:rPr>
              <w:t> </w:t>
            </w:r>
            <w:r w:rsidRPr="00EE172B">
              <w:rPr>
                <w:rFonts w:asciiTheme="minorHAnsi" w:hAnsiTheme="minorHAnsi" w:cstheme="minorBidi"/>
                <w:sz w:val="18"/>
                <w:szCs w:val="18"/>
              </w:rPr>
              <w:t>» (b) Petites perles à enfiler</w:t>
            </w:r>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Enfile les perles</w:t>
            </w:r>
            <w:r w:rsidRPr="00EE172B">
              <w:rPr>
                <w:rFonts w:ascii="Times New Roman" w:hAnsi="Times New Roman" w:cs="Times New Roman"/>
                <w:sz w:val="18"/>
                <w:szCs w:val="18"/>
              </w:rPr>
              <w:t> </w:t>
            </w:r>
            <w:r w:rsidRPr="00EE172B">
              <w:rPr>
                <w:rFonts w:asciiTheme="minorHAnsi" w:hAnsiTheme="minorHAnsi" w:cstheme="minorBidi"/>
                <w:sz w:val="18"/>
                <w:szCs w:val="18"/>
              </w:rPr>
              <w:t xml:space="preserve">» (c) Petits </w:t>
            </w:r>
            <w:proofErr w:type="spellStart"/>
            <w:r w:rsidRPr="00EE172B">
              <w:rPr>
                <w:rFonts w:asciiTheme="minorHAnsi" w:hAnsiTheme="minorHAnsi" w:cstheme="minorBidi"/>
                <w:sz w:val="18"/>
                <w:szCs w:val="18"/>
              </w:rPr>
              <w:t>Légos</w:t>
            </w:r>
            <w:proofErr w:type="spellEnd"/>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 xml:space="preserve">Sépare les </w:t>
            </w:r>
            <w:proofErr w:type="spellStart"/>
            <w:r w:rsidRPr="00EE172B">
              <w:rPr>
                <w:rFonts w:asciiTheme="minorHAnsi" w:hAnsiTheme="minorHAnsi" w:cstheme="minorBidi"/>
                <w:sz w:val="18"/>
                <w:szCs w:val="18"/>
              </w:rPr>
              <w:t>Légos</w:t>
            </w:r>
            <w:proofErr w:type="spellEnd"/>
            <w:r w:rsidRPr="00EE172B">
              <w:rPr>
                <w:rFonts w:ascii="Times New Roman" w:hAnsi="Times New Roman" w:cs="Times New Roman"/>
                <w:sz w:val="18"/>
                <w:szCs w:val="18"/>
              </w:rPr>
              <w:t> </w:t>
            </w:r>
            <w:r w:rsidRPr="00EE172B">
              <w:rPr>
                <w:rFonts w:asciiTheme="minorHAnsi" w:hAnsiTheme="minorHAnsi" w:cstheme="minorBidi"/>
                <w:sz w:val="18"/>
                <w:szCs w:val="18"/>
              </w:rPr>
              <w:t>» (d) Cartes à lacer</w:t>
            </w:r>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Lace la carte</w:t>
            </w:r>
            <w:r w:rsidRPr="00EE172B">
              <w:rPr>
                <w:rFonts w:ascii="Times New Roman" w:hAnsi="Times New Roman" w:cs="Times New Roman"/>
                <w:sz w:val="18"/>
                <w:szCs w:val="18"/>
              </w:rPr>
              <w:t> </w:t>
            </w:r>
            <w:r w:rsidRPr="00EE172B">
              <w:rPr>
                <w:rFonts w:asciiTheme="minorHAnsi" w:hAnsiTheme="minorHAnsi" w:cstheme="minorBidi"/>
                <w:sz w:val="18"/>
                <w:szCs w:val="18"/>
              </w:rPr>
              <w:t>» (e) Circuit à billes</w:t>
            </w:r>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Construis un circuit à billes,</w:t>
            </w:r>
            <w:r w:rsidRPr="00EE172B">
              <w:rPr>
                <w:rFonts w:ascii="Times New Roman" w:hAnsi="Times New Roman" w:cs="Times New Roman"/>
                <w:sz w:val="18"/>
                <w:szCs w:val="18"/>
              </w:rPr>
              <w:t> </w:t>
            </w:r>
            <w:r w:rsidRPr="00EE172B">
              <w:rPr>
                <w:rFonts w:asciiTheme="minorHAnsi" w:hAnsiTheme="minorHAnsi" w:cstheme="minorBidi"/>
                <w:sz w:val="18"/>
                <w:szCs w:val="18"/>
              </w:rPr>
              <w:t>» (f) Circuit de train</w:t>
            </w:r>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Construis un circuit de rails de train,</w:t>
            </w:r>
            <w:r w:rsidRPr="00EE172B">
              <w:rPr>
                <w:rFonts w:ascii="Times New Roman" w:hAnsi="Times New Roman" w:cs="Times New Roman"/>
                <w:sz w:val="18"/>
                <w:szCs w:val="18"/>
              </w:rPr>
              <w:t> </w:t>
            </w:r>
            <w:r w:rsidRPr="00EE172B">
              <w:rPr>
                <w:rFonts w:asciiTheme="minorHAnsi" w:hAnsiTheme="minorHAnsi" w:cstheme="minorBidi"/>
                <w:sz w:val="18"/>
                <w:szCs w:val="18"/>
              </w:rPr>
              <w:t>» (g) Boîtes sonores</w:t>
            </w:r>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Trie par son,</w:t>
            </w:r>
            <w:r w:rsidRPr="00EE172B">
              <w:rPr>
                <w:rFonts w:ascii="Times New Roman" w:hAnsi="Times New Roman" w:cs="Times New Roman"/>
                <w:sz w:val="18"/>
                <w:szCs w:val="18"/>
              </w:rPr>
              <w:t> </w:t>
            </w:r>
            <w:r w:rsidRPr="00EE172B">
              <w:rPr>
                <w:rFonts w:asciiTheme="minorHAnsi" w:hAnsiTheme="minorHAnsi" w:cstheme="minorBidi"/>
                <w:sz w:val="18"/>
                <w:szCs w:val="18"/>
              </w:rPr>
              <w:t>» (h) Balances de mesure</w:t>
            </w:r>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Équilibre la balance,</w:t>
            </w:r>
            <w:r w:rsidRPr="00EE172B">
              <w:rPr>
                <w:rFonts w:ascii="Times New Roman" w:hAnsi="Times New Roman" w:cs="Times New Roman"/>
                <w:sz w:val="18"/>
                <w:szCs w:val="18"/>
              </w:rPr>
              <w:t> </w:t>
            </w:r>
            <w:r w:rsidRPr="00EE172B">
              <w:rPr>
                <w:rFonts w:asciiTheme="minorHAnsi" w:hAnsiTheme="minorHAnsi" w:cstheme="minorBidi"/>
                <w:sz w:val="18"/>
                <w:szCs w:val="18"/>
              </w:rPr>
              <w:t>» (i) Mettre des vêtements (p.</w:t>
            </w:r>
            <w:r w:rsidRPr="00EE172B">
              <w:rPr>
                <w:rFonts w:ascii="Times New Roman" w:hAnsi="Times New Roman" w:cs="Times New Roman"/>
                <w:sz w:val="18"/>
                <w:szCs w:val="18"/>
              </w:rPr>
              <w:t> </w:t>
            </w:r>
            <w:r w:rsidRPr="00EE172B">
              <w:rPr>
                <w:rFonts w:asciiTheme="minorHAnsi" w:hAnsiTheme="minorHAnsi" w:cstheme="minorBidi"/>
                <w:sz w:val="18"/>
                <w:szCs w:val="18"/>
              </w:rPr>
              <w:t>ex., maillot de bain)</w:t>
            </w:r>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Mets les vêtements</w:t>
            </w:r>
            <w:r w:rsidRPr="00EE172B">
              <w:rPr>
                <w:rFonts w:ascii="Times New Roman" w:hAnsi="Times New Roman" w:cs="Times New Roman"/>
                <w:sz w:val="18"/>
                <w:szCs w:val="18"/>
              </w:rPr>
              <w:t> </w:t>
            </w:r>
            <w:r w:rsidRPr="00EE172B">
              <w:rPr>
                <w:rFonts w:asciiTheme="minorHAnsi" w:hAnsiTheme="minorHAnsi" w:cstheme="minorBidi"/>
                <w:sz w:val="18"/>
                <w:szCs w:val="18"/>
              </w:rPr>
              <w:t>» ou «</w:t>
            </w:r>
            <w:r w:rsidRPr="00EE172B">
              <w:rPr>
                <w:rFonts w:ascii="Times New Roman" w:hAnsi="Times New Roman" w:cs="Times New Roman"/>
                <w:sz w:val="18"/>
                <w:szCs w:val="18"/>
              </w:rPr>
              <w:t> </w:t>
            </w:r>
            <w:r w:rsidRPr="00EE172B">
              <w:rPr>
                <w:rFonts w:asciiTheme="minorHAnsi" w:hAnsiTheme="minorHAnsi" w:cstheme="minorBidi"/>
                <w:sz w:val="18"/>
                <w:szCs w:val="18"/>
              </w:rPr>
              <w:t>Attache tes vêtements,</w:t>
            </w:r>
            <w:r w:rsidRPr="00EE172B">
              <w:rPr>
                <w:rFonts w:ascii="Times New Roman" w:hAnsi="Times New Roman" w:cs="Times New Roman"/>
                <w:sz w:val="18"/>
                <w:szCs w:val="18"/>
              </w:rPr>
              <w:t> </w:t>
            </w:r>
            <w:r w:rsidRPr="00EE172B">
              <w:rPr>
                <w:rFonts w:asciiTheme="minorHAnsi" w:hAnsiTheme="minorHAnsi" w:cstheme="minorBidi"/>
                <w:sz w:val="18"/>
                <w:szCs w:val="18"/>
              </w:rPr>
              <w:t>» (j) Ciseaux</w:t>
            </w:r>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Coupe sur la ligne,</w:t>
            </w:r>
            <w:r w:rsidRPr="00EE172B">
              <w:rPr>
                <w:rFonts w:ascii="Times New Roman" w:hAnsi="Times New Roman" w:cs="Times New Roman"/>
                <w:sz w:val="18"/>
                <w:szCs w:val="18"/>
              </w:rPr>
              <w:t> </w:t>
            </w:r>
            <w:r w:rsidRPr="00EE172B">
              <w:rPr>
                <w:rFonts w:asciiTheme="minorHAnsi" w:hAnsiTheme="minorHAnsi" w:cstheme="minorBidi"/>
                <w:sz w:val="18"/>
                <w:szCs w:val="18"/>
              </w:rPr>
              <w:t>» (k) Autocollants</w:t>
            </w:r>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Décolle l’autocollant,</w:t>
            </w:r>
            <w:r w:rsidRPr="00EE172B">
              <w:rPr>
                <w:rFonts w:ascii="Times New Roman" w:hAnsi="Times New Roman" w:cs="Times New Roman"/>
                <w:sz w:val="18"/>
                <w:szCs w:val="18"/>
              </w:rPr>
              <w:t> </w:t>
            </w:r>
            <w:r w:rsidRPr="00EE172B">
              <w:rPr>
                <w:rFonts w:asciiTheme="minorHAnsi" w:hAnsiTheme="minorHAnsi" w:cstheme="minorBidi"/>
                <w:sz w:val="18"/>
                <w:szCs w:val="18"/>
              </w:rPr>
              <w:t>» ou (l) Feutres</w:t>
            </w:r>
            <w:r w:rsidRPr="00EE172B">
              <w:rPr>
                <w:rFonts w:ascii="Times New Roman" w:hAnsi="Times New Roman" w:cs="Times New Roman"/>
                <w:sz w:val="18"/>
                <w:szCs w:val="18"/>
              </w:rPr>
              <w:t> </w:t>
            </w:r>
            <w:r w:rsidRPr="00EE172B">
              <w:rPr>
                <w:rFonts w:asciiTheme="minorHAnsi" w:hAnsiTheme="minorHAnsi" w:cstheme="minorBidi"/>
                <w:sz w:val="18"/>
                <w:szCs w:val="18"/>
              </w:rPr>
              <w:t>: «</w:t>
            </w:r>
            <w:r w:rsidRPr="00EE172B">
              <w:rPr>
                <w:rFonts w:ascii="Times New Roman" w:hAnsi="Times New Roman" w:cs="Times New Roman"/>
                <w:sz w:val="18"/>
                <w:szCs w:val="18"/>
              </w:rPr>
              <w:t> </w:t>
            </w:r>
            <w:r w:rsidRPr="00EE172B">
              <w:rPr>
                <w:rFonts w:asciiTheme="minorHAnsi" w:hAnsiTheme="minorHAnsi" w:cstheme="minorBidi"/>
                <w:sz w:val="18"/>
                <w:szCs w:val="18"/>
              </w:rPr>
              <w:t>Enlève/remets le capuchon.</w:t>
            </w:r>
            <w:r w:rsidRPr="00EE172B">
              <w:rPr>
                <w:rFonts w:ascii="Times New Roman" w:hAnsi="Times New Roman" w:cs="Times New Roman"/>
                <w:sz w:val="18"/>
                <w:szCs w:val="18"/>
              </w:rPr>
              <w:t> </w:t>
            </w:r>
            <w:r w:rsidRPr="00EE172B">
              <w:rPr>
                <w:rFonts w:asciiTheme="minorHAnsi" w:hAnsiTheme="minorHAnsi" w:cstheme="minorBidi"/>
                <w:sz w:val="18"/>
                <w:szCs w:val="18"/>
              </w:rPr>
              <w:t>»</w:t>
            </w:r>
          </w:p>
          <w:p w14:paraId="3B23C256" w14:textId="77777777" w:rsidR="00942D96" w:rsidRPr="00942D96" w:rsidRDefault="00942D96" w:rsidP="00EE172B">
            <w:pPr>
              <w:rPr>
                <w:sz w:val="18"/>
                <w:szCs w:val="18"/>
              </w:rPr>
            </w:pPr>
          </w:p>
          <w:p w14:paraId="5C09BC32" w14:textId="77777777" w:rsidR="00404CD1" w:rsidRPr="00A82E70" w:rsidRDefault="00000000" w:rsidP="00EE172B">
            <w:pPr>
              <w:ind w:left="720"/>
              <w:rPr>
                <w:rFonts w:ascii="Poppins" w:hAnsi="Poppins" w:cs="Poppins"/>
                <w:sz w:val="18"/>
                <w:szCs w:val="18"/>
              </w:rPr>
            </w:pPr>
            <w:r w:rsidRPr="00A82E70">
              <w:rPr>
                <w:rFonts w:ascii="Poppins" w:hAnsi="Poppins" w:cs="Poppins"/>
                <w:bCs/>
                <w:sz w:val="18"/>
                <w:szCs w:val="18"/>
                <w:u w:val="single"/>
              </w:rPr>
              <w:t xml:space="preserve">Feedback pour CVP réussie </w:t>
            </w:r>
            <w:r w:rsidRPr="00A82E70">
              <w:rPr>
                <w:rFonts w:ascii="Poppins" w:hAnsi="Poppins" w:cs="Poppins"/>
                <w:sz w:val="18"/>
                <w:szCs w:val="18"/>
                <w:u w:val="single"/>
              </w:rPr>
              <w:t>:</w:t>
            </w:r>
            <w:r w:rsidRPr="00A82E70">
              <w:rPr>
                <w:rFonts w:ascii="Poppins" w:hAnsi="Poppins" w:cs="Poppins"/>
                <w:sz w:val="18"/>
                <w:szCs w:val="18"/>
              </w:rPr>
              <w:t xml:space="preserve"> Comme ci-dessus, excepté qu’on lui donne également accès à l’extérieur.</w:t>
            </w:r>
          </w:p>
          <w:p w14:paraId="7C85BE60" w14:textId="77777777" w:rsidR="00404CD1" w:rsidRPr="00A82E70" w:rsidRDefault="00000000" w:rsidP="00EE172B">
            <w:pPr>
              <w:ind w:left="720"/>
              <w:rPr>
                <w:rFonts w:ascii="Poppins" w:hAnsi="Poppins" w:cs="Poppins"/>
                <w:sz w:val="18"/>
                <w:szCs w:val="18"/>
              </w:rPr>
            </w:pPr>
            <w:r w:rsidRPr="00A82E70">
              <w:rPr>
                <w:rFonts w:ascii="Poppins" w:hAnsi="Poppins" w:cs="Poppins"/>
                <w:sz w:val="18"/>
                <w:szCs w:val="18"/>
                <w:u w:val="single"/>
              </w:rPr>
              <w:t>Feedback pour l’absence de CVP</w:t>
            </w:r>
            <w:r w:rsidRPr="00A82E70">
              <w:rPr>
                <w:rFonts w:ascii="Poppins" w:hAnsi="Poppins" w:cs="Poppins"/>
                <w:sz w:val="18"/>
                <w:szCs w:val="18"/>
              </w:rPr>
              <w:t> </w:t>
            </w:r>
            <w:r w:rsidRPr="00A82E70">
              <w:rPr>
                <w:rFonts w:ascii="Poppins" w:hAnsi="Poppins" w:cs="Poppins"/>
                <w:sz w:val="18"/>
                <w:szCs w:val="18"/>
                <w:u w:val="single"/>
              </w:rPr>
              <w:t>:</w:t>
            </w:r>
            <w:r w:rsidRPr="00A82E70">
              <w:rPr>
                <w:rFonts w:ascii="Poppins" w:hAnsi="Poppins" w:cs="Poppins"/>
                <w:sz w:val="18"/>
                <w:szCs w:val="18"/>
              </w:rPr>
              <w:t xml:space="preserve"> comme ci-dessus.</w:t>
            </w:r>
          </w:p>
          <w:p w14:paraId="31E55E83" w14:textId="77777777" w:rsidR="00404CD1" w:rsidRPr="00A82E70" w:rsidRDefault="00404CD1" w:rsidP="007434F5">
            <w:pPr>
              <w:jc w:val="both"/>
              <w:rPr>
                <w:rFonts w:ascii="Poppins" w:hAnsi="Poppins" w:cs="Poppins"/>
                <w:sz w:val="18"/>
                <w:szCs w:val="18"/>
              </w:rPr>
            </w:pPr>
          </w:p>
        </w:tc>
      </w:tr>
      <w:tr w:rsidR="00404CD1" w14:paraId="0FCF8513" w14:textId="77777777">
        <w:tc>
          <w:tcPr>
            <w:tcW w:w="10064" w:type="dxa"/>
          </w:tcPr>
          <w:p w14:paraId="6EAB7EFE" w14:textId="37F18D75" w:rsidR="00404CD1" w:rsidRPr="00A82E70" w:rsidRDefault="00000000" w:rsidP="007434F5">
            <w:pPr>
              <w:rPr>
                <w:rFonts w:ascii="Poppins" w:hAnsi="Poppins" w:cs="Poppins"/>
                <w:sz w:val="18"/>
                <w:szCs w:val="18"/>
              </w:rPr>
            </w:pPr>
            <w:r w:rsidRPr="00A82E70">
              <w:rPr>
                <w:rFonts w:ascii="Poppins" w:hAnsi="Poppins" w:cs="Poppins"/>
                <w:b/>
                <w:bCs/>
                <w:sz w:val="18"/>
                <w:szCs w:val="18"/>
              </w:rPr>
              <w:lastRenderedPageBreak/>
              <w:t>Considérations</w:t>
            </w:r>
            <w:r w:rsidR="007434F5">
              <w:rPr>
                <w:rFonts w:ascii="Poppins" w:hAnsi="Poppins" w:cs="Poppins"/>
                <w:b/>
                <w:bCs/>
                <w:sz w:val="18"/>
                <w:szCs w:val="18"/>
              </w:rPr>
              <w:t xml:space="preserve"> </w:t>
            </w:r>
            <w:r w:rsidRPr="00A82E70">
              <w:rPr>
                <w:rFonts w:ascii="Poppins" w:hAnsi="Poppins" w:cs="Poppins"/>
                <w:b/>
                <w:bCs/>
                <w:sz w:val="18"/>
                <w:szCs w:val="18"/>
              </w:rPr>
              <w:t>particulières</w:t>
            </w:r>
            <w:r w:rsidRPr="00A82E70">
              <w:rPr>
                <w:rFonts w:ascii="Poppins" w:hAnsi="Poppins" w:cs="Poppins"/>
                <w:sz w:val="18"/>
                <w:szCs w:val="18"/>
              </w:rPr>
              <w:br/>
              <w:t>Veillez à donner des consignes que l’enfant pour accomplir des tâches que l’enfant ne sera pas en mesure de réaliser seul.</w:t>
            </w:r>
          </w:p>
          <w:p w14:paraId="4433BC67" w14:textId="77777777" w:rsidR="00404CD1" w:rsidRPr="00A82E70" w:rsidRDefault="00404CD1" w:rsidP="007434F5">
            <w:pPr>
              <w:jc w:val="both"/>
              <w:rPr>
                <w:rFonts w:ascii="Poppins" w:hAnsi="Poppins" w:cs="Poppins"/>
                <w:sz w:val="18"/>
                <w:szCs w:val="18"/>
              </w:rPr>
            </w:pPr>
          </w:p>
        </w:tc>
      </w:tr>
      <w:tr w:rsidR="00404CD1" w14:paraId="1BD71F50" w14:textId="77777777">
        <w:tc>
          <w:tcPr>
            <w:tcW w:w="10064" w:type="dxa"/>
          </w:tcPr>
          <w:p w14:paraId="7C9D3A28" w14:textId="77777777" w:rsidR="00404CD1" w:rsidRDefault="00000000" w:rsidP="007434F5">
            <w:pPr>
              <w:jc w:val="both"/>
              <w:rPr>
                <w:rFonts w:ascii="Poppins" w:hAnsi="Poppins" w:cs="Poppins"/>
                <w:bCs/>
                <w:sz w:val="18"/>
                <w:szCs w:val="18"/>
              </w:rPr>
            </w:pPr>
            <w:r w:rsidRPr="00A82E70">
              <w:rPr>
                <w:rFonts w:ascii="Poppins" w:hAnsi="Poppins" w:cs="Poppins"/>
                <w:b/>
                <w:bCs/>
                <w:sz w:val="18"/>
                <w:szCs w:val="18"/>
              </w:rPr>
              <w:t>Défis</w:t>
            </w:r>
            <w:r w:rsidRPr="00A82E70">
              <w:rPr>
                <w:rFonts w:ascii="Times New Roman" w:hAnsi="Times New Roman" w:cs="Times New Roman"/>
                <w:b/>
                <w:bCs/>
                <w:sz w:val="18"/>
                <w:szCs w:val="18"/>
              </w:rPr>
              <w:t> </w:t>
            </w:r>
            <w:r w:rsidRPr="00A82E70">
              <w:rPr>
                <w:rFonts w:ascii="Poppins" w:hAnsi="Poppins" w:cs="Poppins"/>
                <w:b/>
                <w:bCs/>
                <w:sz w:val="18"/>
                <w:szCs w:val="18"/>
              </w:rPr>
              <w:t xml:space="preserve">: </w:t>
            </w:r>
            <w:r w:rsidRPr="00A82E70">
              <w:rPr>
                <w:rFonts w:ascii="Poppins" w:hAnsi="Poppins" w:cs="Poppins"/>
                <w:sz w:val="18"/>
                <w:szCs w:val="18"/>
              </w:rPr>
              <w:t xml:space="preserve">(à cibler lors des séances d’approfondissement). Être appelé : 1) de loin, 2) par un pair, 3) à l’extérieur, 4) En étant engagé dans une activité très appréciée, 5) </w:t>
            </w:r>
            <w:r w:rsidRPr="00A82E70">
              <w:rPr>
                <w:rFonts w:ascii="Poppins" w:hAnsi="Poppins" w:cs="Poppins"/>
                <w:bCs/>
                <w:sz w:val="18"/>
                <w:szCs w:val="18"/>
              </w:rPr>
              <w:t>lorsqu'il y a beaucoup d'activité (bruyant).</w:t>
            </w:r>
          </w:p>
          <w:p w14:paraId="2730F296" w14:textId="77777777" w:rsidR="006D1AE9" w:rsidRPr="00A82E70" w:rsidRDefault="006D1AE9" w:rsidP="007434F5">
            <w:pPr>
              <w:jc w:val="both"/>
              <w:rPr>
                <w:rFonts w:ascii="Poppins" w:hAnsi="Poppins" w:cs="Poppins"/>
                <w:b/>
                <w:bCs/>
                <w:sz w:val="18"/>
                <w:szCs w:val="18"/>
              </w:rPr>
            </w:pPr>
          </w:p>
        </w:tc>
      </w:tr>
    </w:tbl>
    <w:p w14:paraId="26D90A18" w14:textId="77777777" w:rsidR="00404CD1" w:rsidRDefault="00404CD1">
      <w:pPr>
        <w:jc w:val="both"/>
        <w:rPr>
          <w:rFonts w:ascii="Poppins" w:hAnsi="Poppins" w:cs="Poppins"/>
          <w:b/>
          <w:bCs/>
          <w:color w:val="538135" w:themeColor="accent6" w:themeShade="BF"/>
        </w:rPr>
      </w:pPr>
    </w:p>
    <w:p w14:paraId="6F64FFE0" w14:textId="77777777" w:rsidR="00404CD1" w:rsidRDefault="00000000">
      <w:pPr>
        <w:jc w:val="both"/>
        <w:rPr>
          <w:rFonts w:ascii="Poppins" w:hAnsi="Poppins" w:cs="Poppins"/>
          <w:b/>
          <w:bCs/>
          <w:color w:val="538135" w:themeColor="accent6" w:themeShade="BF"/>
        </w:rPr>
      </w:pPr>
      <w:r>
        <w:rPr>
          <w:rFonts w:ascii="Poppins" w:hAnsi="Poppins" w:cs="Poppins"/>
          <w:b/>
          <w:bCs/>
          <w:color w:val="538135" w:themeColor="accent6" w:themeShade="BF"/>
        </w:rPr>
        <w:br w:type="column"/>
      </w:r>
    </w:p>
    <w:p w14:paraId="10B92751" w14:textId="77777777" w:rsidR="00404CD1" w:rsidRDefault="00000000">
      <w:pPr>
        <w:spacing w:after="160" w:line="278" w:lineRule="auto"/>
        <w:jc w:val="center"/>
        <w:rPr>
          <w:rFonts w:ascii="Poppins" w:hAnsi="Poppins" w:cs="Poppins"/>
          <w:b/>
          <w:bCs/>
          <w:color w:val="538135" w:themeColor="accent6" w:themeShade="BF"/>
        </w:rPr>
      </w:pPr>
      <w:r>
        <w:rPr>
          <w:rFonts w:ascii="Poppins" w:hAnsi="Poppins" w:cs="Poppins"/>
          <w:b/>
          <w:sz w:val="110"/>
          <w:szCs w:val="110"/>
          <w:u w:val="single"/>
        </w:rPr>
        <w:t>CVP 4</w:t>
      </w:r>
      <w:r>
        <w:rPr>
          <w:rFonts w:ascii="Poppins" w:hAnsi="Poppins" w:cs="Poppins"/>
          <w:sz w:val="110"/>
          <w:szCs w:val="110"/>
        </w:rPr>
        <w:t xml:space="preserve"> :</w:t>
      </w:r>
    </w:p>
    <w:p w14:paraId="2A261A54" w14:textId="77777777" w:rsidR="00404CD1" w:rsidRDefault="00000000">
      <w:pPr>
        <w:jc w:val="center"/>
        <w:rPr>
          <w:rFonts w:ascii="Poppins" w:hAnsi="Poppins" w:cs="Poppins"/>
          <w:sz w:val="110"/>
          <w:szCs w:val="110"/>
        </w:rPr>
      </w:pPr>
      <w:r>
        <w:rPr>
          <w:rFonts w:ascii="Poppins" w:hAnsi="Poppins" w:cs="Poppins"/>
          <w:sz w:val="110"/>
          <w:szCs w:val="110"/>
        </w:rPr>
        <w:t>“</w:t>
      </w:r>
      <w:r>
        <w:rPr>
          <w:rFonts w:ascii="Poppins" w:hAnsi="Poppins" w:cs="Poppins"/>
          <w:sz w:val="72"/>
          <w:szCs w:val="72"/>
        </w:rPr>
        <w:t>Quand quelque</w:t>
      </w:r>
      <w:r>
        <w:rPr>
          <w:rFonts w:ascii="Poppins" w:hAnsi="Poppins" w:cs="Poppins"/>
          <w:sz w:val="110"/>
          <w:szCs w:val="110"/>
        </w:rPr>
        <w:t xml:space="preserve"> </w:t>
      </w:r>
      <w:r>
        <w:rPr>
          <w:rFonts w:ascii="Poppins" w:hAnsi="Poppins" w:cs="Poppins"/>
          <w:sz w:val="72"/>
          <w:szCs w:val="72"/>
        </w:rPr>
        <w:t>chose est trop difficile, trouve un enseignant et dis</w:t>
      </w:r>
      <w:r>
        <w:rPr>
          <w:sz w:val="72"/>
          <w:szCs w:val="72"/>
        </w:rPr>
        <w:t> </w:t>
      </w:r>
      <w:r>
        <w:rPr>
          <w:rFonts w:ascii="Poppins" w:hAnsi="Poppins" w:cs="Poppins"/>
          <w:sz w:val="72"/>
          <w:szCs w:val="72"/>
        </w:rPr>
        <w:t>: «</w:t>
      </w:r>
      <w:r>
        <w:rPr>
          <w:sz w:val="72"/>
          <w:szCs w:val="72"/>
        </w:rPr>
        <w:t> </w:t>
      </w:r>
      <w:r>
        <w:rPr>
          <w:rFonts w:ascii="Poppins" w:hAnsi="Poppins" w:cs="Poppins"/>
          <w:sz w:val="72"/>
          <w:szCs w:val="72"/>
        </w:rPr>
        <w:t>Aide</w:t>
      </w:r>
      <w:r>
        <w:rPr>
          <w:rFonts w:ascii="Poppins" w:hAnsi="Poppins" w:cs="Poppins"/>
          <w:sz w:val="72"/>
          <w:szCs w:val="72"/>
        </w:rPr>
        <w:noBreakHyphen/>
        <w:t>moi, s’il te plaît.</w:t>
      </w:r>
      <w:r>
        <w:rPr>
          <w:sz w:val="72"/>
          <w:szCs w:val="72"/>
        </w:rPr>
        <w:t> </w:t>
      </w:r>
      <w:r>
        <w:rPr>
          <w:rFonts w:ascii="Poppins" w:hAnsi="Poppins" w:cs="Poppins"/>
          <w:sz w:val="72"/>
          <w:szCs w:val="72"/>
        </w:rPr>
        <w:t>»”</w:t>
      </w:r>
    </w:p>
    <w:p w14:paraId="12CCE26F" w14:textId="77777777" w:rsidR="00404CD1" w:rsidRDefault="00000000">
      <w:pPr>
        <w:spacing w:after="160" w:line="278" w:lineRule="auto"/>
        <w:rPr>
          <w:rFonts w:ascii="Poppins" w:hAnsi="Poppins" w:cs="Poppins"/>
          <w:sz w:val="110"/>
          <w:szCs w:val="110"/>
        </w:rPr>
      </w:pPr>
      <w:r>
        <w:rPr>
          <w:rFonts w:ascii="Poppins" w:hAnsi="Poppins" w:cs="Poppins"/>
          <w:sz w:val="110"/>
          <w:szCs w:val="110"/>
        </w:rPr>
        <w:br w:type="page" w:clear="all"/>
      </w:r>
    </w:p>
    <w:p w14:paraId="59176E9A" w14:textId="36CD123C" w:rsidR="00404CD1" w:rsidRDefault="00000000">
      <w:pPr>
        <w:ind w:firstLine="360"/>
        <w:jc w:val="center"/>
        <w:rPr>
          <w:rFonts w:ascii="Poppins" w:hAnsi="Poppins" w:cs="Poppins"/>
          <w:i/>
          <w:iCs/>
          <w:sz w:val="28"/>
          <w:szCs w:val="28"/>
        </w:rPr>
      </w:pPr>
      <w:r>
        <w:rPr>
          <w:rFonts w:ascii="Poppins" w:hAnsi="Poppins" w:cs="Poppins"/>
          <w:b/>
          <w:sz w:val="28"/>
          <w:szCs w:val="28"/>
        </w:rPr>
        <w:lastRenderedPageBreak/>
        <w:t>Compétences de vie Préscolaire</w:t>
      </w:r>
      <w:r w:rsidR="006D1AE9">
        <w:rPr>
          <w:rFonts w:ascii="Poppins" w:hAnsi="Poppins" w:cs="Poppins"/>
          <w:b/>
          <w:sz w:val="28"/>
          <w:szCs w:val="28"/>
        </w:rPr>
        <w:t>s</w:t>
      </w:r>
      <w:r>
        <w:rPr>
          <w:rFonts w:ascii="Poppins" w:hAnsi="Poppins" w:cs="Poppins"/>
          <w:b/>
          <w:sz w:val="28"/>
          <w:szCs w:val="28"/>
        </w:rPr>
        <w:t xml:space="preserve"> : </w:t>
      </w:r>
      <w:r>
        <w:rPr>
          <w:rFonts w:ascii="Poppins" w:hAnsi="Poppins" w:cs="Poppins"/>
          <w:i/>
          <w:iCs/>
          <w:sz w:val="28"/>
          <w:szCs w:val="28"/>
        </w:rPr>
        <w:t>Feuille de cotation</w:t>
      </w:r>
    </w:p>
    <w:p w14:paraId="72FADF36" w14:textId="77777777" w:rsidR="00404CD1" w:rsidRDefault="00404CD1">
      <w:pPr>
        <w:ind w:firstLine="360"/>
        <w:jc w:val="center"/>
        <w:rPr>
          <w:rFonts w:ascii="Poppins" w:hAnsi="Poppins" w:cs="Poppins"/>
        </w:rPr>
      </w:pPr>
    </w:p>
    <w:p w14:paraId="1D520F95" w14:textId="77777777" w:rsidR="00404CD1" w:rsidRDefault="00000000" w:rsidP="00EE172B">
      <w:pPr>
        <w:ind w:left="360"/>
        <w:jc w:val="both"/>
        <w:rPr>
          <w:rFonts w:ascii="Poppins" w:hAnsi="Poppins" w:cs="Poppins"/>
          <w:bCs/>
          <w:sz w:val="20"/>
        </w:rPr>
      </w:pPr>
      <w:r>
        <w:rPr>
          <w:rFonts w:ascii="Poppins" w:hAnsi="Poppins" w:cs="Poppins"/>
          <w:b/>
          <w:sz w:val="20"/>
        </w:rPr>
        <w:t>Instructions</w:t>
      </w:r>
      <w:r>
        <w:rPr>
          <w:rFonts w:ascii="Poppins" w:hAnsi="Poppins" w:cs="Poppins"/>
          <w:sz w:val="20"/>
        </w:rPr>
        <w:t xml:space="preserve"> : </w:t>
      </w:r>
      <w:r>
        <w:rPr>
          <w:rFonts w:ascii="Poppins" w:hAnsi="Poppins" w:cs="Poppins"/>
          <w:bCs/>
          <w:sz w:val="20"/>
        </w:rPr>
        <w:t>Chaque fois qu'une situation CVP se produit, inscrivez vos initiales dans une case avec les données relatives aux performances de l'enfant. Donnez un score « I » si l'enfant s'engage de manière autonome dans la compétence ciblée. Donnez un score « G » si une incitation et/ou un enseignement supplémentaire sont nécessaires pour produire la compétence.</w:t>
      </w:r>
    </w:p>
    <w:p w14:paraId="702C8F6F" w14:textId="77777777" w:rsidR="00404CD1" w:rsidRDefault="00404CD1">
      <w:pPr>
        <w:ind w:left="720" w:hanging="360"/>
        <w:rPr>
          <w:rFonts w:ascii="Poppins" w:hAnsi="Poppins" w:cs="Poppins"/>
          <w:sz w:val="16"/>
          <w:szCs w:val="16"/>
        </w:rPr>
      </w:pPr>
    </w:p>
    <w:tbl>
      <w:tblPr>
        <w:tblW w:w="88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38"/>
        <w:gridCol w:w="612"/>
        <w:gridCol w:w="612"/>
        <w:gridCol w:w="612"/>
        <w:gridCol w:w="612"/>
        <w:gridCol w:w="612"/>
        <w:gridCol w:w="612"/>
        <w:gridCol w:w="612"/>
        <w:gridCol w:w="612"/>
        <w:gridCol w:w="612"/>
        <w:gridCol w:w="613"/>
      </w:tblGrid>
      <w:tr w:rsidR="00404CD1" w14:paraId="00613D2E" w14:textId="77777777">
        <w:trPr>
          <w:jc w:val="center"/>
        </w:trPr>
        <w:tc>
          <w:tcPr>
            <w:tcW w:w="8859" w:type="dxa"/>
            <w:gridSpan w:val="11"/>
            <w:tcBorders>
              <w:top w:val="single" w:sz="18" w:space="0" w:color="auto"/>
              <w:left w:val="single" w:sz="18" w:space="0" w:color="auto"/>
              <w:bottom w:val="single" w:sz="18" w:space="0" w:color="auto"/>
              <w:right w:val="single" w:sz="18" w:space="0" w:color="auto"/>
            </w:tcBorders>
            <w:vAlign w:val="center"/>
          </w:tcPr>
          <w:p w14:paraId="78877A06" w14:textId="77777777" w:rsidR="00404CD1" w:rsidRDefault="00000000">
            <w:pPr>
              <w:ind w:left="180" w:hanging="180"/>
              <w:jc w:val="center"/>
              <w:rPr>
                <w:rFonts w:ascii="Poppins" w:hAnsi="Poppins" w:cs="Poppins"/>
                <w:b/>
              </w:rPr>
            </w:pPr>
            <w:r>
              <w:rPr>
                <w:rFonts w:ascii="Poppins" w:hAnsi="Poppins" w:cs="Poppins"/>
                <w:b/>
              </w:rPr>
              <w:t>CVP (4)</w:t>
            </w:r>
          </w:p>
        </w:tc>
      </w:tr>
      <w:tr w:rsidR="00404CD1" w14:paraId="1E406AC5" w14:textId="77777777">
        <w:trPr>
          <w:trHeight w:val="794"/>
          <w:jc w:val="center"/>
        </w:trPr>
        <w:tc>
          <w:tcPr>
            <w:tcW w:w="2738" w:type="dxa"/>
            <w:tcBorders>
              <w:top w:val="single" w:sz="18" w:space="0" w:color="auto"/>
              <w:left w:val="single" w:sz="18" w:space="0" w:color="auto"/>
              <w:right w:val="single" w:sz="18" w:space="0" w:color="auto"/>
            </w:tcBorders>
            <w:shd w:val="clear" w:color="auto" w:fill="E0E0E0"/>
            <w:vAlign w:val="center"/>
          </w:tcPr>
          <w:p w14:paraId="2D74D113" w14:textId="77777777" w:rsidR="00404CD1" w:rsidRDefault="00000000">
            <w:pPr>
              <w:jc w:val="center"/>
              <w:rPr>
                <w:rFonts w:ascii="Poppins" w:hAnsi="Poppins" w:cs="Poppins"/>
                <w:i/>
                <w:sz w:val="22"/>
                <w:szCs w:val="22"/>
              </w:rPr>
            </w:pPr>
            <w:r>
              <w:rPr>
                <w:rFonts w:ascii="Poppins" w:hAnsi="Poppins" w:cs="Poppins"/>
                <w:i/>
                <w:sz w:val="22"/>
                <w:szCs w:val="22"/>
              </w:rPr>
              <w:t>Enfant</w:t>
            </w:r>
          </w:p>
        </w:tc>
        <w:tc>
          <w:tcPr>
            <w:tcW w:w="6121" w:type="dxa"/>
            <w:gridSpan w:val="10"/>
            <w:tcBorders>
              <w:top w:val="single" w:sz="18" w:space="0" w:color="auto"/>
              <w:left w:val="single" w:sz="18" w:space="0" w:color="auto"/>
              <w:right w:val="single" w:sz="18" w:space="0" w:color="auto"/>
            </w:tcBorders>
            <w:shd w:val="clear" w:color="auto" w:fill="E0E0E0"/>
          </w:tcPr>
          <w:p w14:paraId="758584B1" w14:textId="77777777" w:rsidR="00404CD1" w:rsidRDefault="00000000" w:rsidP="00EE172B">
            <w:pPr>
              <w:jc w:val="both"/>
              <w:rPr>
                <w:rFonts w:ascii="Poppins" w:hAnsi="Poppins" w:cs="Poppins"/>
                <w:i/>
                <w:sz w:val="22"/>
                <w:szCs w:val="22"/>
              </w:rPr>
            </w:pPr>
            <w:r>
              <w:rPr>
                <w:rFonts w:ascii="Poppins" w:hAnsi="Poppins" w:cs="Poppins"/>
                <w:sz w:val="22"/>
                <w:szCs w:val="22"/>
              </w:rPr>
              <w:t>L’enfant exécute la tâche ou demande de l’aide en disant</w:t>
            </w:r>
            <w:r>
              <w:rPr>
                <w:sz w:val="22"/>
                <w:szCs w:val="22"/>
              </w:rPr>
              <w:t> </w:t>
            </w:r>
            <w:r>
              <w:rPr>
                <w:rFonts w:ascii="Poppins" w:hAnsi="Poppins" w:cs="Poppins"/>
                <w:sz w:val="22"/>
                <w:szCs w:val="22"/>
              </w:rPr>
              <w:t>: «</w:t>
            </w:r>
            <w:r>
              <w:rPr>
                <w:b/>
                <w:bCs/>
                <w:sz w:val="22"/>
                <w:szCs w:val="22"/>
              </w:rPr>
              <w:t> </w:t>
            </w:r>
            <w:r>
              <w:rPr>
                <w:rFonts w:ascii="Poppins" w:hAnsi="Poppins" w:cs="Poppins"/>
                <w:b/>
                <w:bCs/>
                <w:sz w:val="22"/>
                <w:szCs w:val="22"/>
              </w:rPr>
              <w:t>Aide</w:t>
            </w:r>
            <w:r>
              <w:rPr>
                <w:rFonts w:ascii="Poppins" w:hAnsi="Poppins" w:cs="Poppins"/>
                <w:b/>
                <w:bCs/>
                <w:sz w:val="22"/>
                <w:szCs w:val="22"/>
              </w:rPr>
              <w:noBreakHyphen/>
              <w:t>moi, s’il te plaît</w:t>
            </w:r>
            <w:r>
              <w:rPr>
                <w:b/>
                <w:bCs/>
                <w:sz w:val="22"/>
                <w:szCs w:val="22"/>
              </w:rPr>
              <w:t> </w:t>
            </w:r>
            <w:r>
              <w:rPr>
                <w:rFonts w:ascii="Poppins" w:hAnsi="Poppins" w:cs="Poppins"/>
                <w:sz w:val="22"/>
                <w:szCs w:val="22"/>
              </w:rPr>
              <w:t>» (avec un ton et un volume de voix appropriés) dans les 45</w:t>
            </w:r>
            <w:r>
              <w:rPr>
                <w:sz w:val="22"/>
                <w:szCs w:val="22"/>
              </w:rPr>
              <w:t> </w:t>
            </w:r>
            <w:r>
              <w:rPr>
                <w:rFonts w:ascii="Poppins" w:hAnsi="Poppins" w:cs="Poppins"/>
                <w:sz w:val="22"/>
                <w:szCs w:val="22"/>
              </w:rPr>
              <w:t>secondes qui suivent la consigne.</w:t>
            </w:r>
          </w:p>
        </w:tc>
      </w:tr>
      <w:tr w:rsidR="00404CD1" w14:paraId="2AB87DAD" w14:textId="77777777">
        <w:trPr>
          <w:jc w:val="center"/>
        </w:trPr>
        <w:tc>
          <w:tcPr>
            <w:tcW w:w="2738" w:type="dxa"/>
            <w:tcBorders>
              <w:top w:val="single" w:sz="18" w:space="0" w:color="auto"/>
              <w:left w:val="single" w:sz="18" w:space="0" w:color="auto"/>
              <w:right w:val="single" w:sz="18" w:space="0" w:color="auto"/>
            </w:tcBorders>
            <w:vAlign w:val="center"/>
          </w:tcPr>
          <w:p w14:paraId="284CD3C5" w14:textId="77777777" w:rsidR="00404CD1" w:rsidRDefault="00404CD1">
            <w:pPr>
              <w:spacing w:line="360" w:lineRule="auto"/>
              <w:jc w:val="center"/>
              <w:rPr>
                <w:rFonts w:ascii="Poppins" w:hAnsi="Poppins" w:cs="Poppins"/>
                <w:sz w:val="28"/>
                <w:szCs w:val="28"/>
              </w:rPr>
            </w:pPr>
          </w:p>
        </w:tc>
        <w:tc>
          <w:tcPr>
            <w:tcW w:w="612" w:type="dxa"/>
            <w:tcBorders>
              <w:top w:val="single" w:sz="18" w:space="0" w:color="auto"/>
              <w:left w:val="single" w:sz="18" w:space="0" w:color="auto"/>
              <w:right w:val="single" w:sz="8" w:space="0" w:color="auto"/>
            </w:tcBorders>
          </w:tcPr>
          <w:p w14:paraId="2664FBFE"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0B24076F"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003DDDBB"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60700F72"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460D7151"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0CC0FDAE"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62D0BA1A"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7C8052A1"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61EEECDD" w14:textId="77777777" w:rsidR="00404CD1" w:rsidRDefault="00404CD1">
            <w:pPr>
              <w:spacing w:line="360" w:lineRule="auto"/>
              <w:rPr>
                <w:rFonts w:ascii="Poppins" w:hAnsi="Poppins" w:cs="Poppins"/>
                <w:b/>
                <w:i/>
                <w:sz w:val="28"/>
                <w:szCs w:val="28"/>
              </w:rPr>
            </w:pPr>
          </w:p>
        </w:tc>
        <w:tc>
          <w:tcPr>
            <w:tcW w:w="613" w:type="dxa"/>
            <w:tcBorders>
              <w:top w:val="single" w:sz="18" w:space="0" w:color="auto"/>
              <w:left w:val="single" w:sz="8" w:space="0" w:color="auto"/>
              <w:right w:val="single" w:sz="18" w:space="0" w:color="auto"/>
            </w:tcBorders>
          </w:tcPr>
          <w:p w14:paraId="2601B639" w14:textId="77777777" w:rsidR="00404CD1" w:rsidRDefault="00404CD1">
            <w:pPr>
              <w:spacing w:line="360" w:lineRule="auto"/>
              <w:rPr>
                <w:rFonts w:ascii="Poppins" w:hAnsi="Poppins" w:cs="Poppins"/>
                <w:b/>
                <w:i/>
                <w:sz w:val="28"/>
                <w:szCs w:val="28"/>
              </w:rPr>
            </w:pPr>
          </w:p>
        </w:tc>
      </w:tr>
      <w:tr w:rsidR="00404CD1" w14:paraId="7212BA03" w14:textId="77777777">
        <w:trPr>
          <w:jc w:val="center"/>
        </w:trPr>
        <w:tc>
          <w:tcPr>
            <w:tcW w:w="2738" w:type="dxa"/>
            <w:tcBorders>
              <w:top w:val="single" w:sz="4" w:space="0" w:color="auto"/>
              <w:left w:val="single" w:sz="18" w:space="0" w:color="auto"/>
              <w:right w:val="single" w:sz="18" w:space="0" w:color="auto"/>
            </w:tcBorders>
            <w:shd w:val="clear" w:color="auto" w:fill="E0E0E0"/>
            <w:vAlign w:val="center"/>
          </w:tcPr>
          <w:p w14:paraId="02BA2EF1"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3BA785E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4C8CB2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6269F0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2AF1BF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2D1BA5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2E55D2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432EBE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090846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3349047"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528FCF5B" w14:textId="77777777" w:rsidR="00404CD1" w:rsidRDefault="00404CD1">
            <w:pPr>
              <w:spacing w:line="360" w:lineRule="auto"/>
              <w:rPr>
                <w:rFonts w:ascii="Poppins" w:hAnsi="Poppins" w:cs="Poppins"/>
                <w:b/>
                <w:i/>
                <w:sz w:val="28"/>
                <w:szCs w:val="28"/>
              </w:rPr>
            </w:pPr>
          </w:p>
        </w:tc>
      </w:tr>
      <w:tr w:rsidR="00404CD1" w14:paraId="41B4DEE3" w14:textId="77777777">
        <w:trPr>
          <w:jc w:val="center"/>
        </w:trPr>
        <w:tc>
          <w:tcPr>
            <w:tcW w:w="2738" w:type="dxa"/>
            <w:tcBorders>
              <w:top w:val="single" w:sz="4" w:space="0" w:color="auto"/>
              <w:left w:val="single" w:sz="18" w:space="0" w:color="auto"/>
              <w:right w:val="single" w:sz="18" w:space="0" w:color="auto"/>
            </w:tcBorders>
            <w:vAlign w:val="center"/>
          </w:tcPr>
          <w:p w14:paraId="5376EAC4"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14194DC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9C9865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333702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7634D8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17A141E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206B08C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453D62E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F09491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24597CE"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42DD5FE6" w14:textId="77777777" w:rsidR="00404CD1" w:rsidRDefault="00404CD1">
            <w:pPr>
              <w:spacing w:line="360" w:lineRule="auto"/>
              <w:rPr>
                <w:rFonts w:ascii="Poppins" w:hAnsi="Poppins" w:cs="Poppins"/>
                <w:b/>
                <w:i/>
                <w:sz w:val="28"/>
                <w:szCs w:val="28"/>
              </w:rPr>
            </w:pPr>
          </w:p>
        </w:tc>
      </w:tr>
      <w:tr w:rsidR="00404CD1" w14:paraId="7EAF582B" w14:textId="77777777">
        <w:trPr>
          <w:jc w:val="center"/>
        </w:trPr>
        <w:tc>
          <w:tcPr>
            <w:tcW w:w="2738" w:type="dxa"/>
            <w:tcBorders>
              <w:top w:val="single" w:sz="4" w:space="0" w:color="auto"/>
              <w:left w:val="single" w:sz="18" w:space="0" w:color="auto"/>
              <w:right w:val="single" w:sz="18" w:space="0" w:color="auto"/>
            </w:tcBorders>
            <w:shd w:val="clear" w:color="auto" w:fill="E0E0E0"/>
            <w:vAlign w:val="center"/>
          </w:tcPr>
          <w:p w14:paraId="52D77D43"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2FED422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C10226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2044E1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A339FB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7982280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145C55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CB09B1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E3B485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35393F7"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58603A74" w14:textId="77777777" w:rsidR="00404CD1" w:rsidRDefault="00404CD1">
            <w:pPr>
              <w:spacing w:line="360" w:lineRule="auto"/>
              <w:rPr>
                <w:rFonts w:ascii="Poppins" w:hAnsi="Poppins" w:cs="Poppins"/>
                <w:b/>
                <w:i/>
                <w:sz w:val="28"/>
                <w:szCs w:val="28"/>
              </w:rPr>
            </w:pPr>
          </w:p>
        </w:tc>
      </w:tr>
      <w:tr w:rsidR="00404CD1" w14:paraId="3D86700A" w14:textId="77777777">
        <w:trPr>
          <w:jc w:val="center"/>
        </w:trPr>
        <w:tc>
          <w:tcPr>
            <w:tcW w:w="2738" w:type="dxa"/>
            <w:tcBorders>
              <w:top w:val="single" w:sz="4" w:space="0" w:color="auto"/>
              <w:left w:val="single" w:sz="18" w:space="0" w:color="auto"/>
              <w:right w:val="single" w:sz="18" w:space="0" w:color="auto"/>
            </w:tcBorders>
            <w:shd w:val="clear" w:color="auto" w:fill="FFFFFF"/>
            <w:vAlign w:val="center"/>
          </w:tcPr>
          <w:p w14:paraId="27D65645"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64B8571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EF1751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0255FC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4D905A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64BAAAC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6835E58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6B3ABC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5D210E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6DED09F"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6CF63CC6" w14:textId="77777777" w:rsidR="00404CD1" w:rsidRDefault="00404CD1">
            <w:pPr>
              <w:spacing w:line="360" w:lineRule="auto"/>
              <w:rPr>
                <w:rFonts w:ascii="Poppins" w:hAnsi="Poppins" w:cs="Poppins"/>
                <w:b/>
                <w:i/>
                <w:sz w:val="28"/>
                <w:szCs w:val="28"/>
              </w:rPr>
            </w:pPr>
          </w:p>
        </w:tc>
      </w:tr>
      <w:tr w:rsidR="00404CD1" w14:paraId="023250EB" w14:textId="77777777">
        <w:trPr>
          <w:jc w:val="center"/>
        </w:trPr>
        <w:tc>
          <w:tcPr>
            <w:tcW w:w="2738" w:type="dxa"/>
            <w:tcBorders>
              <w:top w:val="single" w:sz="4" w:space="0" w:color="auto"/>
              <w:left w:val="single" w:sz="18" w:space="0" w:color="auto"/>
              <w:right w:val="single" w:sz="18" w:space="0" w:color="auto"/>
            </w:tcBorders>
            <w:shd w:val="clear" w:color="auto" w:fill="E0E0E0"/>
            <w:vAlign w:val="center"/>
          </w:tcPr>
          <w:p w14:paraId="69851010"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30C62D4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DC2B84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22384C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7AAC1F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4CDF95D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885328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8F0267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0001FE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FD5EDF6"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4D16E3E9" w14:textId="77777777" w:rsidR="00404CD1" w:rsidRDefault="00404CD1">
            <w:pPr>
              <w:spacing w:line="360" w:lineRule="auto"/>
              <w:rPr>
                <w:rFonts w:ascii="Poppins" w:hAnsi="Poppins" w:cs="Poppins"/>
                <w:b/>
                <w:i/>
                <w:sz w:val="28"/>
                <w:szCs w:val="28"/>
              </w:rPr>
            </w:pPr>
          </w:p>
        </w:tc>
      </w:tr>
      <w:tr w:rsidR="00404CD1" w14:paraId="22E49DBA" w14:textId="77777777">
        <w:trPr>
          <w:jc w:val="center"/>
        </w:trPr>
        <w:tc>
          <w:tcPr>
            <w:tcW w:w="2738" w:type="dxa"/>
            <w:tcBorders>
              <w:top w:val="single" w:sz="4" w:space="0" w:color="auto"/>
              <w:left w:val="single" w:sz="18" w:space="0" w:color="auto"/>
              <w:right w:val="single" w:sz="18" w:space="0" w:color="auto"/>
            </w:tcBorders>
            <w:vAlign w:val="center"/>
          </w:tcPr>
          <w:p w14:paraId="5F56F0BB"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255E19F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616F60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9E8D6C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483D27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602E71C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70CFC8D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6E59C3D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4BBDF9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67E33EC"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229AACD1" w14:textId="77777777" w:rsidR="00404CD1" w:rsidRDefault="00404CD1">
            <w:pPr>
              <w:spacing w:line="360" w:lineRule="auto"/>
              <w:rPr>
                <w:rFonts w:ascii="Poppins" w:hAnsi="Poppins" w:cs="Poppins"/>
                <w:b/>
                <w:i/>
                <w:sz w:val="28"/>
                <w:szCs w:val="28"/>
              </w:rPr>
            </w:pPr>
          </w:p>
        </w:tc>
      </w:tr>
      <w:tr w:rsidR="00404CD1" w14:paraId="3345C5B9" w14:textId="77777777">
        <w:trPr>
          <w:jc w:val="center"/>
        </w:trPr>
        <w:tc>
          <w:tcPr>
            <w:tcW w:w="2738" w:type="dxa"/>
            <w:tcBorders>
              <w:top w:val="single" w:sz="4" w:space="0" w:color="auto"/>
              <w:left w:val="single" w:sz="18" w:space="0" w:color="auto"/>
              <w:right w:val="single" w:sz="18" w:space="0" w:color="auto"/>
            </w:tcBorders>
            <w:shd w:val="clear" w:color="auto" w:fill="E0E0E0"/>
            <w:vAlign w:val="center"/>
          </w:tcPr>
          <w:p w14:paraId="3783AD35"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51988C6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44FA74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ED0664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BF02FF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486E15B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4242E8D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BEC3DA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106019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E76DF9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616D2588" w14:textId="77777777" w:rsidR="00404CD1" w:rsidRDefault="00404CD1">
            <w:pPr>
              <w:spacing w:line="360" w:lineRule="auto"/>
              <w:rPr>
                <w:rFonts w:ascii="Poppins" w:hAnsi="Poppins" w:cs="Poppins"/>
                <w:b/>
                <w:i/>
                <w:sz w:val="28"/>
                <w:szCs w:val="28"/>
              </w:rPr>
            </w:pPr>
          </w:p>
        </w:tc>
      </w:tr>
      <w:tr w:rsidR="00404CD1" w14:paraId="5C823A5D" w14:textId="77777777">
        <w:trPr>
          <w:jc w:val="center"/>
        </w:trPr>
        <w:tc>
          <w:tcPr>
            <w:tcW w:w="2738" w:type="dxa"/>
            <w:tcBorders>
              <w:top w:val="single" w:sz="4" w:space="0" w:color="auto"/>
              <w:left w:val="single" w:sz="18" w:space="0" w:color="auto"/>
              <w:right w:val="single" w:sz="18" w:space="0" w:color="auto"/>
            </w:tcBorders>
            <w:shd w:val="clear" w:color="auto" w:fill="FFFFFF"/>
            <w:vAlign w:val="center"/>
          </w:tcPr>
          <w:p w14:paraId="16BF1297"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3B38F02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26255C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181509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8FD8B8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71DE3EE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7620696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479734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249692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553D3A2"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5BEADF37" w14:textId="77777777" w:rsidR="00404CD1" w:rsidRDefault="00404CD1">
            <w:pPr>
              <w:spacing w:line="360" w:lineRule="auto"/>
              <w:rPr>
                <w:rFonts w:ascii="Poppins" w:hAnsi="Poppins" w:cs="Poppins"/>
                <w:b/>
                <w:i/>
                <w:sz w:val="28"/>
                <w:szCs w:val="28"/>
              </w:rPr>
            </w:pPr>
          </w:p>
        </w:tc>
      </w:tr>
      <w:tr w:rsidR="00404CD1" w14:paraId="18C24528" w14:textId="77777777">
        <w:trPr>
          <w:jc w:val="center"/>
        </w:trPr>
        <w:tc>
          <w:tcPr>
            <w:tcW w:w="2738" w:type="dxa"/>
            <w:tcBorders>
              <w:top w:val="single" w:sz="4" w:space="0" w:color="auto"/>
              <w:left w:val="single" w:sz="18" w:space="0" w:color="auto"/>
              <w:right w:val="single" w:sz="18" w:space="0" w:color="auto"/>
            </w:tcBorders>
            <w:shd w:val="clear" w:color="auto" w:fill="E0E0E0"/>
            <w:vAlign w:val="center"/>
          </w:tcPr>
          <w:p w14:paraId="0B05E585"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7C42C9B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941B71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918E09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A6BE8E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08D2B1A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5F6DF7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AE792C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0F5A44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AABC0B6"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3A0CD132" w14:textId="77777777" w:rsidR="00404CD1" w:rsidRDefault="00404CD1">
            <w:pPr>
              <w:spacing w:line="360" w:lineRule="auto"/>
              <w:rPr>
                <w:rFonts w:ascii="Poppins" w:hAnsi="Poppins" w:cs="Poppins"/>
                <w:b/>
                <w:i/>
                <w:sz w:val="28"/>
                <w:szCs w:val="28"/>
              </w:rPr>
            </w:pPr>
          </w:p>
        </w:tc>
      </w:tr>
      <w:tr w:rsidR="00404CD1" w14:paraId="3AD9F470" w14:textId="77777777">
        <w:trPr>
          <w:jc w:val="center"/>
        </w:trPr>
        <w:tc>
          <w:tcPr>
            <w:tcW w:w="2738" w:type="dxa"/>
            <w:tcBorders>
              <w:top w:val="single" w:sz="4" w:space="0" w:color="auto"/>
              <w:left w:val="single" w:sz="18" w:space="0" w:color="auto"/>
              <w:right w:val="single" w:sz="18" w:space="0" w:color="auto"/>
            </w:tcBorders>
            <w:shd w:val="clear" w:color="auto" w:fill="FFFFFF"/>
            <w:vAlign w:val="center"/>
          </w:tcPr>
          <w:p w14:paraId="6FE3C8C6"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109A4B7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A4CFD1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6969A1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AA382A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0DD765D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1B6B56B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FEA108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189F74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4DFEA42"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0D2AB7CD" w14:textId="77777777" w:rsidR="00404CD1" w:rsidRDefault="00404CD1">
            <w:pPr>
              <w:spacing w:line="360" w:lineRule="auto"/>
              <w:rPr>
                <w:rFonts w:ascii="Poppins" w:hAnsi="Poppins" w:cs="Poppins"/>
                <w:b/>
                <w:i/>
                <w:sz w:val="28"/>
                <w:szCs w:val="28"/>
              </w:rPr>
            </w:pPr>
          </w:p>
        </w:tc>
      </w:tr>
      <w:tr w:rsidR="00404CD1" w14:paraId="40968C2E" w14:textId="77777777">
        <w:trPr>
          <w:jc w:val="center"/>
        </w:trPr>
        <w:tc>
          <w:tcPr>
            <w:tcW w:w="2738" w:type="dxa"/>
            <w:tcBorders>
              <w:top w:val="single" w:sz="4" w:space="0" w:color="auto"/>
              <w:left w:val="single" w:sz="18" w:space="0" w:color="auto"/>
              <w:right w:val="single" w:sz="18" w:space="0" w:color="auto"/>
            </w:tcBorders>
            <w:shd w:val="clear" w:color="auto" w:fill="E0E0E0"/>
            <w:vAlign w:val="center"/>
          </w:tcPr>
          <w:p w14:paraId="568332AB"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023BBCF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8CDFAD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11D0E8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2C25A2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5089A1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60BAEE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942CD1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2C36D2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E407EE4"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5B50A9FF" w14:textId="77777777" w:rsidR="00404CD1" w:rsidRDefault="00404CD1">
            <w:pPr>
              <w:spacing w:line="360" w:lineRule="auto"/>
              <w:rPr>
                <w:rFonts w:ascii="Poppins" w:hAnsi="Poppins" w:cs="Poppins"/>
                <w:b/>
                <w:i/>
                <w:sz w:val="28"/>
                <w:szCs w:val="28"/>
              </w:rPr>
            </w:pPr>
          </w:p>
        </w:tc>
      </w:tr>
    </w:tbl>
    <w:p w14:paraId="6A8C93CE" w14:textId="77777777" w:rsidR="00404CD1" w:rsidRDefault="00404CD1">
      <w:pPr>
        <w:spacing w:after="160" w:line="278" w:lineRule="auto"/>
        <w:rPr>
          <w:rFonts w:ascii="Poppins" w:hAnsi="Poppins" w:cs="Poppins"/>
          <w:sz w:val="20"/>
        </w:rPr>
      </w:pPr>
    </w:p>
    <w:p w14:paraId="2E0F3089" w14:textId="77777777" w:rsidR="00404CD1" w:rsidRDefault="00404CD1">
      <w:pPr>
        <w:spacing w:after="160" w:line="278" w:lineRule="auto"/>
        <w:rPr>
          <w:rFonts w:ascii="Poppins" w:hAnsi="Poppins" w:cs="Poppins"/>
          <w:sz w:val="20"/>
        </w:rPr>
      </w:pPr>
    </w:p>
    <w:p w14:paraId="17C5C46D" w14:textId="77777777" w:rsidR="00404CD1" w:rsidRDefault="00404CD1">
      <w:pPr>
        <w:spacing w:after="160" w:line="278" w:lineRule="auto"/>
        <w:rPr>
          <w:rFonts w:ascii="Poppins" w:hAnsi="Poppins" w:cs="Poppins"/>
          <w:sz w:val="20"/>
        </w:rPr>
      </w:pPr>
    </w:p>
    <w:tbl>
      <w:tblPr>
        <w:tblW w:w="4656" w:type="pct"/>
        <w:tblInd w:w="39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000" w:firstRow="0" w:lastRow="0" w:firstColumn="0" w:lastColumn="0" w:noHBand="0" w:noVBand="0"/>
      </w:tblPr>
      <w:tblGrid>
        <w:gridCol w:w="10525"/>
      </w:tblGrid>
      <w:tr w:rsidR="00404CD1" w14:paraId="2AE17F9A" w14:textId="77777777">
        <w:trPr>
          <w:trHeight w:val="485"/>
        </w:trPr>
        <w:tc>
          <w:tcPr>
            <w:tcW w:w="9225" w:type="dxa"/>
          </w:tcPr>
          <w:p w14:paraId="190D361C" w14:textId="77777777" w:rsidR="00404CD1" w:rsidRDefault="00000000">
            <w:pPr>
              <w:jc w:val="center"/>
              <w:rPr>
                <w:rFonts w:ascii="Poppins" w:hAnsi="Poppins" w:cs="Poppins"/>
                <w:b/>
                <w:bCs/>
                <w:color w:val="000000"/>
                <w:sz w:val="32"/>
                <w:szCs w:val="32"/>
              </w:rPr>
            </w:pPr>
            <w:r>
              <w:rPr>
                <w:rFonts w:ascii="Poppins" w:hAnsi="Poppins" w:cs="Poppins"/>
                <w:b/>
                <w:sz w:val="32"/>
                <w:szCs w:val="32"/>
              </w:rPr>
              <w:lastRenderedPageBreak/>
              <w:t>Activité de travail de groupe</w:t>
            </w:r>
          </w:p>
        </w:tc>
      </w:tr>
      <w:tr w:rsidR="00404CD1" w14:paraId="3316221D" w14:textId="77777777">
        <w:trPr>
          <w:trHeight w:val="485"/>
        </w:trPr>
        <w:tc>
          <w:tcPr>
            <w:tcW w:w="9225" w:type="dxa"/>
          </w:tcPr>
          <w:p w14:paraId="27E90FF6" w14:textId="77777777" w:rsidR="00404CD1" w:rsidRDefault="00000000">
            <w:pPr>
              <w:jc w:val="center"/>
              <w:rPr>
                <w:rFonts w:ascii="Poppins" w:hAnsi="Poppins" w:cs="Poppins"/>
                <w:b/>
                <w:bCs/>
                <w:color w:val="000000"/>
                <w:sz w:val="32"/>
                <w:szCs w:val="40"/>
              </w:rPr>
            </w:pPr>
            <w:r>
              <w:rPr>
                <w:rFonts w:ascii="Poppins" w:hAnsi="Poppins" w:cs="Poppins"/>
                <w:b/>
                <w:bCs/>
                <w:color w:val="000000"/>
                <w:sz w:val="32"/>
                <w:szCs w:val="40"/>
              </w:rPr>
              <w:t>Compétence de Vie Préscolaire 4</w:t>
            </w:r>
          </w:p>
        </w:tc>
      </w:tr>
      <w:tr w:rsidR="00404CD1" w14:paraId="503B254B" w14:textId="77777777">
        <w:trPr>
          <w:trHeight w:val="485"/>
        </w:trPr>
        <w:tc>
          <w:tcPr>
            <w:tcW w:w="9225" w:type="dxa"/>
          </w:tcPr>
          <w:p w14:paraId="732792E4"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Exemple de nom d’activité : cercle de l’amitié</w:t>
            </w:r>
          </w:p>
        </w:tc>
      </w:tr>
      <w:tr w:rsidR="00404CD1" w14:paraId="5B3A5892" w14:textId="77777777">
        <w:trPr>
          <w:trHeight w:val="586"/>
        </w:trPr>
        <w:tc>
          <w:tcPr>
            <w:tcW w:w="9225" w:type="dxa"/>
          </w:tcPr>
          <w:p w14:paraId="0812A0D1" w14:textId="77777777" w:rsidR="00404CD1" w:rsidRDefault="00000000">
            <w:pPr>
              <w:rPr>
                <w:rFonts w:ascii="Poppins" w:hAnsi="Poppins" w:cs="Poppins"/>
                <w:bCs/>
                <w:color w:val="000000"/>
              </w:rPr>
            </w:pPr>
            <w:r>
              <w:rPr>
                <w:rFonts w:ascii="Poppins" w:hAnsi="Poppins" w:cs="Poppins"/>
                <w:b/>
                <w:bCs/>
                <w:color w:val="000000"/>
                <w:sz w:val="32"/>
                <w:szCs w:val="40"/>
              </w:rPr>
              <w:t>Matériel :</w:t>
            </w:r>
            <w:r>
              <w:rPr>
                <w:rFonts w:ascii="Poppins" w:hAnsi="Poppins" w:cs="Poppins"/>
                <w:b/>
                <w:bCs/>
                <w:color w:val="000000"/>
              </w:rPr>
              <w:t xml:space="preserve"> Papier de bricolage découpé en bandes, agrafeuse, autocollants, crayons</w:t>
            </w:r>
          </w:p>
          <w:p w14:paraId="4DB01AFC" w14:textId="77777777" w:rsidR="00404CD1" w:rsidRDefault="00404CD1">
            <w:pPr>
              <w:rPr>
                <w:rFonts w:ascii="Poppins" w:hAnsi="Poppins" w:cs="Poppins"/>
                <w:b/>
                <w:bCs/>
                <w:color w:val="000000"/>
              </w:rPr>
            </w:pPr>
          </w:p>
          <w:p w14:paraId="78082410" w14:textId="77777777" w:rsidR="00404CD1" w:rsidRDefault="00404CD1">
            <w:pPr>
              <w:rPr>
                <w:rFonts w:ascii="Poppins" w:hAnsi="Poppins" w:cs="Poppins"/>
                <w:color w:val="000000"/>
                <w:sz w:val="32"/>
              </w:rPr>
            </w:pPr>
          </w:p>
          <w:p w14:paraId="6B5C76F1" w14:textId="77777777" w:rsidR="00404CD1" w:rsidRDefault="00404CD1">
            <w:pPr>
              <w:rPr>
                <w:rFonts w:ascii="Poppins" w:hAnsi="Poppins" w:cs="Poppins"/>
                <w:color w:val="000000"/>
                <w:sz w:val="32"/>
              </w:rPr>
            </w:pPr>
          </w:p>
          <w:p w14:paraId="554BE26D" w14:textId="77777777" w:rsidR="00404CD1" w:rsidRDefault="00404CD1">
            <w:pPr>
              <w:rPr>
                <w:rFonts w:ascii="Poppins" w:hAnsi="Poppins" w:cs="Poppins"/>
                <w:color w:val="000000"/>
                <w:sz w:val="32"/>
              </w:rPr>
            </w:pPr>
          </w:p>
        </w:tc>
      </w:tr>
      <w:tr w:rsidR="00404CD1" w14:paraId="4CE6C706" w14:textId="77777777">
        <w:trPr>
          <w:trHeight w:val="81"/>
        </w:trPr>
        <w:tc>
          <w:tcPr>
            <w:tcW w:w="9225" w:type="dxa"/>
          </w:tcPr>
          <w:p w14:paraId="6864C53C" w14:textId="77777777" w:rsidR="00404CD1" w:rsidRDefault="00000000" w:rsidP="00EE172B">
            <w:pPr>
              <w:jc w:val="both"/>
              <w:rPr>
                <w:rFonts w:ascii="Poppins" w:hAnsi="Poppins" w:cs="Poppins"/>
                <w:b/>
                <w:color w:val="000000"/>
                <w:sz w:val="32"/>
              </w:rPr>
            </w:pPr>
            <w:r>
              <w:rPr>
                <w:rFonts w:ascii="Poppins" w:hAnsi="Poppins" w:cs="Poppins"/>
              </w:rPr>
              <w:t xml:space="preserve"> </w:t>
            </w:r>
            <w:r>
              <w:rPr>
                <w:rFonts w:ascii="Poppins" w:hAnsi="Poppins" w:cs="Poppins"/>
                <w:b/>
                <w:sz w:val="32"/>
              </w:rPr>
              <w:t>Activités principales :</w:t>
            </w:r>
            <w:r>
              <w:rPr>
                <w:rFonts w:ascii="Poppins" w:hAnsi="Poppins" w:cs="Poppins"/>
                <w:b/>
              </w:rPr>
              <w:t xml:space="preserve">  </w:t>
            </w:r>
            <w:r>
              <w:rPr>
                <w:rFonts w:ascii="Poppins" w:hAnsi="Poppins" w:cs="Poppins"/>
              </w:rPr>
              <w:t>la CVP</w:t>
            </w:r>
            <w:r>
              <w:t> </w:t>
            </w:r>
            <w:r>
              <w:rPr>
                <w:rFonts w:ascii="Poppins" w:hAnsi="Poppins" w:cs="Poppins"/>
              </w:rPr>
              <w:t>4 peut être intégrée à de nombreuses activités habituelles lors du travail de groupe, lorsque les enfants sont confrontés à une tâche difficile (ex : atteindre un objet trop haut, ouvrir un contenant rempli de crayons).</w:t>
            </w:r>
          </w:p>
          <w:p w14:paraId="7CEF73B9" w14:textId="77777777" w:rsidR="00404CD1" w:rsidRDefault="00404CD1" w:rsidP="00EE172B">
            <w:pPr>
              <w:jc w:val="both"/>
              <w:rPr>
                <w:rFonts w:ascii="Poppins" w:hAnsi="Poppins" w:cs="Poppins"/>
                <w:b/>
                <w:color w:val="000000"/>
                <w:sz w:val="32"/>
              </w:rPr>
            </w:pPr>
          </w:p>
          <w:p w14:paraId="093773C0" w14:textId="77777777" w:rsidR="00404CD1" w:rsidRDefault="00000000" w:rsidP="00EE172B">
            <w:pPr>
              <w:jc w:val="both"/>
              <w:rPr>
                <w:rFonts w:ascii="Poppins" w:hAnsi="Poppins" w:cs="Poppins"/>
                <w:color w:val="000000"/>
              </w:rPr>
            </w:pPr>
            <w:r>
              <w:rPr>
                <w:rFonts w:ascii="Poppins" w:hAnsi="Poppins" w:cs="Poppins"/>
                <w:b/>
                <w:color w:val="000000"/>
                <w:sz w:val="32"/>
              </w:rPr>
              <w:t>Exemple d’activité principale :</w:t>
            </w:r>
            <w:r>
              <w:rPr>
                <w:rFonts w:ascii="Poppins" w:hAnsi="Poppins" w:cs="Poppins"/>
                <w:color w:val="000000"/>
                <w:sz w:val="32"/>
              </w:rPr>
              <w:t xml:space="preserve"> </w:t>
            </w:r>
            <w:r>
              <w:rPr>
                <w:rFonts w:ascii="Poppins" w:hAnsi="Poppins" w:cs="Poppins"/>
                <w:color w:val="000000"/>
              </w:rPr>
              <w:t>Organiser une discussion sur les amis (par exemple</w:t>
            </w:r>
            <w:r>
              <w:rPr>
                <w:color w:val="000000"/>
              </w:rPr>
              <w:t> </w:t>
            </w:r>
            <w:r>
              <w:rPr>
                <w:rFonts w:ascii="Poppins" w:hAnsi="Poppins" w:cs="Poppins"/>
                <w:color w:val="000000"/>
              </w:rPr>
              <w:t>: qui sont nos amis, que faisons-nous avec eux). Les réponses habituelles peuvent inclure</w:t>
            </w:r>
            <w:r>
              <w:rPr>
                <w:color w:val="000000"/>
              </w:rPr>
              <w:t> </w:t>
            </w:r>
            <w:r>
              <w:rPr>
                <w:rFonts w:ascii="Poppins" w:hAnsi="Poppins" w:cs="Poppins"/>
                <w:color w:val="000000"/>
              </w:rPr>
              <w:t>: nous sommes gentils avec nos amis, nous partageons avec nos amis et nous jouons avec nos amis. Pendant et/ou après cette discussion, distribuez à chaque élève une bande de papier de bricolage ainsi que des autocollants et des crayons. Demandez aux enfants de décorer leur bande. Lorsqu’ils ont terminé, faites venir chaque élève pour qu’il ajoute son maillon à la chaîne. (Commencez la chaîne à l’avance afin qu’ils voient ce qui est fait.) Dites</w:t>
            </w:r>
            <w:r>
              <w:rPr>
                <w:rFonts w:ascii="Poppins" w:hAnsi="Poppins" w:cs="Poppins"/>
                <w:color w:val="000000"/>
              </w:rPr>
              <w:noBreakHyphen/>
              <w:t>leur d’utiliser l’agrafeuse pour attacher leur maillon à la chaîne</w:t>
            </w:r>
            <w:r>
              <w:rPr>
                <w:color w:val="000000"/>
              </w:rPr>
              <w:t> </w:t>
            </w:r>
            <w:r>
              <w:rPr>
                <w:rFonts w:ascii="Poppins" w:hAnsi="Poppins" w:cs="Poppins"/>
                <w:color w:val="000000"/>
              </w:rPr>
              <w:t>(c’est la tâche difficile). Discutez ensuite de tous les liens qui les relient entre eux et de la manière dont chaque enfant de la classe fait partie d’une chaîne d’amis.</w:t>
            </w:r>
          </w:p>
          <w:p w14:paraId="2F6043AC" w14:textId="77777777" w:rsidR="00404CD1" w:rsidRDefault="00404CD1">
            <w:pPr>
              <w:rPr>
                <w:rFonts w:ascii="Poppins" w:hAnsi="Poppins" w:cs="Poppins"/>
                <w:color w:val="000000"/>
              </w:rPr>
            </w:pPr>
          </w:p>
          <w:p w14:paraId="1B10FCCC" w14:textId="77777777" w:rsidR="00404CD1" w:rsidRDefault="00404CD1">
            <w:pPr>
              <w:rPr>
                <w:rFonts w:ascii="Poppins" w:hAnsi="Poppins" w:cs="Poppins"/>
                <w:color w:val="000000"/>
              </w:rPr>
            </w:pPr>
          </w:p>
          <w:p w14:paraId="75BED361" w14:textId="77777777" w:rsidR="00404CD1" w:rsidRDefault="00404CD1">
            <w:pPr>
              <w:rPr>
                <w:rFonts w:ascii="Poppins" w:hAnsi="Poppins" w:cs="Poppins"/>
                <w:color w:val="000000"/>
              </w:rPr>
            </w:pPr>
          </w:p>
          <w:p w14:paraId="34C03610" w14:textId="77777777" w:rsidR="00404CD1" w:rsidRDefault="00404CD1">
            <w:pPr>
              <w:rPr>
                <w:rFonts w:ascii="Poppins" w:hAnsi="Poppins" w:cs="Poppins"/>
                <w:color w:val="000000"/>
                <w:sz w:val="32"/>
              </w:rPr>
            </w:pPr>
          </w:p>
        </w:tc>
      </w:tr>
    </w:tbl>
    <w:p w14:paraId="4C6E0865" w14:textId="77777777" w:rsidR="00404CD1" w:rsidRDefault="00404CD1">
      <w:pPr>
        <w:jc w:val="center"/>
        <w:rPr>
          <w:rFonts w:ascii="Poppins" w:hAnsi="Poppins" w:cs="Poppins"/>
          <w:sz w:val="20"/>
        </w:rPr>
      </w:pPr>
    </w:p>
    <w:p w14:paraId="3444F504" w14:textId="77777777" w:rsidR="00404CD1" w:rsidRDefault="00000000">
      <w:pPr>
        <w:spacing w:after="160" w:line="278" w:lineRule="auto"/>
        <w:rPr>
          <w:rFonts w:ascii="Poppins" w:hAnsi="Poppins" w:cs="Poppins"/>
          <w:b/>
          <w:bCs/>
          <w:color w:val="538135" w:themeColor="accent6" w:themeShade="BF"/>
        </w:rPr>
      </w:pPr>
      <w:r>
        <w:rPr>
          <w:rFonts w:ascii="Poppins" w:hAnsi="Poppins" w:cs="Poppins"/>
          <w:b/>
          <w:bCs/>
          <w:color w:val="538135" w:themeColor="accent6" w:themeShade="BF"/>
        </w:rPr>
        <w:br w:type="page" w:clear="all"/>
      </w:r>
    </w:p>
    <w:p w14:paraId="253F6CC5" w14:textId="77777777" w:rsidR="00EE172B" w:rsidRDefault="00000000">
      <w:pPr>
        <w:jc w:val="center"/>
        <w:rPr>
          <w:rFonts w:ascii="Poppins" w:hAnsi="Poppins" w:cs="Poppins"/>
          <w:b/>
          <w:bCs/>
          <w:color w:val="538135" w:themeColor="accent6" w:themeShade="BF"/>
        </w:rPr>
      </w:pPr>
      <w:r>
        <w:rPr>
          <w:rFonts w:ascii="Poppins" w:hAnsi="Poppins" w:cs="Poppins"/>
          <w:b/>
          <w:bCs/>
          <w:color w:val="538135" w:themeColor="accent6" w:themeShade="BF"/>
        </w:rPr>
        <w:lastRenderedPageBreak/>
        <w:t xml:space="preserve">Compétences de Vie Préscolaires : Entraînement aux Compétences </w:t>
      </w:r>
    </w:p>
    <w:p w14:paraId="54786AA0" w14:textId="359EB981" w:rsidR="00404CD1" w:rsidRDefault="00000000">
      <w:pPr>
        <w:jc w:val="center"/>
        <w:rPr>
          <w:rFonts w:ascii="Poppins" w:hAnsi="Poppins" w:cs="Poppins"/>
          <w:b/>
          <w:bCs/>
          <w:color w:val="538135" w:themeColor="accent6" w:themeShade="BF"/>
        </w:rPr>
      </w:pPr>
      <w:r>
        <w:rPr>
          <w:rFonts w:ascii="Poppins" w:hAnsi="Poppins" w:cs="Poppins"/>
          <w:b/>
          <w:bCs/>
          <w:color w:val="538135" w:themeColor="accent6" w:themeShade="BF"/>
        </w:rPr>
        <w:t>Comportementales (5)</w:t>
      </w:r>
    </w:p>
    <w:p w14:paraId="2A9F639A" w14:textId="77777777" w:rsidR="00404CD1" w:rsidRDefault="00404CD1" w:rsidP="007434F5">
      <w:pPr>
        <w:jc w:val="both"/>
        <w:rPr>
          <w:rFonts w:ascii="Poppins" w:hAnsi="Poppins" w:cs="Poppins"/>
        </w:rPr>
      </w:pPr>
    </w:p>
    <w:tbl>
      <w:tblPr>
        <w:tblW w:w="0" w:type="auto"/>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2"/>
      </w:tblGrid>
      <w:tr w:rsidR="00404CD1" w14:paraId="4BBEAEE8" w14:textId="77777777">
        <w:tc>
          <w:tcPr>
            <w:tcW w:w="9922" w:type="dxa"/>
          </w:tcPr>
          <w:p w14:paraId="3FBCDEDE" w14:textId="77777777" w:rsidR="00404CD1" w:rsidRPr="006D1AE9" w:rsidRDefault="00000000" w:rsidP="007434F5">
            <w:pPr>
              <w:jc w:val="both"/>
              <w:rPr>
                <w:rFonts w:ascii="Poppins" w:hAnsi="Poppins" w:cs="Poppins"/>
                <w:b/>
                <w:sz w:val="18"/>
                <w:szCs w:val="18"/>
              </w:rPr>
            </w:pPr>
            <w:r w:rsidRPr="006D1AE9">
              <w:rPr>
                <w:rFonts w:ascii="Poppins" w:hAnsi="Poppins" w:cs="Poppins"/>
                <w:b/>
                <w:i/>
                <w:sz w:val="18"/>
                <w:szCs w:val="18"/>
              </w:rPr>
              <w:t xml:space="preserve">CVP </w:t>
            </w:r>
            <w:r w:rsidRPr="006D1AE9">
              <w:rPr>
                <w:rFonts w:ascii="Poppins" w:hAnsi="Poppins" w:cs="Poppins"/>
                <w:b/>
                <w:sz w:val="18"/>
                <w:szCs w:val="18"/>
              </w:rPr>
              <w:t>5 : Lorsque l’attention d’un adulte ou d’un camarade est tournée vers une tâche ou une autre personne, l’enfant sollicitera l’attention en disant</w:t>
            </w:r>
            <w:r w:rsidRPr="006D1AE9">
              <w:rPr>
                <w:b/>
                <w:sz w:val="18"/>
                <w:szCs w:val="18"/>
              </w:rPr>
              <w:t> </w:t>
            </w:r>
            <w:r w:rsidRPr="006D1AE9">
              <w:rPr>
                <w:rFonts w:ascii="Poppins" w:hAnsi="Poppins" w:cs="Poppins"/>
                <w:b/>
                <w:sz w:val="18"/>
                <w:szCs w:val="18"/>
              </w:rPr>
              <w:t>: «</w:t>
            </w:r>
            <w:r w:rsidRPr="006D1AE9">
              <w:rPr>
                <w:b/>
                <w:sz w:val="18"/>
                <w:szCs w:val="18"/>
              </w:rPr>
              <w:t> </w:t>
            </w:r>
            <w:r w:rsidRPr="006D1AE9">
              <w:rPr>
                <w:rFonts w:ascii="Poppins" w:hAnsi="Poppins" w:cs="Poppins"/>
                <w:b/>
                <w:sz w:val="18"/>
                <w:szCs w:val="18"/>
              </w:rPr>
              <w:t>Excuse</w:t>
            </w:r>
            <w:r w:rsidRPr="006D1AE9">
              <w:rPr>
                <w:rFonts w:ascii="Poppins" w:hAnsi="Poppins" w:cs="Poppins"/>
                <w:b/>
                <w:sz w:val="18"/>
                <w:szCs w:val="18"/>
              </w:rPr>
              <w:noBreakHyphen/>
              <w:t>moi</w:t>
            </w:r>
            <w:r w:rsidRPr="006D1AE9">
              <w:rPr>
                <w:b/>
                <w:sz w:val="18"/>
                <w:szCs w:val="18"/>
              </w:rPr>
              <w:t> </w:t>
            </w:r>
            <w:r w:rsidRPr="006D1AE9">
              <w:rPr>
                <w:rFonts w:ascii="Poppins" w:hAnsi="Poppins" w:cs="Poppins"/>
                <w:b/>
                <w:sz w:val="18"/>
                <w:szCs w:val="18"/>
              </w:rPr>
              <w:t>» (avec un ton et un volume approprié) sans recourir à un contact physique excessif (soit pas plus de trois petites tapes).</w:t>
            </w:r>
          </w:p>
        </w:tc>
      </w:tr>
      <w:tr w:rsidR="00404CD1" w14:paraId="5322B93E" w14:textId="77777777">
        <w:tc>
          <w:tcPr>
            <w:tcW w:w="9922" w:type="dxa"/>
          </w:tcPr>
          <w:p w14:paraId="6D48E653" w14:textId="77777777" w:rsidR="00404CD1" w:rsidRPr="006D1AE9" w:rsidRDefault="00000000">
            <w:pPr>
              <w:jc w:val="both"/>
              <w:rPr>
                <w:rFonts w:ascii="Poppins" w:hAnsi="Poppins" w:cs="Poppins"/>
                <w:b/>
                <w:bCs/>
                <w:sz w:val="18"/>
                <w:szCs w:val="18"/>
              </w:rPr>
            </w:pPr>
            <w:r w:rsidRPr="006D1AE9">
              <w:rPr>
                <w:rFonts w:ascii="Poppins" w:hAnsi="Poppins" w:cs="Poppins"/>
                <w:b/>
                <w:bCs/>
                <w:sz w:val="18"/>
                <w:szCs w:val="18"/>
              </w:rPr>
              <w:t>Première exposition : regroupement</w:t>
            </w:r>
          </w:p>
          <w:p w14:paraId="20B8FB82" w14:textId="77777777" w:rsidR="00404CD1" w:rsidRPr="006D1AE9" w:rsidRDefault="00404CD1">
            <w:pPr>
              <w:rPr>
                <w:rFonts w:ascii="Poppins" w:hAnsi="Poppins" w:cs="Poppins"/>
                <w:sz w:val="18"/>
                <w:szCs w:val="18"/>
              </w:rPr>
            </w:pPr>
          </w:p>
          <w:p w14:paraId="73957FB8" w14:textId="77777777" w:rsidR="00404CD1" w:rsidRPr="006D1AE9" w:rsidRDefault="00000000" w:rsidP="007434F5">
            <w:pPr>
              <w:pStyle w:val="Paragraphedeliste"/>
              <w:numPr>
                <w:ilvl w:val="0"/>
                <w:numId w:val="62"/>
              </w:numPr>
              <w:ind w:left="736"/>
              <w:jc w:val="both"/>
              <w:rPr>
                <w:sz w:val="18"/>
                <w:szCs w:val="18"/>
              </w:rPr>
            </w:pPr>
            <w:r w:rsidRPr="006D1AE9">
              <w:rPr>
                <w:sz w:val="18"/>
                <w:szCs w:val="18"/>
              </w:rPr>
              <w:t>Introduction : Décrire la CVP</w:t>
            </w:r>
            <w:r w:rsidRPr="006D1AE9">
              <w:rPr>
                <w:rFonts w:ascii="Times New Roman" w:hAnsi="Times New Roman" w:cs="Times New Roman"/>
                <w:sz w:val="18"/>
                <w:szCs w:val="18"/>
              </w:rPr>
              <w:t> </w:t>
            </w:r>
            <w:r w:rsidRPr="006D1AE9">
              <w:rPr>
                <w:sz w:val="18"/>
                <w:szCs w:val="18"/>
              </w:rPr>
              <w:t>5</w:t>
            </w:r>
            <w:r w:rsidRPr="006D1AE9">
              <w:rPr>
                <w:rFonts w:ascii="Times New Roman" w:hAnsi="Times New Roman" w:cs="Times New Roman"/>
                <w:sz w:val="18"/>
                <w:szCs w:val="18"/>
              </w:rPr>
              <w:t> </w:t>
            </w:r>
            <w:r w:rsidRPr="006D1AE9">
              <w:rPr>
                <w:sz w:val="18"/>
                <w:szCs w:val="18"/>
              </w:rPr>
              <w:t>: «</w:t>
            </w:r>
            <w:r w:rsidRPr="006D1AE9">
              <w:rPr>
                <w:rFonts w:ascii="Times New Roman" w:hAnsi="Times New Roman" w:cs="Times New Roman"/>
                <w:b/>
                <w:bCs/>
                <w:sz w:val="18"/>
                <w:szCs w:val="18"/>
              </w:rPr>
              <w:t> </w:t>
            </w:r>
            <w:r w:rsidRPr="006D1AE9">
              <w:rPr>
                <w:b/>
                <w:bCs/>
                <w:sz w:val="18"/>
                <w:szCs w:val="18"/>
              </w:rPr>
              <w:t>Quand tu veux quelque chose d’un enseignant ou d’un camarade et qu’il est occupé à autre chose, dis</w:t>
            </w:r>
            <w:r w:rsidRPr="006D1AE9">
              <w:rPr>
                <w:rFonts w:ascii="Times New Roman" w:hAnsi="Times New Roman" w:cs="Times New Roman"/>
                <w:b/>
                <w:bCs/>
                <w:sz w:val="18"/>
                <w:szCs w:val="18"/>
              </w:rPr>
              <w:t> </w:t>
            </w:r>
            <w:r w:rsidRPr="006D1AE9">
              <w:rPr>
                <w:b/>
                <w:bCs/>
                <w:sz w:val="18"/>
                <w:szCs w:val="18"/>
              </w:rPr>
              <w:t>: “Excuse</w:t>
            </w:r>
            <w:r w:rsidRPr="006D1AE9">
              <w:rPr>
                <w:b/>
                <w:bCs/>
                <w:sz w:val="18"/>
                <w:szCs w:val="18"/>
              </w:rPr>
              <w:noBreakHyphen/>
              <w:t>moi” pour qu’il te regarde.</w:t>
            </w:r>
            <w:r w:rsidRPr="006D1AE9">
              <w:rPr>
                <w:rFonts w:ascii="Times New Roman" w:hAnsi="Times New Roman" w:cs="Times New Roman"/>
                <w:sz w:val="18"/>
                <w:szCs w:val="18"/>
              </w:rPr>
              <w:t> </w:t>
            </w:r>
            <w:r w:rsidRPr="006D1AE9">
              <w:rPr>
                <w:sz w:val="18"/>
                <w:szCs w:val="18"/>
              </w:rPr>
              <w:t>»</w:t>
            </w:r>
          </w:p>
          <w:p w14:paraId="49519959" w14:textId="77777777" w:rsidR="00404CD1" w:rsidRPr="006D1AE9" w:rsidRDefault="00000000" w:rsidP="007434F5">
            <w:pPr>
              <w:ind w:left="720"/>
              <w:jc w:val="both"/>
              <w:rPr>
                <w:rFonts w:ascii="Poppins" w:hAnsi="Poppins" w:cs="Poppins"/>
                <w:sz w:val="18"/>
                <w:szCs w:val="18"/>
              </w:rPr>
            </w:pPr>
            <w:r w:rsidRPr="006D1AE9">
              <w:rPr>
                <w:rFonts w:ascii="Poppins" w:hAnsi="Poppins" w:cs="Poppins"/>
                <w:sz w:val="18"/>
                <w:szCs w:val="18"/>
              </w:rPr>
              <w:t>L’enseignant fera semblant d’être occupé de différentes façons (voir ci</w:t>
            </w:r>
            <w:r w:rsidRPr="006D1AE9">
              <w:rPr>
                <w:rFonts w:ascii="Poppins" w:hAnsi="Poppins" w:cs="Poppins"/>
                <w:sz w:val="18"/>
                <w:szCs w:val="18"/>
              </w:rPr>
              <w:noBreakHyphen/>
              <w:t>dessous) et guidera la classe pour qu’elle réponde en chorale</w:t>
            </w:r>
            <w:r w:rsidRPr="006D1AE9">
              <w:rPr>
                <w:sz w:val="18"/>
                <w:szCs w:val="18"/>
              </w:rPr>
              <w:t> </w:t>
            </w:r>
            <w:r w:rsidRPr="006D1AE9">
              <w:rPr>
                <w:rFonts w:ascii="Poppins" w:hAnsi="Poppins" w:cs="Poppins"/>
                <w:sz w:val="18"/>
                <w:szCs w:val="18"/>
              </w:rPr>
              <w:t>: «</w:t>
            </w:r>
            <w:r w:rsidRPr="006D1AE9">
              <w:rPr>
                <w:sz w:val="18"/>
                <w:szCs w:val="18"/>
              </w:rPr>
              <w:t> </w:t>
            </w:r>
            <w:r w:rsidRPr="006D1AE9">
              <w:rPr>
                <w:rFonts w:ascii="Poppins" w:hAnsi="Poppins" w:cs="Poppins"/>
                <w:sz w:val="18"/>
                <w:szCs w:val="18"/>
              </w:rPr>
              <w:t>Excuse</w:t>
            </w:r>
            <w:r w:rsidRPr="006D1AE9">
              <w:rPr>
                <w:rFonts w:ascii="Poppins" w:hAnsi="Poppins" w:cs="Poppins"/>
                <w:sz w:val="18"/>
                <w:szCs w:val="18"/>
              </w:rPr>
              <w:noBreakHyphen/>
              <w:t>moi.</w:t>
            </w:r>
            <w:r w:rsidRPr="006D1AE9">
              <w:rPr>
                <w:sz w:val="18"/>
                <w:szCs w:val="18"/>
              </w:rPr>
              <w:t> </w:t>
            </w:r>
            <w:r w:rsidRPr="006D1AE9">
              <w:rPr>
                <w:rFonts w:ascii="Poppins" w:hAnsi="Poppins" w:cs="Poppins"/>
                <w:sz w:val="18"/>
                <w:szCs w:val="18"/>
              </w:rPr>
              <w:t>»</w:t>
            </w:r>
          </w:p>
          <w:p w14:paraId="5A74CD90" w14:textId="77777777" w:rsidR="00404CD1" w:rsidRPr="006D1AE9" w:rsidRDefault="00000000" w:rsidP="007434F5">
            <w:pPr>
              <w:ind w:left="720"/>
              <w:rPr>
                <w:rFonts w:ascii="Poppins" w:hAnsi="Poppins" w:cs="Poppins"/>
                <w:sz w:val="18"/>
                <w:szCs w:val="18"/>
              </w:rPr>
            </w:pPr>
            <w:r w:rsidRPr="006D1AE9">
              <w:rPr>
                <w:rFonts w:ascii="Poppins" w:hAnsi="Poppins" w:cs="Poppins"/>
                <w:b/>
                <w:bCs/>
                <w:sz w:val="18"/>
                <w:szCs w:val="18"/>
              </w:rPr>
              <w:t>Réponse en chorale</w:t>
            </w:r>
            <w:r w:rsidRPr="006D1AE9">
              <w:rPr>
                <w:b/>
                <w:bCs/>
                <w:sz w:val="18"/>
                <w:szCs w:val="18"/>
              </w:rPr>
              <w:t> </w:t>
            </w:r>
            <w:r w:rsidRPr="006D1AE9">
              <w:rPr>
                <w:rFonts w:ascii="Poppins" w:hAnsi="Poppins" w:cs="Poppins"/>
                <w:b/>
                <w:bCs/>
                <w:sz w:val="18"/>
                <w:szCs w:val="18"/>
              </w:rPr>
              <w:t>:</w:t>
            </w:r>
          </w:p>
          <w:p w14:paraId="4DFEEC2C" w14:textId="77777777" w:rsidR="00404CD1" w:rsidRPr="006D1AE9" w:rsidRDefault="00404CD1">
            <w:pPr>
              <w:rPr>
                <w:rFonts w:ascii="Poppins" w:hAnsi="Poppins" w:cs="Poppins"/>
                <w:sz w:val="18"/>
                <w:szCs w:val="18"/>
              </w:rPr>
            </w:pPr>
          </w:p>
          <w:p w14:paraId="47B72C2D" w14:textId="77777777" w:rsidR="00404CD1" w:rsidRPr="006D1AE9" w:rsidRDefault="00000000" w:rsidP="007434F5">
            <w:pPr>
              <w:pStyle w:val="Paragraphedeliste"/>
              <w:jc w:val="both"/>
              <w:rPr>
                <w:sz w:val="18"/>
                <w:szCs w:val="18"/>
              </w:rPr>
            </w:pPr>
            <w:r w:rsidRPr="006D1AE9">
              <w:rPr>
                <w:sz w:val="18"/>
                <w:szCs w:val="18"/>
              </w:rPr>
              <w:t>Activité pédagogique principale et transition vers l’extérieur :</w:t>
            </w:r>
          </w:p>
          <w:p w14:paraId="59268C2B" w14:textId="77777777" w:rsidR="00404CD1" w:rsidRPr="006D1AE9" w:rsidRDefault="00000000" w:rsidP="007434F5">
            <w:pPr>
              <w:ind w:left="720"/>
              <w:jc w:val="both"/>
              <w:rPr>
                <w:rFonts w:ascii="Poppins" w:hAnsi="Poppins" w:cs="Poppins"/>
                <w:sz w:val="18"/>
                <w:szCs w:val="18"/>
              </w:rPr>
            </w:pPr>
            <w:r w:rsidRPr="006D1AE9">
              <w:rPr>
                <w:rFonts w:ascii="Poppins" w:hAnsi="Poppins" w:cs="Poppins"/>
                <w:sz w:val="18"/>
                <w:szCs w:val="18"/>
                <w:u w:val="single"/>
              </w:rPr>
              <w:t>Situation :</w:t>
            </w:r>
            <w:r w:rsidRPr="006D1AE9">
              <w:rPr>
                <w:rFonts w:ascii="Poppins" w:hAnsi="Poppins" w:cs="Poppins"/>
                <w:sz w:val="18"/>
                <w:szCs w:val="18"/>
              </w:rPr>
              <w:t xml:space="preserve"> L’enseignant appellera chaque enfant par son nom (un à la fois) et le félicitera ou lui enseignera la CVP</w:t>
            </w:r>
            <w:r w:rsidRPr="006D1AE9">
              <w:rPr>
                <w:sz w:val="18"/>
                <w:szCs w:val="18"/>
              </w:rPr>
              <w:t> </w:t>
            </w:r>
            <w:r w:rsidRPr="006D1AE9">
              <w:rPr>
                <w:rFonts w:ascii="Poppins" w:hAnsi="Poppins" w:cs="Poppins"/>
                <w:sz w:val="18"/>
                <w:szCs w:val="18"/>
              </w:rPr>
              <w:t>1. L’enseignant donnera à un enfant la consigne «</w:t>
            </w:r>
            <w:r w:rsidRPr="006D1AE9">
              <w:rPr>
                <w:sz w:val="18"/>
                <w:szCs w:val="18"/>
              </w:rPr>
              <w:t> </w:t>
            </w:r>
            <w:r w:rsidRPr="006D1AE9">
              <w:rPr>
                <w:rFonts w:ascii="Poppins" w:hAnsi="Poppins" w:cs="Poppins"/>
                <w:sz w:val="18"/>
                <w:szCs w:val="18"/>
              </w:rPr>
              <w:t>Viens ici et assieds</w:t>
            </w:r>
            <w:r w:rsidRPr="006D1AE9">
              <w:rPr>
                <w:rFonts w:ascii="Poppins" w:hAnsi="Poppins" w:cs="Poppins"/>
                <w:sz w:val="18"/>
                <w:szCs w:val="18"/>
              </w:rPr>
              <w:noBreakHyphen/>
              <w:t>toi</w:t>
            </w:r>
            <w:r w:rsidRPr="006D1AE9">
              <w:rPr>
                <w:sz w:val="18"/>
                <w:szCs w:val="18"/>
              </w:rPr>
              <w:t> </w:t>
            </w:r>
            <w:r w:rsidRPr="006D1AE9">
              <w:rPr>
                <w:rFonts w:ascii="Poppins" w:hAnsi="Poppins" w:cs="Poppins"/>
                <w:sz w:val="18"/>
                <w:szCs w:val="18"/>
              </w:rPr>
              <w:t>» et félicitera sa coopération ou poursuivra l’enseignement de cette compétence (CVP</w:t>
            </w:r>
            <w:r w:rsidRPr="006D1AE9">
              <w:rPr>
                <w:sz w:val="18"/>
                <w:szCs w:val="18"/>
              </w:rPr>
              <w:t> </w:t>
            </w:r>
            <w:r w:rsidRPr="006D1AE9">
              <w:rPr>
                <w:rFonts w:ascii="Poppins" w:hAnsi="Poppins" w:cs="Poppins"/>
                <w:sz w:val="18"/>
                <w:szCs w:val="18"/>
              </w:rPr>
              <w:t>2).</w:t>
            </w:r>
          </w:p>
          <w:p w14:paraId="36DC34F3" w14:textId="77777777" w:rsidR="00404CD1" w:rsidRPr="006D1AE9" w:rsidRDefault="00404CD1" w:rsidP="007434F5">
            <w:pPr>
              <w:ind w:left="720"/>
              <w:jc w:val="both"/>
              <w:rPr>
                <w:rFonts w:ascii="Poppins" w:hAnsi="Poppins" w:cs="Poppins"/>
                <w:sz w:val="18"/>
                <w:szCs w:val="18"/>
              </w:rPr>
            </w:pPr>
          </w:p>
          <w:p w14:paraId="38E81443" w14:textId="77777777" w:rsidR="00404CD1" w:rsidRPr="006D1AE9" w:rsidRDefault="00000000" w:rsidP="007434F5">
            <w:pPr>
              <w:ind w:left="720"/>
              <w:jc w:val="both"/>
              <w:rPr>
                <w:rFonts w:ascii="Poppins" w:hAnsi="Poppins" w:cs="Poppins"/>
                <w:sz w:val="18"/>
                <w:szCs w:val="18"/>
              </w:rPr>
            </w:pPr>
            <w:r w:rsidRPr="006D1AE9">
              <w:rPr>
                <w:rFonts w:ascii="Poppins" w:hAnsi="Poppins" w:cs="Poppins"/>
                <w:sz w:val="18"/>
                <w:szCs w:val="18"/>
              </w:rPr>
              <w:t>Un autre enseignant guidera l’enfant à attirer l’attention de l’enseignant (ou d’un camarade) tandis que celui</w:t>
            </w:r>
            <w:r w:rsidRPr="006D1AE9">
              <w:rPr>
                <w:rFonts w:ascii="Poppins" w:hAnsi="Poppins" w:cs="Poppins"/>
                <w:sz w:val="18"/>
                <w:szCs w:val="18"/>
              </w:rPr>
              <w:noBreakHyphen/>
              <w:t>ci/celle</w:t>
            </w:r>
            <w:r w:rsidRPr="006D1AE9">
              <w:rPr>
                <w:rFonts w:ascii="Poppins" w:hAnsi="Poppins" w:cs="Poppins"/>
                <w:sz w:val="18"/>
                <w:szCs w:val="18"/>
              </w:rPr>
              <w:noBreakHyphen/>
              <w:t>ci</w:t>
            </w:r>
            <w:r w:rsidRPr="006D1AE9">
              <w:rPr>
                <w:sz w:val="18"/>
                <w:szCs w:val="18"/>
              </w:rPr>
              <w:t> </w:t>
            </w:r>
            <w:r w:rsidRPr="006D1AE9">
              <w:rPr>
                <w:rFonts w:ascii="Poppins" w:hAnsi="Poppins" w:cs="Poppins"/>
                <w:sz w:val="18"/>
                <w:szCs w:val="18"/>
              </w:rPr>
              <w:t>: (a) parle avec un autre adulte, (b) parle avec un enfant (par exemple, pour vérifier si un enfant va bien), (c) parle au téléphone, (d) écrit quelque chose, (e) aide un autre enfant à mettre son manteau ou ses gants, (f) tourne le dos à l’enfant (par exemple, fait quelque chose au bureau), ou (g) est occupé dans une tâche de préparation (par exemple, préparer du matériel pour le jeu libre)</w:t>
            </w:r>
          </w:p>
          <w:p w14:paraId="3A5E1AD8" w14:textId="77777777" w:rsidR="00404CD1" w:rsidRPr="006D1AE9" w:rsidRDefault="00404CD1" w:rsidP="007434F5">
            <w:pPr>
              <w:ind w:left="360"/>
              <w:jc w:val="both"/>
              <w:rPr>
                <w:rFonts w:ascii="Poppins" w:hAnsi="Poppins" w:cs="Poppins"/>
                <w:sz w:val="18"/>
                <w:szCs w:val="18"/>
                <w:u w:val="single"/>
              </w:rPr>
            </w:pPr>
          </w:p>
          <w:p w14:paraId="47389567" w14:textId="77777777" w:rsidR="00404CD1" w:rsidRPr="006D1AE9" w:rsidRDefault="00000000" w:rsidP="007434F5">
            <w:pPr>
              <w:ind w:left="720"/>
              <w:jc w:val="both"/>
              <w:rPr>
                <w:rFonts w:ascii="Poppins" w:hAnsi="Poppins" w:cs="Poppins"/>
                <w:sz w:val="18"/>
                <w:szCs w:val="18"/>
              </w:rPr>
            </w:pPr>
            <w:r w:rsidRPr="006D1AE9">
              <w:rPr>
                <w:rFonts w:ascii="Poppins" w:hAnsi="Poppins" w:cs="Poppins"/>
                <w:bCs/>
                <w:sz w:val="18"/>
                <w:szCs w:val="18"/>
                <w:u w:val="single"/>
              </w:rPr>
              <w:t xml:space="preserve">Feedback pour CVP réussie </w:t>
            </w:r>
            <w:r w:rsidRPr="006D1AE9">
              <w:rPr>
                <w:rFonts w:ascii="Poppins" w:hAnsi="Poppins" w:cs="Poppins"/>
                <w:sz w:val="18"/>
                <w:szCs w:val="18"/>
                <w:u w:val="single"/>
              </w:rPr>
              <w:t>:</w:t>
            </w:r>
            <w:r w:rsidRPr="006D1AE9">
              <w:rPr>
                <w:rFonts w:ascii="Poppins" w:hAnsi="Poppins" w:cs="Poppins"/>
                <w:sz w:val="18"/>
                <w:szCs w:val="18"/>
              </w:rPr>
              <w:t xml:space="preserve"> Si l’enfant utilise la CVP</w:t>
            </w:r>
            <w:r w:rsidRPr="006D1AE9">
              <w:rPr>
                <w:sz w:val="18"/>
                <w:szCs w:val="18"/>
              </w:rPr>
              <w:t> </w:t>
            </w:r>
            <w:r w:rsidRPr="006D1AE9">
              <w:rPr>
                <w:rFonts w:ascii="Poppins" w:hAnsi="Poppins" w:cs="Poppins"/>
                <w:sz w:val="18"/>
                <w:szCs w:val="18"/>
              </w:rPr>
              <w:t>5, c’est-à-dire s’il dit «</w:t>
            </w:r>
            <w:r w:rsidRPr="006D1AE9">
              <w:rPr>
                <w:sz w:val="18"/>
                <w:szCs w:val="18"/>
              </w:rPr>
              <w:t> </w:t>
            </w:r>
            <w:r w:rsidRPr="006D1AE9">
              <w:rPr>
                <w:rFonts w:ascii="Poppins" w:hAnsi="Poppins" w:cs="Poppins"/>
                <w:sz w:val="18"/>
                <w:szCs w:val="18"/>
              </w:rPr>
              <w:t>Excuse</w:t>
            </w:r>
            <w:r w:rsidRPr="006D1AE9">
              <w:rPr>
                <w:rFonts w:ascii="Poppins" w:hAnsi="Poppins" w:cs="Poppins"/>
                <w:sz w:val="18"/>
                <w:szCs w:val="18"/>
              </w:rPr>
              <w:noBreakHyphen/>
              <w:t>moi</w:t>
            </w:r>
            <w:r w:rsidRPr="006D1AE9">
              <w:rPr>
                <w:sz w:val="18"/>
                <w:szCs w:val="18"/>
              </w:rPr>
              <w:t> </w:t>
            </w:r>
            <w:r w:rsidRPr="006D1AE9">
              <w:rPr>
                <w:rFonts w:ascii="Poppins" w:hAnsi="Poppins" w:cs="Poppins"/>
                <w:sz w:val="18"/>
                <w:szCs w:val="18"/>
              </w:rPr>
              <w:t>», l’enseignant ou le camarade interrompra ce qu’il fait et accordera immédiatement son attention à l’enfant.</w:t>
            </w:r>
          </w:p>
          <w:p w14:paraId="60C86E74" w14:textId="77777777" w:rsidR="00404CD1" w:rsidRPr="006D1AE9" w:rsidRDefault="00404CD1" w:rsidP="007434F5">
            <w:pPr>
              <w:ind w:left="720"/>
              <w:jc w:val="both"/>
              <w:rPr>
                <w:rFonts w:ascii="Poppins" w:hAnsi="Poppins" w:cs="Poppins"/>
                <w:sz w:val="18"/>
                <w:szCs w:val="18"/>
                <w:u w:val="single"/>
              </w:rPr>
            </w:pPr>
          </w:p>
          <w:p w14:paraId="04423069" w14:textId="77777777" w:rsidR="00404CD1" w:rsidRPr="006D1AE9" w:rsidRDefault="00000000" w:rsidP="007434F5">
            <w:pPr>
              <w:ind w:left="720"/>
              <w:jc w:val="both"/>
              <w:rPr>
                <w:rFonts w:ascii="Poppins" w:hAnsi="Poppins" w:cs="Poppins"/>
                <w:sz w:val="18"/>
                <w:szCs w:val="18"/>
              </w:rPr>
            </w:pPr>
            <w:r w:rsidRPr="006D1AE9">
              <w:rPr>
                <w:rFonts w:ascii="Poppins" w:hAnsi="Poppins" w:cs="Poppins"/>
                <w:sz w:val="18"/>
                <w:szCs w:val="18"/>
                <w:u w:val="single"/>
              </w:rPr>
              <w:t>Feedback pour l’absence de CVP</w:t>
            </w:r>
            <w:r w:rsidRPr="006D1AE9">
              <w:rPr>
                <w:rFonts w:ascii="Poppins" w:hAnsi="Poppins" w:cs="Poppins"/>
                <w:sz w:val="18"/>
                <w:szCs w:val="18"/>
              </w:rPr>
              <w:t> </w:t>
            </w:r>
            <w:r w:rsidRPr="006D1AE9">
              <w:rPr>
                <w:rFonts w:ascii="Poppins" w:hAnsi="Poppins" w:cs="Poppins"/>
                <w:sz w:val="18"/>
                <w:szCs w:val="18"/>
                <w:u w:val="single"/>
              </w:rPr>
              <w:t>:</w:t>
            </w:r>
            <w:r w:rsidRPr="006D1AE9">
              <w:rPr>
                <w:rFonts w:ascii="Poppins" w:hAnsi="Poppins" w:cs="Poppins"/>
                <w:sz w:val="18"/>
                <w:szCs w:val="18"/>
              </w:rPr>
              <w:t xml:space="preserve">  Si l’enfant n’utilise pas la CVP</w:t>
            </w:r>
            <w:r w:rsidRPr="006D1AE9">
              <w:rPr>
                <w:sz w:val="18"/>
                <w:szCs w:val="18"/>
              </w:rPr>
              <w:t> </w:t>
            </w:r>
            <w:r w:rsidRPr="006D1AE9">
              <w:rPr>
                <w:rFonts w:ascii="Poppins" w:hAnsi="Poppins" w:cs="Poppins"/>
                <w:sz w:val="18"/>
                <w:szCs w:val="18"/>
              </w:rPr>
              <w:t>5, l’enseignant dira</w:t>
            </w:r>
            <w:r w:rsidRPr="006D1AE9">
              <w:rPr>
                <w:sz w:val="18"/>
                <w:szCs w:val="18"/>
              </w:rPr>
              <w:t> </w:t>
            </w:r>
            <w:r w:rsidRPr="006D1AE9">
              <w:rPr>
                <w:rFonts w:ascii="Poppins" w:hAnsi="Poppins" w:cs="Poppins"/>
                <w:sz w:val="18"/>
                <w:szCs w:val="18"/>
              </w:rPr>
              <w:t>:</w:t>
            </w:r>
          </w:p>
          <w:p w14:paraId="7A47DE91" w14:textId="77777777" w:rsidR="00404CD1" w:rsidRPr="006D1AE9" w:rsidRDefault="00000000" w:rsidP="007434F5">
            <w:pPr>
              <w:ind w:left="720"/>
              <w:jc w:val="both"/>
              <w:rPr>
                <w:rFonts w:ascii="Poppins" w:hAnsi="Poppins" w:cs="Poppins"/>
                <w:sz w:val="18"/>
                <w:szCs w:val="18"/>
              </w:rPr>
            </w:pPr>
            <w:r w:rsidRPr="006D1AE9">
              <w:rPr>
                <w:rFonts w:ascii="Poppins" w:hAnsi="Poppins" w:cs="Poppins"/>
                <w:b/>
                <w:bCs/>
                <w:sz w:val="18"/>
                <w:szCs w:val="18"/>
              </w:rPr>
              <w:t>«</w:t>
            </w:r>
            <w:r w:rsidRPr="006D1AE9">
              <w:rPr>
                <w:b/>
                <w:bCs/>
                <w:sz w:val="18"/>
                <w:szCs w:val="18"/>
              </w:rPr>
              <w:t> </w:t>
            </w:r>
            <w:r w:rsidRPr="006D1AE9">
              <w:rPr>
                <w:rFonts w:ascii="Poppins" w:hAnsi="Poppins" w:cs="Poppins"/>
                <w:b/>
                <w:bCs/>
                <w:sz w:val="18"/>
                <w:szCs w:val="18"/>
              </w:rPr>
              <w:t>Quand tu veux quelque chose d’un enseignant ou d’un camarade et qu’il est occupé à autre chose, dis</w:t>
            </w:r>
            <w:r w:rsidRPr="006D1AE9">
              <w:rPr>
                <w:b/>
                <w:bCs/>
                <w:sz w:val="18"/>
                <w:szCs w:val="18"/>
              </w:rPr>
              <w:t> </w:t>
            </w:r>
            <w:r w:rsidRPr="006D1AE9">
              <w:rPr>
                <w:rFonts w:ascii="Poppins" w:hAnsi="Poppins" w:cs="Poppins"/>
                <w:b/>
                <w:bCs/>
                <w:sz w:val="18"/>
                <w:szCs w:val="18"/>
              </w:rPr>
              <w:t>: “Excuse</w:t>
            </w:r>
            <w:r w:rsidRPr="006D1AE9">
              <w:rPr>
                <w:rFonts w:ascii="Poppins" w:hAnsi="Poppins" w:cs="Poppins"/>
                <w:b/>
                <w:bCs/>
                <w:sz w:val="18"/>
                <w:szCs w:val="18"/>
              </w:rPr>
              <w:noBreakHyphen/>
              <w:t>moi” pour qu’il te regarde. Entraînons-nous.</w:t>
            </w:r>
            <w:r w:rsidRPr="006D1AE9">
              <w:rPr>
                <w:b/>
                <w:bCs/>
                <w:sz w:val="18"/>
                <w:szCs w:val="18"/>
              </w:rPr>
              <w:t> </w:t>
            </w:r>
            <w:r w:rsidRPr="006D1AE9">
              <w:rPr>
                <w:rFonts w:ascii="Poppins" w:hAnsi="Poppins" w:cs="Poppins"/>
                <w:b/>
                <w:bCs/>
                <w:sz w:val="18"/>
                <w:szCs w:val="18"/>
              </w:rPr>
              <w:t xml:space="preserve">» </w:t>
            </w:r>
            <w:r w:rsidRPr="006D1AE9">
              <w:rPr>
                <w:rFonts w:ascii="Poppins" w:hAnsi="Poppins" w:cs="Poppins"/>
                <w:sz w:val="18"/>
                <w:szCs w:val="18"/>
              </w:rPr>
              <w:t>puis il se détournera de l’enfant. Si l’enfant ne répond toujours pas de façon autonome la deuxième fois, l’enseignant passera à un autre enfant.</w:t>
            </w:r>
          </w:p>
          <w:p w14:paraId="32326A3F" w14:textId="77777777" w:rsidR="00404CD1" w:rsidRPr="006D1AE9" w:rsidRDefault="00404CD1">
            <w:pPr>
              <w:rPr>
                <w:rFonts w:ascii="Poppins" w:hAnsi="Poppins" w:cs="Poppins"/>
                <w:sz w:val="18"/>
                <w:szCs w:val="18"/>
              </w:rPr>
            </w:pPr>
          </w:p>
        </w:tc>
      </w:tr>
      <w:tr w:rsidR="00404CD1" w14:paraId="7D971873" w14:textId="77777777">
        <w:tc>
          <w:tcPr>
            <w:tcW w:w="9922" w:type="dxa"/>
          </w:tcPr>
          <w:p w14:paraId="76296EDD" w14:textId="77777777" w:rsidR="00404CD1" w:rsidRPr="00712971" w:rsidRDefault="00000000">
            <w:pPr>
              <w:jc w:val="both"/>
              <w:rPr>
                <w:rFonts w:ascii="Poppins" w:hAnsi="Poppins" w:cs="Poppins"/>
                <w:b/>
                <w:bCs/>
                <w:sz w:val="18"/>
                <w:szCs w:val="18"/>
              </w:rPr>
            </w:pPr>
            <w:r w:rsidRPr="00712971">
              <w:rPr>
                <w:rFonts w:ascii="Poppins" w:hAnsi="Poppins" w:cs="Poppins"/>
                <w:b/>
                <w:bCs/>
                <w:sz w:val="18"/>
                <w:szCs w:val="18"/>
              </w:rPr>
              <w:t>Deuxième exposition</w:t>
            </w:r>
            <w:r w:rsidRPr="00712971">
              <w:rPr>
                <w:b/>
                <w:bCs/>
                <w:sz w:val="18"/>
                <w:szCs w:val="18"/>
              </w:rPr>
              <w:t> </w:t>
            </w:r>
            <w:r w:rsidRPr="00712971">
              <w:rPr>
                <w:rFonts w:ascii="Poppins" w:hAnsi="Poppins" w:cs="Poppins"/>
                <w:b/>
                <w:bCs/>
                <w:sz w:val="18"/>
                <w:szCs w:val="18"/>
              </w:rPr>
              <w:t>: Transitions vers l’extérieur</w:t>
            </w:r>
          </w:p>
          <w:p w14:paraId="2E8F1158" w14:textId="77777777" w:rsidR="00404CD1" w:rsidRPr="00712971" w:rsidRDefault="00404CD1">
            <w:pPr>
              <w:rPr>
                <w:rFonts w:ascii="Poppins" w:hAnsi="Poppins" w:cs="Poppins"/>
                <w:sz w:val="18"/>
                <w:szCs w:val="18"/>
              </w:rPr>
            </w:pPr>
          </w:p>
          <w:p w14:paraId="41991697" w14:textId="77777777" w:rsidR="00404CD1" w:rsidRPr="00712971" w:rsidRDefault="00000000" w:rsidP="007434F5">
            <w:pPr>
              <w:pStyle w:val="Paragraphedeliste"/>
              <w:numPr>
                <w:ilvl w:val="0"/>
                <w:numId w:val="63"/>
              </w:numPr>
              <w:ind w:left="736"/>
              <w:jc w:val="both"/>
              <w:rPr>
                <w:sz w:val="18"/>
                <w:szCs w:val="18"/>
              </w:rPr>
            </w:pPr>
            <w:r w:rsidRPr="00712971">
              <w:rPr>
                <w:sz w:val="18"/>
                <w:szCs w:val="18"/>
              </w:rPr>
              <w:t>Introduction : Décrire la CVP</w:t>
            </w:r>
            <w:r w:rsidRPr="00712971">
              <w:rPr>
                <w:rFonts w:ascii="Times New Roman" w:hAnsi="Times New Roman" w:cs="Times New Roman"/>
                <w:sz w:val="18"/>
                <w:szCs w:val="18"/>
              </w:rPr>
              <w:t> </w:t>
            </w:r>
            <w:r w:rsidRPr="00712971">
              <w:rPr>
                <w:sz w:val="18"/>
                <w:szCs w:val="18"/>
              </w:rPr>
              <w:t>5</w:t>
            </w:r>
            <w:r w:rsidRPr="00712971">
              <w:rPr>
                <w:rFonts w:ascii="Times New Roman" w:hAnsi="Times New Roman" w:cs="Times New Roman"/>
                <w:sz w:val="18"/>
                <w:szCs w:val="18"/>
              </w:rPr>
              <w:t> </w:t>
            </w:r>
            <w:r w:rsidRPr="00712971">
              <w:rPr>
                <w:sz w:val="18"/>
                <w:szCs w:val="18"/>
              </w:rPr>
              <w:t>: «</w:t>
            </w:r>
            <w:r w:rsidRPr="00712971">
              <w:rPr>
                <w:rFonts w:ascii="Times New Roman" w:hAnsi="Times New Roman" w:cs="Times New Roman"/>
                <w:b/>
                <w:bCs/>
                <w:sz w:val="18"/>
                <w:szCs w:val="18"/>
              </w:rPr>
              <w:t> </w:t>
            </w:r>
            <w:r w:rsidRPr="00712971">
              <w:rPr>
                <w:b/>
                <w:bCs/>
                <w:sz w:val="18"/>
                <w:szCs w:val="18"/>
              </w:rPr>
              <w:t>Quand tu veux quelque chose d’un enseignant ou d’un camarade et qu’il/elle est occupé(e) à autre chose, dis</w:t>
            </w:r>
            <w:r w:rsidRPr="00712971">
              <w:rPr>
                <w:rFonts w:ascii="Times New Roman" w:hAnsi="Times New Roman" w:cs="Times New Roman"/>
                <w:b/>
                <w:bCs/>
                <w:sz w:val="18"/>
                <w:szCs w:val="18"/>
              </w:rPr>
              <w:t> </w:t>
            </w:r>
            <w:r w:rsidRPr="00712971">
              <w:rPr>
                <w:b/>
                <w:bCs/>
                <w:sz w:val="18"/>
                <w:szCs w:val="18"/>
              </w:rPr>
              <w:t>: “Excuse</w:t>
            </w:r>
            <w:r w:rsidRPr="00712971">
              <w:rPr>
                <w:b/>
                <w:bCs/>
                <w:sz w:val="18"/>
                <w:szCs w:val="18"/>
              </w:rPr>
              <w:noBreakHyphen/>
              <w:t>moi” pour qu’il/elle te regarde.</w:t>
            </w:r>
            <w:r w:rsidRPr="00712971">
              <w:rPr>
                <w:rFonts w:ascii="Times New Roman" w:hAnsi="Times New Roman" w:cs="Times New Roman"/>
                <w:sz w:val="18"/>
                <w:szCs w:val="18"/>
              </w:rPr>
              <w:t> </w:t>
            </w:r>
            <w:r w:rsidRPr="00712971">
              <w:rPr>
                <w:sz w:val="18"/>
                <w:szCs w:val="18"/>
              </w:rPr>
              <w:t>»</w:t>
            </w:r>
          </w:p>
          <w:p w14:paraId="29046C7C" w14:textId="77777777" w:rsidR="00404CD1" w:rsidRPr="00712971" w:rsidRDefault="00404CD1" w:rsidP="007434F5">
            <w:pPr>
              <w:jc w:val="both"/>
              <w:rPr>
                <w:rFonts w:ascii="Poppins" w:hAnsi="Poppins" w:cs="Poppins"/>
                <w:sz w:val="18"/>
                <w:szCs w:val="18"/>
              </w:rPr>
            </w:pPr>
          </w:p>
          <w:p w14:paraId="29C28B6B" w14:textId="77777777" w:rsidR="00404CD1" w:rsidRPr="00712971" w:rsidRDefault="00000000" w:rsidP="007434F5">
            <w:pPr>
              <w:pStyle w:val="Paragraphedeliste"/>
              <w:jc w:val="both"/>
              <w:rPr>
                <w:sz w:val="18"/>
                <w:szCs w:val="18"/>
              </w:rPr>
            </w:pPr>
            <w:r w:rsidRPr="00712971">
              <w:rPr>
                <w:sz w:val="18"/>
                <w:szCs w:val="18"/>
              </w:rPr>
              <w:t xml:space="preserve">Activité pédagogique principale </w:t>
            </w:r>
          </w:p>
          <w:p w14:paraId="276B4E75" w14:textId="11721EC6" w:rsidR="00404CD1" w:rsidRDefault="00942D96" w:rsidP="007434F5">
            <w:pPr>
              <w:jc w:val="both"/>
              <w:rPr>
                <w:rFonts w:ascii="Poppins" w:hAnsi="Poppins" w:cs="Poppins"/>
                <w:sz w:val="18"/>
                <w:szCs w:val="18"/>
              </w:rPr>
            </w:pPr>
            <w:r>
              <w:rPr>
                <w:rFonts w:ascii="Poppins" w:hAnsi="Poppins" w:cs="Poppins"/>
                <w:sz w:val="18"/>
                <w:szCs w:val="18"/>
              </w:rPr>
              <w:t xml:space="preserve">              </w:t>
            </w:r>
            <w:r w:rsidRPr="00712971">
              <w:rPr>
                <w:rFonts w:ascii="Poppins" w:hAnsi="Poppins" w:cs="Poppins"/>
                <w:sz w:val="18"/>
                <w:szCs w:val="18"/>
                <w:u w:val="single"/>
              </w:rPr>
              <w:t>Situation</w:t>
            </w:r>
            <w:r w:rsidRPr="00712971">
              <w:rPr>
                <w:rFonts w:ascii="Poppins" w:hAnsi="Poppins" w:cs="Poppins"/>
                <w:sz w:val="18"/>
                <w:szCs w:val="18"/>
              </w:rPr>
              <w:t> : Même procédure que précédemment, mais l’enseignant se place à proximité de l’enfant</w:t>
            </w:r>
            <w:r>
              <w:rPr>
                <w:rFonts w:ascii="Poppins" w:hAnsi="Poppins" w:cs="Poppins"/>
                <w:sz w:val="18"/>
                <w:szCs w:val="18"/>
              </w:rPr>
              <w:t xml:space="preserve">         concerné.          </w:t>
            </w:r>
          </w:p>
          <w:p w14:paraId="2E0B4DFB" w14:textId="77777777" w:rsidR="00942D96" w:rsidRPr="00712971" w:rsidRDefault="00942D96" w:rsidP="007434F5">
            <w:pPr>
              <w:jc w:val="both"/>
              <w:rPr>
                <w:rFonts w:ascii="Poppins" w:hAnsi="Poppins" w:cs="Poppins"/>
                <w:sz w:val="18"/>
                <w:szCs w:val="18"/>
              </w:rPr>
            </w:pPr>
          </w:p>
          <w:p w14:paraId="5AAD9606" w14:textId="77777777" w:rsidR="00404CD1" w:rsidRPr="00712971" w:rsidRDefault="00000000" w:rsidP="007434F5">
            <w:pPr>
              <w:ind w:left="720"/>
              <w:jc w:val="both"/>
              <w:rPr>
                <w:rFonts w:ascii="Poppins" w:hAnsi="Poppins" w:cs="Poppins"/>
                <w:sz w:val="18"/>
                <w:szCs w:val="18"/>
              </w:rPr>
            </w:pPr>
            <w:r w:rsidRPr="00712971">
              <w:rPr>
                <w:rFonts w:ascii="Poppins" w:hAnsi="Poppins" w:cs="Poppins"/>
                <w:bCs/>
                <w:sz w:val="18"/>
                <w:szCs w:val="18"/>
                <w:u w:val="single"/>
              </w:rPr>
              <w:t>Feedback pour CVP réussie</w:t>
            </w:r>
            <w:r w:rsidRPr="00712971">
              <w:rPr>
                <w:rFonts w:ascii="Poppins" w:hAnsi="Poppins" w:cs="Poppins"/>
                <w:sz w:val="18"/>
                <w:szCs w:val="18"/>
                <w:u w:val="single"/>
              </w:rPr>
              <w:t> :</w:t>
            </w:r>
            <w:r w:rsidRPr="00712971">
              <w:rPr>
                <w:rFonts w:ascii="Poppins" w:hAnsi="Poppins" w:cs="Poppins"/>
                <w:sz w:val="18"/>
                <w:szCs w:val="18"/>
              </w:rPr>
              <w:t xml:space="preserve"> Identique à la description ci-dessus, mais l’enfant obtient également un accès immédiat à l’extérieur.</w:t>
            </w:r>
          </w:p>
          <w:p w14:paraId="506154DF" w14:textId="77777777" w:rsidR="00404CD1" w:rsidRPr="00712971" w:rsidRDefault="00000000" w:rsidP="007434F5">
            <w:pPr>
              <w:ind w:left="720"/>
              <w:jc w:val="both"/>
              <w:rPr>
                <w:rFonts w:ascii="Poppins" w:hAnsi="Poppins" w:cs="Poppins"/>
                <w:sz w:val="18"/>
                <w:szCs w:val="18"/>
              </w:rPr>
            </w:pPr>
            <w:r w:rsidRPr="00712971">
              <w:rPr>
                <w:rFonts w:ascii="Poppins" w:hAnsi="Poppins" w:cs="Poppins"/>
                <w:sz w:val="18"/>
                <w:szCs w:val="18"/>
                <w:u w:val="single"/>
              </w:rPr>
              <w:t>Feedback pour l’absence de CVP</w:t>
            </w:r>
            <w:r w:rsidRPr="00712971">
              <w:rPr>
                <w:rFonts w:ascii="Poppins" w:hAnsi="Poppins" w:cs="Poppins"/>
                <w:sz w:val="18"/>
                <w:szCs w:val="18"/>
              </w:rPr>
              <w:t> </w:t>
            </w:r>
            <w:r w:rsidRPr="00712971">
              <w:rPr>
                <w:rFonts w:ascii="Poppins" w:hAnsi="Poppins" w:cs="Poppins"/>
                <w:sz w:val="18"/>
                <w:szCs w:val="18"/>
                <w:u w:val="single"/>
              </w:rPr>
              <w:t>:</w:t>
            </w:r>
            <w:r w:rsidRPr="00712971">
              <w:rPr>
                <w:rFonts w:ascii="Poppins" w:hAnsi="Poppins" w:cs="Poppins"/>
                <w:sz w:val="18"/>
                <w:szCs w:val="18"/>
              </w:rPr>
              <w:t xml:space="preserve">  Comme ci-dessus</w:t>
            </w:r>
          </w:p>
          <w:p w14:paraId="4101D00B" w14:textId="77777777" w:rsidR="00404CD1" w:rsidRDefault="00404CD1">
            <w:pPr>
              <w:rPr>
                <w:rFonts w:ascii="Poppins" w:hAnsi="Poppins" w:cs="Poppins"/>
                <w:sz w:val="20"/>
              </w:rPr>
            </w:pPr>
          </w:p>
        </w:tc>
      </w:tr>
      <w:tr w:rsidR="00404CD1" w14:paraId="43E75F38" w14:textId="77777777">
        <w:tc>
          <w:tcPr>
            <w:tcW w:w="9922" w:type="dxa"/>
          </w:tcPr>
          <w:p w14:paraId="2891E78B" w14:textId="77777777" w:rsidR="00404CD1" w:rsidRPr="00712971" w:rsidRDefault="00000000">
            <w:pPr>
              <w:rPr>
                <w:rFonts w:ascii="Poppins" w:hAnsi="Poppins" w:cs="Poppins"/>
                <w:b/>
                <w:sz w:val="18"/>
                <w:szCs w:val="18"/>
              </w:rPr>
            </w:pPr>
            <w:r w:rsidRPr="00712971">
              <w:rPr>
                <w:rFonts w:ascii="Poppins" w:hAnsi="Poppins" w:cs="Poppins"/>
                <w:b/>
                <w:sz w:val="18"/>
                <w:szCs w:val="18"/>
              </w:rPr>
              <w:lastRenderedPageBreak/>
              <w:t>Situations supplémentaires mises en place </w:t>
            </w:r>
            <w:r w:rsidRPr="00712971">
              <w:rPr>
                <w:rFonts w:ascii="Poppins" w:hAnsi="Poppins" w:cs="Poppins"/>
                <w:b/>
                <w:bCs/>
                <w:sz w:val="18"/>
                <w:szCs w:val="18"/>
              </w:rPr>
              <w:t>: Jeu libre</w:t>
            </w:r>
          </w:p>
          <w:p w14:paraId="006C8B67" w14:textId="77777777" w:rsidR="00404CD1" w:rsidRPr="00712971" w:rsidRDefault="00404CD1">
            <w:pPr>
              <w:rPr>
                <w:rFonts w:ascii="Poppins" w:hAnsi="Poppins" w:cs="Poppins"/>
                <w:sz w:val="18"/>
                <w:szCs w:val="18"/>
              </w:rPr>
            </w:pPr>
          </w:p>
          <w:p w14:paraId="5F2CA1F8" w14:textId="77777777" w:rsidR="00404CD1" w:rsidRPr="00712971" w:rsidRDefault="00000000">
            <w:pPr>
              <w:rPr>
                <w:rFonts w:ascii="Poppins" w:hAnsi="Poppins" w:cs="Poppins"/>
                <w:sz w:val="18"/>
                <w:szCs w:val="18"/>
              </w:rPr>
            </w:pPr>
            <w:r w:rsidRPr="00712971">
              <w:rPr>
                <w:rFonts w:ascii="Poppins" w:hAnsi="Poppins" w:cs="Poppins"/>
                <w:sz w:val="18"/>
                <w:szCs w:val="18"/>
              </w:rPr>
              <w:t>Activité pédagogique principale :</w:t>
            </w:r>
          </w:p>
          <w:p w14:paraId="4E4E7FBC" w14:textId="77777777" w:rsidR="00404CD1" w:rsidRPr="00712971" w:rsidRDefault="00404CD1">
            <w:pPr>
              <w:rPr>
                <w:rFonts w:ascii="Poppins" w:hAnsi="Poppins" w:cs="Poppins"/>
                <w:sz w:val="18"/>
                <w:szCs w:val="18"/>
              </w:rPr>
            </w:pPr>
          </w:p>
          <w:p w14:paraId="34873008" w14:textId="77777777" w:rsidR="00404CD1" w:rsidRPr="00712971" w:rsidRDefault="00000000">
            <w:pPr>
              <w:ind w:left="360"/>
              <w:rPr>
                <w:rFonts w:ascii="Poppins" w:hAnsi="Poppins" w:cs="Poppins"/>
                <w:sz w:val="18"/>
                <w:szCs w:val="18"/>
              </w:rPr>
            </w:pPr>
            <w:r w:rsidRPr="00712971">
              <w:rPr>
                <w:rFonts w:ascii="Poppins" w:hAnsi="Poppins" w:cs="Poppins"/>
                <w:sz w:val="18"/>
                <w:szCs w:val="18"/>
                <w:u w:val="single"/>
              </w:rPr>
              <w:t>Situation</w:t>
            </w:r>
            <w:r w:rsidRPr="00712971">
              <w:rPr>
                <w:sz w:val="18"/>
                <w:szCs w:val="18"/>
                <w:u w:val="single"/>
              </w:rPr>
              <w:t> </w:t>
            </w:r>
            <w:r w:rsidRPr="00712971">
              <w:rPr>
                <w:rFonts w:ascii="Poppins" w:hAnsi="Poppins" w:cs="Poppins"/>
                <w:sz w:val="18"/>
                <w:szCs w:val="18"/>
              </w:rPr>
              <w:t>: Identique à celle-ci-dessus, mais l’enseignant se placera près de l’enfant concerné.</w:t>
            </w:r>
          </w:p>
          <w:p w14:paraId="701A5716" w14:textId="77777777" w:rsidR="00567A7D" w:rsidRDefault="00567A7D">
            <w:pPr>
              <w:ind w:left="360"/>
              <w:rPr>
                <w:rFonts w:ascii="Poppins" w:hAnsi="Poppins" w:cs="Poppins"/>
                <w:bCs/>
                <w:sz w:val="18"/>
                <w:szCs w:val="18"/>
                <w:u w:val="single"/>
              </w:rPr>
            </w:pPr>
          </w:p>
          <w:p w14:paraId="414A697D" w14:textId="57F86A7E" w:rsidR="00404CD1" w:rsidRPr="00712971" w:rsidRDefault="00000000">
            <w:pPr>
              <w:ind w:left="360"/>
              <w:rPr>
                <w:rFonts w:ascii="Poppins" w:hAnsi="Poppins" w:cs="Poppins"/>
                <w:sz w:val="18"/>
                <w:szCs w:val="18"/>
              </w:rPr>
            </w:pPr>
            <w:r w:rsidRPr="00712971">
              <w:rPr>
                <w:rFonts w:ascii="Poppins" w:hAnsi="Poppins" w:cs="Poppins"/>
                <w:bCs/>
                <w:sz w:val="18"/>
                <w:szCs w:val="18"/>
                <w:u w:val="single"/>
              </w:rPr>
              <w:t xml:space="preserve">Feedback pour CVP réussie </w:t>
            </w:r>
            <w:r w:rsidRPr="00712971">
              <w:rPr>
                <w:rFonts w:ascii="Poppins" w:hAnsi="Poppins" w:cs="Poppins"/>
                <w:sz w:val="18"/>
                <w:szCs w:val="18"/>
                <w:u w:val="single"/>
              </w:rPr>
              <w:t>:</w:t>
            </w:r>
            <w:r w:rsidRPr="00712971">
              <w:rPr>
                <w:rFonts w:ascii="Poppins" w:hAnsi="Poppins" w:cs="Poppins"/>
                <w:sz w:val="18"/>
                <w:szCs w:val="18"/>
              </w:rPr>
              <w:t xml:space="preserve"> Comme ci-dessus</w:t>
            </w:r>
          </w:p>
          <w:p w14:paraId="5EBDBE4B" w14:textId="77777777" w:rsidR="00404CD1" w:rsidRPr="00712971" w:rsidRDefault="00000000">
            <w:pPr>
              <w:ind w:left="360"/>
              <w:rPr>
                <w:rFonts w:ascii="Poppins" w:hAnsi="Poppins" w:cs="Poppins"/>
                <w:sz w:val="18"/>
                <w:szCs w:val="18"/>
              </w:rPr>
            </w:pPr>
            <w:r w:rsidRPr="00712971">
              <w:rPr>
                <w:rFonts w:ascii="Poppins" w:hAnsi="Poppins" w:cs="Poppins"/>
                <w:sz w:val="18"/>
                <w:szCs w:val="18"/>
                <w:u w:val="single"/>
              </w:rPr>
              <w:t>Feedback pour l’absence de CVP</w:t>
            </w:r>
            <w:r w:rsidRPr="00712971">
              <w:rPr>
                <w:rFonts w:ascii="Poppins" w:hAnsi="Poppins" w:cs="Poppins"/>
                <w:sz w:val="18"/>
                <w:szCs w:val="18"/>
              </w:rPr>
              <w:t> </w:t>
            </w:r>
            <w:r w:rsidRPr="00712971">
              <w:rPr>
                <w:rFonts w:ascii="Poppins" w:hAnsi="Poppins" w:cs="Poppins"/>
                <w:sz w:val="18"/>
                <w:szCs w:val="18"/>
                <w:u w:val="single"/>
              </w:rPr>
              <w:t>:</w:t>
            </w:r>
            <w:r w:rsidRPr="00712971">
              <w:rPr>
                <w:rFonts w:ascii="Poppins" w:hAnsi="Poppins" w:cs="Poppins"/>
                <w:sz w:val="18"/>
                <w:szCs w:val="18"/>
              </w:rPr>
              <w:t xml:space="preserve">  Comme ci-dessus</w:t>
            </w:r>
          </w:p>
          <w:p w14:paraId="303A33F1" w14:textId="77777777" w:rsidR="00404CD1" w:rsidRPr="00712971" w:rsidRDefault="00404CD1">
            <w:pPr>
              <w:ind w:left="360"/>
              <w:rPr>
                <w:rFonts w:ascii="Poppins" w:hAnsi="Poppins" w:cs="Poppins"/>
                <w:sz w:val="18"/>
                <w:szCs w:val="18"/>
              </w:rPr>
            </w:pPr>
          </w:p>
        </w:tc>
      </w:tr>
      <w:tr w:rsidR="00404CD1" w14:paraId="1D168AE0" w14:textId="77777777">
        <w:tc>
          <w:tcPr>
            <w:tcW w:w="9922" w:type="dxa"/>
          </w:tcPr>
          <w:p w14:paraId="1E3CC9CD" w14:textId="77777777" w:rsidR="00404CD1" w:rsidRPr="00712971" w:rsidRDefault="00000000">
            <w:pPr>
              <w:rPr>
                <w:rFonts w:ascii="Poppins" w:hAnsi="Poppins" w:cs="Poppins"/>
                <w:sz w:val="18"/>
                <w:szCs w:val="18"/>
              </w:rPr>
            </w:pPr>
            <w:r w:rsidRPr="00712971">
              <w:rPr>
                <w:rFonts w:ascii="Poppins" w:hAnsi="Poppins" w:cs="Poppins"/>
                <w:b/>
                <w:sz w:val="18"/>
                <w:szCs w:val="18"/>
              </w:rPr>
              <w:t>Considérations particulières</w:t>
            </w:r>
            <w:r w:rsidRPr="00712971">
              <w:rPr>
                <w:b/>
                <w:sz w:val="18"/>
                <w:szCs w:val="18"/>
              </w:rPr>
              <w:t> </w:t>
            </w:r>
            <w:r w:rsidRPr="00712971">
              <w:rPr>
                <w:rFonts w:ascii="Poppins" w:hAnsi="Poppins" w:cs="Poppins"/>
                <w:b/>
                <w:sz w:val="18"/>
                <w:szCs w:val="18"/>
              </w:rPr>
              <w:t xml:space="preserve">: </w:t>
            </w:r>
            <w:r w:rsidRPr="00712971">
              <w:rPr>
                <w:rFonts w:ascii="Poppins" w:hAnsi="Poppins" w:cs="Poppins"/>
                <w:bCs/>
                <w:sz w:val="18"/>
                <w:szCs w:val="18"/>
              </w:rPr>
              <w:t>assurez</w:t>
            </w:r>
            <w:r w:rsidRPr="00712971">
              <w:rPr>
                <w:rFonts w:ascii="Poppins" w:hAnsi="Poppins" w:cs="Poppins"/>
                <w:bCs/>
                <w:sz w:val="18"/>
                <w:szCs w:val="18"/>
              </w:rPr>
              <w:noBreakHyphen/>
              <w:t>vous que l’enfant est motivé à obtenir votre attention lorsque vous lui enseignez cette compétence.</w:t>
            </w:r>
          </w:p>
        </w:tc>
      </w:tr>
      <w:tr w:rsidR="00404CD1" w14:paraId="4D4EC0D6" w14:textId="77777777">
        <w:tc>
          <w:tcPr>
            <w:tcW w:w="9922" w:type="dxa"/>
          </w:tcPr>
          <w:p w14:paraId="417711E4" w14:textId="77777777" w:rsidR="00404CD1" w:rsidRDefault="00000000">
            <w:pPr>
              <w:rPr>
                <w:rFonts w:ascii="Poppins" w:hAnsi="Poppins" w:cs="Poppins"/>
                <w:bCs/>
                <w:sz w:val="18"/>
                <w:szCs w:val="18"/>
              </w:rPr>
            </w:pPr>
            <w:r w:rsidRPr="00712971">
              <w:rPr>
                <w:rFonts w:ascii="Poppins" w:hAnsi="Poppins" w:cs="Poppins"/>
                <w:b/>
                <w:bCs/>
                <w:sz w:val="18"/>
                <w:szCs w:val="18"/>
              </w:rPr>
              <w:t>Défis</w:t>
            </w:r>
            <w:r w:rsidRPr="00712971">
              <w:rPr>
                <w:b/>
                <w:bCs/>
                <w:sz w:val="18"/>
                <w:szCs w:val="18"/>
              </w:rPr>
              <w:t> </w:t>
            </w:r>
            <w:r w:rsidRPr="00712971">
              <w:rPr>
                <w:rFonts w:ascii="Poppins" w:hAnsi="Poppins" w:cs="Poppins"/>
                <w:b/>
                <w:bCs/>
                <w:sz w:val="18"/>
                <w:szCs w:val="18"/>
              </w:rPr>
              <w:t xml:space="preserve">: </w:t>
            </w:r>
            <w:r w:rsidRPr="00712971">
              <w:rPr>
                <w:rFonts w:ascii="Poppins" w:hAnsi="Poppins" w:cs="Poppins"/>
                <w:sz w:val="18"/>
                <w:szCs w:val="18"/>
              </w:rPr>
              <w:t xml:space="preserve">(à cibler lors des séances d’approfondissement). Être appelé : 1) de loin, 2) par un pair, 3) à l’extérieur, 4) En étant engagé dans une activité très appréciée, 5) </w:t>
            </w:r>
            <w:r w:rsidRPr="00712971">
              <w:rPr>
                <w:rFonts w:ascii="Poppins" w:hAnsi="Poppins" w:cs="Poppins"/>
                <w:bCs/>
                <w:sz w:val="18"/>
                <w:szCs w:val="18"/>
              </w:rPr>
              <w:t>lorsqu'il y a beaucoup d'activité (bruyant).</w:t>
            </w:r>
          </w:p>
          <w:p w14:paraId="04DA7F35" w14:textId="77777777" w:rsidR="00712971" w:rsidRPr="00712971" w:rsidRDefault="00712971">
            <w:pPr>
              <w:rPr>
                <w:rFonts w:ascii="Poppins" w:hAnsi="Poppins" w:cs="Poppins"/>
                <w:bCs/>
                <w:sz w:val="18"/>
                <w:szCs w:val="18"/>
              </w:rPr>
            </w:pPr>
          </w:p>
        </w:tc>
      </w:tr>
    </w:tbl>
    <w:p w14:paraId="6148AE80" w14:textId="77777777" w:rsidR="00404CD1" w:rsidRDefault="00404CD1">
      <w:pPr>
        <w:jc w:val="both"/>
        <w:rPr>
          <w:rFonts w:ascii="Poppins" w:hAnsi="Poppins" w:cs="Poppins"/>
          <w:b/>
          <w:bCs/>
          <w:color w:val="538135" w:themeColor="accent6" w:themeShade="BF"/>
        </w:rPr>
      </w:pPr>
    </w:p>
    <w:p w14:paraId="3C5B5FC2" w14:textId="6EC8F6FC" w:rsidR="00404CD1" w:rsidRDefault="00000000">
      <w:pPr>
        <w:jc w:val="center"/>
        <w:rPr>
          <w:rFonts w:ascii="Poppins" w:hAnsi="Poppins" w:cs="Poppins"/>
          <w:b/>
          <w:sz w:val="110"/>
          <w:szCs w:val="110"/>
          <w:u w:val="single"/>
        </w:rPr>
      </w:pPr>
      <w:r>
        <w:rPr>
          <w:rFonts w:ascii="Poppins" w:hAnsi="Poppins" w:cs="Poppins"/>
          <w:b/>
          <w:bCs/>
          <w:color w:val="538135" w:themeColor="accent6" w:themeShade="BF"/>
        </w:rPr>
        <w:br w:type="page" w:clear="all"/>
      </w:r>
      <w:r>
        <w:rPr>
          <w:rFonts w:ascii="Poppins" w:hAnsi="Poppins" w:cs="Poppins"/>
          <w:b/>
          <w:sz w:val="110"/>
          <w:szCs w:val="110"/>
          <w:u w:val="single"/>
        </w:rPr>
        <w:lastRenderedPageBreak/>
        <w:t>CVP 5</w:t>
      </w:r>
      <w:r w:rsidR="005960FF">
        <w:rPr>
          <w:rFonts w:ascii="Poppins" w:hAnsi="Poppins" w:cs="Poppins"/>
          <w:b/>
          <w:sz w:val="110"/>
          <w:szCs w:val="110"/>
          <w:u w:val="single"/>
        </w:rPr>
        <w:t xml:space="preserve"> </w:t>
      </w:r>
      <w:r>
        <w:rPr>
          <w:rFonts w:ascii="Poppins" w:hAnsi="Poppins" w:cs="Poppins"/>
          <w:b/>
          <w:sz w:val="110"/>
          <w:szCs w:val="110"/>
          <w:u w:val="single"/>
        </w:rPr>
        <w:t>:</w:t>
      </w:r>
    </w:p>
    <w:p w14:paraId="1875679A" w14:textId="77777777" w:rsidR="00404CD1" w:rsidRDefault="00404CD1">
      <w:pPr>
        <w:spacing w:after="160" w:line="278" w:lineRule="auto"/>
        <w:rPr>
          <w:rFonts w:ascii="Poppins" w:hAnsi="Poppins" w:cs="Poppins"/>
          <w:sz w:val="96"/>
          <w:szCs w:val="96"/>
        </w:rPr>
      </w:pPr>
    </w:p>
    <w:p w14:paraId="6B14356A" w14:textId="77777777" w:rsidR="00404CD1" w:rsidRDefault="00000000">
      <w:pPr>
        <w:spacing w:after="160" w:line="278" w:lineRule="auto"/>
        <w:jc w:val="center"/>
        <w:rPr>
          <w:rFonts w:ascii="Poppins" w:hAnsi="Poppins" w:cs="Poppins"/>
          <w:sz w:val="72"/>
          <w:szCs w:val="72"/>
        </w:rPr>
      </w:pPr>
      <w:r>
        <w:rPr>
          <w:rFonts w:ascii="Poppins" w:hAnsi="Poppins" w:cs="Poppins"/>
          <w:sz w:val="72"/>
          <w:szCs w:val="72"/>
        </w:rPr>
        <w:t>« Quand tu veux obtenir quelque chose d’un enseignant ou d’un camarade et qu’il/elle est occupé(e) à autre chose, dis</w:t>
      </w:r>
      <w:r>
        <w:rPr>
          <w:sz w:val="72"/>
          <w:szCs w:val="72"/>
        </w:rPr>
        <w:t> </w:t>
      </w:r>
      <w:r>
        <w:rPr>
          <w:rFonts w:ascii="Poppins" w:hAnsi="Poppins" w:cs="Poppins"/>
          <w:sz w:val="72"/>
          <w:szCs w:val="72"/>
        </w:rPr>
        <w:t>: «</w:t>
      </w:r>
      <w:r>
        <w:rPr>
          <w:sz w:val="72"/>
          <w:szCs w:val="72"/>
        </w:rPr>
        <w:t> </w:t>
      </w:r>
      <w:r>
        <w:rPr>
          <w:rFonts w:ascii="Poppins" w:hAnsi="Poppins" w:cs="Poppins"/>
          <w:sz w:val="72"/>
          <w:szCs w:val="72"/>
        </w:rPr>
        <w:t>Excuse</w:t>
      </w:r>
      <w:r>
        <w:rPr>
          <w:rFonts w:ascii="Poppins" w:hAnsi="Poppins" w:cs="Poppins"/>
          <w:sz w:val="72"/>
          <w:szCs w:val="72"/>
        </w:rPr>
        <w:noBreakHyphen/>
        <w:t>moi</w:t>
      </w:r>
      <w:r>
        <w:rPr>
          <w:sz w:val="72"/>
          <w:szCs w:val="72"/>
        </w:rPr>
        <w:t> </w:t>
      </w:r>
      <w:r>
        <w:rPr>
          <w:rFonts w:ascii="Poppins" w:hAnsi="Poppins" w:cs="Poppins"/>
          <w:sz w:val="72"/>
          <w:szCs w:val="72"/>
        </w:rPr>
        <w:t>» pour qu’il/elle te regarde. »</w:t>
      </w:r>
    </w:p>
    <w:p w14:paraId="015225BD" w14:textId="2EB80188" w:rsidR="00404CD1" w:rsidRDefault="00000000">
      <w:pPr>
        <w:ind w:firstLine="360"/>
        <w:jc w:val="center"/>
        <w:rPr>
          <w:rFonts w:ascii="Poppins" w:hAnsi="Poppins" w:cs="Poppins"/>
          <w:sz w:val="28"/>
          <w:szCs w:val="28"/>
        </w:rPr>
      </w:pPr>
      <w:r>
        <w:rPr>
          <w:rFonts w:ascii="Poppins" w:hAnsi="Poppins" w:cs="Poppins"/>
          <w:sz w:val="96"/>
          <w:szCs w:val="96"/>
        </w:rPr>
        <w:br w:type="page" w:clear="all"/>
      </w:r>
      <w:r>
        <w:rPr>
          <w:rFonts w:ascii="Poppins" w:hAnsi="Poppins" w:cs="Poppins"/>
          <w:b/>
          <w:sz w:val="28"/>
          <w:szCs w:val="28"/>
        </w:rPr>
        <w:lastRenderedPageBreak/>
        <w:t>Compétences de vie Préscolaire</w:t>
      </w:r>
      <w:r w:rsidR="005960FF">
        <w:rPr>
          <w:rFonts w:ascii="Poppins" w:hAnsi="Poppins" w:cs="Poppins"/>
          <w:b/>
          <w:sz w:val="28"/>
          <w:szCs w:val="28"/>
        </w:rPr>
        <w:t>s</w:t>
      </w:r>
      <w:r>
        <w:rPr>
          <w:rFonts w:ascii="Poppins" w:hAnsi="Poppins" w:cs="Poppins"/>
          <w:b/>
          <w:sz w:val="28"/>
          <w:szCs w:val="28"/>
        </w:rPr>
        <w:t xml:space="preserve"> : </w:t>
      </w:r>
      <w:r>
        <w:rPr>
          <w:rFonts w:ascii="Poppins" w:hAnsi="Poppins" w:cs="Poppins"/>
          <w:i/>
          <w:iCs/>
          <w:sz w:val="28"/>
          <w:szCs w:val="28"/>
        </w:rPr>
        <w:t>Feuille de cotation</w:t>
      </w:r>
    </w:p>
    <w:p w14:paraId="477E6B4C" w14:textId="77777777" w:rsidR="00404CD1" w:rsidRDefault="00000000">
      <w:pPr>
        <w:jc w:val="center"/>
        <w:rPr>
          <w:rFonts w:ascii="Poppins" w:hAnsi="Poppins" w:cs="Poppins"/>
        </w:rPr>
      </w:pPr>
      <w:r>
        <w:rPr>
          <w:rFonts w:ascii="Poppins" w:hAnsi="Poppins" w:cs="Poppins"/>
        </w:rPr>
        <w:t xml:space="preserve"> </w:t>
      </w:r>
    </w:p>
    <w:p w14:paraId="57E71FD2" w14:textId="77777777" w:rsidR="00404CD1" w:rsidRDefault="00000000">
      <w:pPr>
        <w:rPr>
          <w:rFonts w:ascii="Poppins" w:hAnsi="Poppins" w:cs="Poppins"/>
          <w:sz w:val="20"/>
        </w:rPr>
      </w:pPr>
      <w:r>
        <w:rPr>
          <w:rFonts w:ascii="Poppins" w:hAnsi="Poppins" w:cs="Poppins"/>
          <w:b/>
          <w:sz w:val="20"/>
        </w:rPr>
        <w:t>Instructions</w:t>
      </w:r>
      <w:r>
        <w:rPr>
          <w:rFonts w:ascii="Poppins" w:hAnsi="Poppins" w:cs="Poppins"/>
          <w:sz w:val="20"/>
        </w:rPr>
        <w:t xml:space="preserve"> : </w:t>
      </w:r>
      <w:r>
        <w:rPr>
          <w:rFonts w:ascii="Poppins" w:hAnsi="Poppins" w:cs="Poppins"/>
          <w:bCs/>
          <w:sz w:val="20"/>
        </w:rPr>
        <w:t>Chaque fois qu'une situation de CVP se produit, inscrivez vos initiales dans une case avec les données relatives aux performances de l'enfant. Donnez un score « I » si l'enfant s'engage de manière autonome dans la compétence ciblée. Donnez un score « G » si une incitation et/ou un enseignement supplémentaire sont nécessaires pour que l’enfant mette en pratique la compétence.</w:t>
      </w:r>
    </w:p>
    <w:p w14:paraId="58BC9F18" w14:textId="77777777" w:rsidR="00404CD1" w:rsidRDefault="00404CD1">
      <w:pPr>
        <w:jc w:val="center"/>
        <w:rPr>
          <w:rFonts w:ascii="Poppins" w:hAnsi="Poppins" w:cs="Poppins"/>
          <w:sz w:val="16"/>
          <w:szCs w:val="16"/>
        </w:rPr>
      </w:pPr>
    </w:p>
    <w:tbl>
      <w:tblPr>
        <w:tblW w:w="37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7"/>
        <w:gridCol w:w="678"/>
        <w:gridCol w:w="678"/>
        <w:gridCol w:w="678"/>
        <w:gridCol w:w="677"/>
        <w:gridCol w:w="677"/>
        <w:gridCol w:w="677"/>
        <w:gridCol w:w="677"/>
        <w:gridCol w:w="677"/>
        <w:gridCol w:w="677"/>
        <w:gridCol w:w="681"/>
      </w:tblGrid>
      <w:tr w:rsidR="00404CD1" w14:paraId="6F33043D" w14:textId="77777777">
        <w:trPr>
          <w:jc w:val="center"/>
        </w:trPr>
        <w:tc>
          <w:tcPr>
            <w:tcW w:w="5000" w:type="pct"/>
            <w:gridSpan w:val="11"/>
            <w:tcBorders>
              <w:top w:val="single" w:sz="18" w:space="0" w:color="auto"/>
              <w:left w:val="single" w:sz="18" w:space="0" w:color="auto"/>
              <w:bottom w:val="single" w:sz="18" w:space="0" w:color="auto"/>
              <w:right w:val="single" w:sz="18" w:space="0" w:color="auto"/>
            </w:tcBorders>
            <w:vAlign w:val="center"/>
          </w:tcPr>
          <w:p w14:paraId="57303375" w14:textId="77777777" w:rsidR="00404CD1" w:rsidRDefault="00000000">
            <w:pPr>
              <w:ind w:left="180" w:hanging="180"/>
              <w:jc w:val="center"/>
              <w:rPr>
                <w:rFonts w:ascii="Poppins" w:hAnsi="Poppins" w:cs="Poppins"/>
                <w:b/>
              </w:rPr>
            </w:pPr>
            <w:r>
              <w:rPr>
                <w:rFonts w:ascii="Poppins" w:hAnsi="Poppins" w:cs="Poppins"/>
                <w:b/>
              </w:rPr>
              <w:t>CVP (5)</w:t>
            </w:r>
          </w:p>
        </w:tc>
      </w:tr>
      <w:tr w:rsidR="00404CD1" w14:paraId="5C07E2FB" w14:textId="77777777">
        <w:trPr>
          <w:trHeight w:val="794"/>
          <w:jc w:val="center"/>
        </w:trPr>
        <w:tc>
          <w:tcPr>
            <w:tcW w:w="948" w:type="pct"/>
            <w:tcBorders>
              <w:top w:val="single" w:sz="18" w:space="0" w:color="auto"/>
              <w:left w:val="single" w:sz="18" w:space="0" w:color="auto"/>
              <w:right w:val="single" w:sz="18" w:space="0" w:color="auto"/>
            </w:tcBorders>
            <w:shd w:val="clear" w:color="auto" w:fill="E0E0E0"/>
            <w:vAlign w:val="center"/>
          </w:tcPr>
          <w:p w14:paraId="13369837" w14:textId="77777777" w:rsidR="00404CD1" w:rsidRDefault="00000000">
            <w:pPr>
              <w:jc w:val="center"/>
              <w:rPr>
                <w:rFonts w:ascii="Poppins" w:hAnsi="Poppins" w:cs="Poppins"/>
                <w:i/>
                <w:sz w:val="22"/>
                <w:szCs w:val="22"/>
              </w:rPr>
            </w:pPr>
            <w:r>
              <w:rPr>
                <w:rFonts w:ascii="Poppins" w:hAnsi="Poppins" w:cs="Poppins"/>
                <w:i/>
                <w:sz w:val="22"/>
                <w:szCs w:val="22"/>
              </w:rPr>
              <w:t>Enfant</w:t>
            </w:r>
          </w:p>
        </w:tc>
        <w:tc>
          <w:tcPr>
            <w:tcW w:w="4052" w:type="pct"/>
            <w:gridSpan w:val="10"/>
            <w:tcBorders>
              <w:top w:val="single" w:sz="18" w:space="0" w:color="auto"/>
              <w:left w:val="single" w:sz="18" w:space="0" w:color="auto"/>
              <w:right w:val="single" w:sz="18" w:space="0" w:color="auto"/>
            </w:tcBorders>
            <w:shd w:val="clear" w:color="auto" w:fill="E0E0E0"/>
          </w:tcPr>
          <w:p w14:paraId="307A39CB" w14:textId="77777777" w:rsidR="00404CD1" w:rsidRDefault="00000000">
            <w:pPr>
              <w:rPr>
                <w:rFonts w:ascii="Poppins" w:hAnsi="Poppins" w:cs="Poppins"/>
                <w:i/>
                <w:sz w:val="22"/>
                <w:szCs w:val="22"/>
              </w:rPr>
            </w:pPr>
            <w:r>
              <w:rPr>
                <w:rFonts w:ascii="Poppins" w:hAnsi="Poppins" w:cs="Poppins"/>
                <w:sz w:val="22"/>
                <w:szCs w:val="22"/>
              </w:rPr>
              <w:t>L’enfant sollicite l’attention en disant «</w:t>
            </w:r>
            <w:r>
              <w:rPr>
                <w:sz w:val="22"/>
                <w:szCs w:val="22"/>
              </w:rPr>
              <w:t> </w:t>
            </w:r>
            <w:r>
              <w:rPr>
                <w:rFonts w:ascii="Poppins" w:hAnsi="Poppins" w:cs="Poppins"/>
                <w:sz w:val="22"/>
                <w:szCs w:val="22"/>
              </w:rPr>
              <w:t>Excuse</w:t>
            </w:r>
            <w:r>
              <w:rPr>
                <w:rFonts w:ascii="Poppins" w:hAnsi="Poppins" w:cs="Poppins"/>
                <w:sz w:val="22"/>
                <w:szCs w:val="22"/>
              </w:rPr>
              <w:noBreakHyphen/>
              <w:t>moi</w:t>
            </w:r>
            <w:r>
              <w:rPr>
                <w:sz w:val="22"/>
                <w:szCs w:val="22"/>
              </w:rPr>
              <w:t> </w:t>
            </w:r>
            <w:r>
              <w:rPr>
                <w:rFonts w:ascii="Poppins" w:hAnsi="Poppins" w:cs="Poppins"/>
                <w:sz w:val="22"/>
                <w:szCs w:val="22"/>
              </w:rPr>
              <w:t>» (avec un ton et un volume de voix appropriés) sans recourir à un contact physique excessif (soit pas plus de trois petites tapes).</w:t>
            </w:r>
          </w:p>
        </w:tc>
      </w:tr>
      <w:tr w:rsidR="00404CD1" w14:paraId="33A45C04" w14:textId="77777777">
        <w:trPr>
          <w:jc w:val="center"/>
        </w:trPr>
        <w:tc>
          <w:tcPr>
            <w:tcW w:w="948" w:type="pct"/>
            <w:tcBorders>
              <w:top w:val="single" w:sz="18" w:space="0" w:color="auto"/>
              <w:left w:val="single" w:sz="18" w:space="0" w:color="auto"/>
              <w:right w:val="single" w:sz="18" w:space="0" w:color="auto"/>
            </w:tcBorders>
            <w:vAlign w:val="center"/>
          </w:tcPr>
          <w:p w14:paraId="359BA6E7" w14:textId="77777777" w:rsidR="00404CD1" w:rsidRDefault="00404CD1">
            <w:pPr>
              <w:spacing w:line="360" w:lineRule="auto"/>
              <w:jc w:val="center"/>
              <w:rPr>
                <w:rFonts w:ascii="Poppins" w:hAnsi="Poppins" w:cs="Poppins"/>
                <w:sz w:val="28"/>
                <w:szCs w:val="28"/>
              </w:rPr>
            </w:pPr>
          </w:p>
        </w:tc>
        <w:tc>
          <w:tcPr>
            <w:tcW w:w="405" w:type="pct"/>
            <w:tcBorders>
              <w:top w:val="single" w:sz="18" w:space="0" w:color="auto"/>
              <w:left w:val="single" w:sz="18" w:space="0" w:color="auto"/>
              <w:bottom w:val="single" w:sz="8" w:space="0" w:color="auto"/>
              <w:right w:val="single" w:sz="8" w:space="0" w:color="auto"/>
            </w:tcBorders>
          </w:tcPr>
          <w:p w14:paraId="2F5EBF17" w14:textId="77777777" w:rsidR="00404CD1" w:rsidRDefault="00404CD1">
            <w:pPr>
              <w:spacing w:line="360" w:lineRule="auto"/>
              <w:rPr>
                <w:rFonts w:ascii="Poppins" w:hAnsi="Poppins" w:cs="Poppins"/>
                <w:b/>
                <w:i/>
                <w:sz w:val="28"/>
                <w:szCs w:val="28"/>
              </w:rPr>
            </w:pPr>
          </w:p>
        </w:tc>
        <w:tc>
          <w:tcPr>
            <w:tcW w:w="405" w:type="pct"/>
            <w:tcBorders>
              <w:top w:val="single" w:sz="18" w:space="0" w:color="auto"/>
              <w:left w:val="single" w:sz="8" w:space="0" w:color="auto"/>
              <w:bottom w:val="single" w:sz="8" w:space="0" w:color="auto"/>
            </w:tcBorders>
          </w:tcPr>
          <w:p w14:paraId="60D5A0A8" w14:textId="77777777" w:rsidR="00404CD1" w:rsidRDefault="00404CD1">
            <w:pPr>
              <w:spacing w:line="360" w:lineRule="auto"/>
              <w:rPr>
                <w:rFonts w:ascii="Poppins" w:hAnsi="Poppins" w:cs="Poppins"/>
                <w:b/>
                <w:i/>
                <w:sz w:val="28"/>
                <w:szCs w:val="28"/>
              </w:rPr>
            </w:pPr>
          </w:p>
        </w:tc>
        <w:tc>
          <w:tcPr>
            <w:tcW w:w="405" w:type="pct"/>
            <w:tcBorders>
              <w:top w:val="single" w:sz="18" w:space="0" w:color="auto"/>
              <w:left w:val="single" w:sz="8" w:space="0" w:color="auto"/>
              <w:bottom w:val="single" w:sz="8" w:space="0" w:color="auto"/>
            </w:tcBorders>
          </w:tcPr>
          <w:p w14:paraId="7E813BEC" w14:textId="77777777" w:rsidR="00404CD1" w:rsidRDefault="00404CD1">
            <w:pPr>
              <w:spacing w:line="360" w:lineRule="auto"/>
              <w:rPr>
                <w:rFonts w:ascii="Poppins" w:hAnsi="Poppins" w:cs="Poppins"/>
                <w:b/>
                <w:i/>
                <w:sz w:val="28"/>
                <w:szCs w:val="28"/>
              </w:rPr>
            </w:pPr>
          </w:p>
        </w:tc>
        <w:tc>
          <w:tcPr>
            <w:tcW w:w="405" w:type="pct"/>
            <w:tcBorders>
              <w:top w:val="single" w:sz="18" w:space="0" w:color="auto"/>
              <w:left w:val="single" w:sz="8" w:space="0" w:color="auto"/>
              <w:bottom w:val="single" w:sz="8" w:space="0" w:color="auto"/>
            </w:tcBorders>
          </w:tcPr>
          <w:p w14:paraId="3EE4C658" w14:textId="77777777" w:rsidR="00404CD1" w:rsidRDefault="00404CD1">
            <w:pPr>
              <w:spacing w:line="360" w:lineRule="auto"/>
              <w:rPr>
                <w:rFonts w:ascii="Poppins" w:hAnsi="Poppins" w:cs="Poppins"/>
                <w:b/>
                <w:i/>
                <w:sz w:val="28"/>
                <w:szCs w:val="28"/>
              </w:rPr>
            </w:pPr>
          </w:p>
        </w:tc>
        <w:tc>
          <w:tcPr>
            <w:tcW w:w="405" w:type="pct"/>
            <w:tcBorders>
              <w:top w:val="single" w:sz="18" w:space="0" w:color="auto"/>
              <w:left w:val="single" w:sz="8" w:space="0" w:color="auto"/>
              <w:bottom w:val="single" w:sz="8" w:space="0" w:color="auto"/>
              <w:right w:val="single" w:sz="8" w:space="0" w:color="auto"/>
            </w:tcBorders>
          </w:tcPr>
          <w:p w14:paraId="6999F050" w14:textId="77777777" w:rsidR="00404CD1" w:rsidRDefault="00404CD1">
            <w:pPr>
              <w:spacing w:line="360" w:lineRule="auto"/>
              <w:rPr>
                <w:rFonts w:ascii="Poppins" w:hAnsi="Poppins" w:cs="Poppins"/>
                <w:b/>
                <w:i/>
                <w:sz w:val="28"/>
                <w:szCs w:val="28"/>
              </w:rPr>
            </w:pPr>
          </w:p>
        </w:tc>
        <w:tc>
          <w:tcPr>
            <w:tcW w:w="405" w:type="pct"/>
            <w:tcBorders>
              <w:top w:val="single" w:sz="18" w:space="0" w:color="auto"/>
              <w:left w:val="single" w:sz="8" w:space="0" w:color="auto"/>
              <w:right w:val="single" w:sz="8" w:space="0" w:color="auto"/>
            </w:tcBorders>
          </w:tcPr>
          <w:p w14:paraId="51A51ECE" w14:textId="77777777" w:rsidR="00404CD1" w:rsidRDefault="00404CD1">
            <w:pPr>
              <w:spacing w:line="360" w:lineRule="auto"/>
              <w:rPr>
                <w:rFonts w:ascii="Poppins" w:hAnsi="Poppins" w:cs="Poppins"/>
                <w:b/>
                <w:i/>
                <w:sz w:val="28"/>
                <w:szCs w:val="28"/>
              </w:rPr>
            </w:pPr>
          </w:p>
        </w:tc>
        <w:tc>
          <w:tcPr>
            <w:tcW w:w="405" w:type="pct"/>
            <w:tcBorders>
              <w:top w:val="single" w:sz="18" w:space="0" w:color="auto"/>
              <w:left w:val="single" w:sz="8" w:space="0" w:color="auto"/>
            </w:tcBorders>
          </w:tcPr>
          <w:p w14:paraId="469B9456" w14:textId="77777777" w:rsidR="00404CD1" w:rsidRDefault="00404CD1">
            <w:pPr>
              <w:spacing w:line="360" w:lineRule="auto"/>
              <w:rPr>
                <w:rFonts w:ascii="Poppins" w:hAnsi="Poppins" w:cs="Poppins"/>
                <w:b/>
                <w:i/>
                <w:sz w:val="28"/>
                <w:szCs w:val="28"/>
              </w:rPr>
            </w:pPr>
          </w:p>
        </w:tc>
        <w:tc>
          <w:tcPr>
            <w:tcW w:w="405" w:type="pct"/>
            <w:tcBorders>
              <w:top w:val="single" w:sz="18" w:space="0" w:color="auto"/>
              <w:left w:val="single" w:sz="8" w:space="0" w:color="auto"/>
            </w:tcBorders>
          </w:tcPr>
          <w:p w14:paraId="5996765D" w14:textId="77777777" w:rsidR="00404CD1" w:rsidRDefault="00404CD1">
            <w:pPr>
              <w:spacing w:line="360" w:lineRule="auto"/>
              <w:rPr>
                <w:rFonts w:ascii="Poppins" w:hAnsi="Poppins" w:cs="Poppins"/>
                <w:b/>
                <w:i/>
                <w:sz w:val="28"/>
                <w:szCs w:val="28"/>
              </w:rPr>
            </w:pPr>
          </w:p>
        </w:tc>
        <w:tc>
          <w:tcPr>
            <w:tcW w:w="405" w:type="pct"/>
            <w:tcBorders>
              <w:top w:val="single" w:sz="18" w:space="0" w:color="auto"/>
              <w:left w:val="single" w:sz="8" w:space="0" w:color="auto"/>
            </w:tcBorders>
          </w:tcPr>
          <w:p w14:paraId="7C47C6CA" w14:textId="77777777" w:rsidR="00404CD1" w:rsidRDefault="00404CD1">
            <w:pPr>
              <w:spacing w:line="360" w:lineRule="auto"/>
              <w:rPr>
                <w:rFonts w:ascii="Poppins" w:hAnsi="Poppins" w:cs="Poppins"/>
                <w:b/>
                <w:i/>
                <w:sz w:val="28"/>
                <w:szCs w:val="28"/>
              </w:rPr>
            </w:pPr>
          </w:p>
        </w:tc>
        <w:tc>
          <w:tcPr>
            <w:tcW w:w="408" w:type="pct"/>
            <w:tcBorders>
              <w:top w:val="single" w:sz="18" w:space="0" w:color="auto"/>
              <w:left w:val="single" w:sz="8" w:space="0" w:color="auto"/>
              <w:right w:val="single" w:sz="18" w:space="0" w:color="auto"/>
            </w:tcBorders>
          </w:tcPr>
          <w:p w14:paraId="68A240FF" w14:textId="77777777" w:rsidR="00404CD1" w:rsidRDefault="00404CD1">
            <w:pPr>
              <w:spacing w:line="360" w:lineRule="auto"/>
              <w:rPr>
                <w:rFonts w:ascii="Poppins" w:hAnsi="Poppins" w:cs="Poppins"/>
                <w:b/>
                <w:i/>
                <w:sz w:val="28"/>
                <w:szCs w:val="28"/>
              </w:rPr>
            </w:pPr>
          </w:p>
        </w:tc>
      </w:tr>
      <w:tr w:rsidR="00404CD1" w14:paraId="043C3F2C" w14:textId="77777777">
        <w:trPr>
          <w:jc w:val="center"/>
        </w:trPr>
        <w:tc>
          <w:tcPr>
            <w:tcW w:w="948" w:type="pct"/>
            <w:tcBorders>
              <w:top w:val="single" w:sz="4" w:space="0" w:color="auto"/>
              <w:left w:val="single" w:sz="18" w:space="0" w:color="auto"/>
              <w:right w:val="single" w:sz="18" w:space="0" w:color="auto"/>
            </w:tcBorders>
            <w:shd w:val="clear" w:color="auto" w:fill="E0E0E0"/>
            <w:vAlign w:val="center"/>
          </w:tcPr>
          <w:p w14:paraId="436AD613" w14:textId="77777777" w:rsidR="00404CD1" w:rsidRDefault="00404CD1">
            <w:pPr>
              <w:spacing w:line="360" w:lineRule="auto"/>
              <w:jc w:val="center"/>
              <w:rPr>
                <w:rFonts w:ascii="Poppins" w:hAnsi="Poppins" w:cs="Poppins"/>
                <w:sz w:val="28"/>
                <w:szCs w:val="28"/>
              </w:rPr>
            </w:pPr>
          </w:p>
        </w:tc>
        <w:tc>
          <w:tcPr>
            <w:tcW w:w="405" w:type="pct"/>
            <w:tcBorders>
              <w:top w:val="single" w:sz="8" w:space="0" w:color="auto"/>
              <w:left w:val="single" w:sz="18" w:space="0" w:color="auto"/>
              <w:bottom w:val="single" w:sz="8" w:space="0" w:color="auto"/>
              <w:right w:val="single" w:sz="8" w:space="0" w:color="auto"/>
            </w:tcBorders>
            <w:shd w:val="clear" w:color="auto" w:fill="E0E0E0"/>
          </w:tcPr>
          <w:p w14:paraId="74A381D2"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3FB85D36"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1EDCA721"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12044D8C"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right w:val="single" w:sz="8" w:space="0" w:color="auto"/>
            </w:tcBorders>
            <w:shd w:val="clear" w:color="auto" w:fill="E0E0E0"/>
          </w:tcPr>
          <w:p w14:paraId="4A1F9BF2"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right w:val="single" w:sz="8" w:space="0" w:color="auto"/>
            </w:tcBorders>
            <w:shd w:val="clear" w:color="auto" w:fill="E0E0E0"/>
          </w:tcPr>
          <w:p w14:paraId="39AE7393"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74948E03"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02191177"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16BFA5D3" w14:textId="77777777" w:rsidR="00404CD1" w:rsidRDefault="00404CD1">
            <w:pPr>
              <w:spacing w:line="360" w:lineRule="auto"/>
              <w:rPr>
                <w:rFonts w:ascii="Poppins" w:hAnsi="Poppins" w:cs="Poppins"/>
                <w:b/>
                <w:i/>
                <w:sz w:val="28"/>
                <w:szCs w:val="28"/>
              </w:rPr>
            </w:pPr>
          </w:p>
        </w:tc>
        <w:tc>
          <w:tcPr>
            <w:tcW w:w="408" w:type="pct"/>
            <w:tcBorders>
              <w:top w:val="single" w:sz="4" w:space="0" w:color="auto"/>
              <w:left w:val="single" w:sz="8" w:space="0" w:color="auto"/>
              <w:right w:val="single" w:sz="18" w:space="0" w:color="auto"/>
            </w:tcBorders>
            <w:shd w:val="clear" w:color="auto" w:fill="E0E0E0"/>
          </w:tcPr>
          <w:p w14:paraId="51494DD8" w14:textId="77777777" w:rsidR="00404CD1" w:rsidRDefault="00404CD1">
            <w:pPr>
              <w:spacing w:line="360" w:lineRule="auto"/>
              <w:rPr>
                <w:rFonts w:ascii="Poppins" w:hAnsi="Poppins" w:cs="Poppins"/>
                <w:b/>
                <w:i/>
                <w:sz w:val="28"/>
                <w:szCs w:val="28"/>
              </w:rPr>
            </w:pPr>
          </w:p>
        </w:tc>
      </w:tr>
      <w:tr w:rsidR="00404CD1" w14:paraId="7D46A21B" w14:textId="77777777">
        <w:trPr>
          <w:jc w:val="center"/>
        </w:trPr>
        <w:tc>
          <w:tcPr>
            <w:tcW w:w="948" w:type="pct"/>
            <w:tcBorders>
              <w:top w:val="single" w:sz="4" w:space="0" w:color="auto"/>
              <w:left w:val="single" w:sz="18" w:space="0" w:color="auto"/>
              <w:right w:val="single" w:sz="18" w:space="0" w:color="auto"/>
            </w:tcBorders>
            <w:vAlign w:val="center"/>
          </w:tcPr>
          <w:p w14:paraId="16503D73" w14:textId="77777777" w:rsidR="00404CD1" w:rsidRDefault="00404CD1">
            <w:pPr>
              <w:spacing w:line="360" w:lineRule="auto"/>
              <w:jc w:val="center"/>
              <w:rPr>
                <w:rFonts w:ascii="Poppins" w:hAnsi="Poppins" w:cs="Poppins"/>
                <w:sz w:val="28"/>
                <w:szCs w:val="28"/>
              </w:rPr>
            </w:pPr>
          </w:p>
        </w:tc>
        <w:tc>
          <w:tcPr>
            <w:tcW w:w="405" w:type="pct"/>
            <w:tcBorders>
              <w:top w:val="single" w:sz="8" w:space="0" w:color="auto"/>
              <w:left w:val="single" w:sz="18" w:space="0" w:color="auto"/>
              <w:bottom w:val="single" w:sz="8" w:space="0" w:color="auto"/>
              <w:right w:val="single" w:sz="8" w:space="0" w:color="auto"/>
            </w:tcBorders>
          </w:tcPr>
          <w:p w14:paraId="1F521CAD"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tcPr>
          <w:p w14:paraId="2C22DFA8"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tcPr>
          <w:p w14:paraId="50EAFC75"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tcPr>
          <w:p w14:paraId="61E3F8D5"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right w:val="single" w:sz="8" w:space="0" w:color="auto"/>
            </w:tcBorders>
          </w:tcPr>
          <w:p w14:paraId="01CDE58A"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right w:val="single" w:sz="8" w:space="0" w:color="auto"/>
            </w:tcBorders>
          </w:tcPr>
          <w:p w14:paraId="52EB90A9"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tcPr>
          <w:p w14:paraId="32197FB6"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tcPr>
          <w:p w14:paraId="17452B35"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tcPr>
          <w:p w14:paraId="53974BAC" w14:textId="77777777" w:rsidR="00404CD1" w:rsidRDefault="00404CD1">
            <w:pPr>
              <w:spacing w:line="360" w:lineRule="auto"/>
              <w:rPr>
                <w:rFonts w:ascii="Poppins" w:hAnsi="Poppins" w:cs="Poppins"/>
                <w:b/>
                <w:i/>
                <w:sz w:val="28"/>
                <w:szCs w:val="28"/>
              </w:rPr>
            </w:pPr>
          </w:p>
        </w:tc>
        <w:tc>
          <w:tcPr>
            <w:tcW w:w="408" w:type="pct"/>
            <w:tcBorders>
              <w:top w:val="single" w:sz="4" w:space="0" w:color="auto"/>
              <w:left w:val="single" w:sz="8" w:space="0" w:color="auto"/>
              <w:right w:val="single" w:sz="18" w:space="0" w:color="auto"/>
            </w:tcBorders>
          </w:tcPr>
          <w:p w14:paraId="6E3EE0E5" w14:textId="77777777" w:rsidR="00404CD1" w:rsidRDefault="00404CD1">
            <w:pPr>
              <w:spacing w:line="360" w:lineRule="auto"/>
              <w:rPr>
                <w:rFonts w:ascii="Poppins" w:hAnsi="Poppins" w:cs="Poppins"/>
                <w:b/>
                <w:i/>
                <w:sz w:val="28"/>
                <w:szCs w:val="28"/>
              </w:rPr>
            </w:pPr>
          </w:p>
        </w:tc>
      </w:tr>
      <w:tr w:rsidR="00404CD1" w14:paraId="7C5B40A3" w14:textId="77777777">
        <w:trPr>
          <w:jc w:val="center"/>
        </w:trPr>
        <w:tc>
          <w:tcPr>
            <w:tcW w:w="948" w:type="pct"/>
            <w:tcBorders>
              <w:top w:val="single" w:sz="4" w:space="0" w:color="auto"/>
              <w:left w:val="single" w:sz="18" w:space="0" w:color="auto"/>
              <w:right w:val="single" w:sz="18" w:space="0" w:color="auto"/>
            </w:tcBorders>
            <w:shd w:val="clear" w:color="auto" w:fill="E0E0E0"/>
            <w:vAlign w:val="center"/>
          </w:tcPr>
          <w:p w14:paraId="19C5DBD3" w14:textId="77777777" w:rsidR="00404CD1" w:rsidRDefault="00404CD1">
            <w:pPr>
              <w:spacing w:line="360" w:lineRule="auto"/>
              <w:jc w:val="center"/>
              <w:rPr>
                <w:rFonts w:ascii="Poppins" w:hAnsi="Poppins" w:cs="Poppins"/>
                <w:sz w:val="28"/>
                <w:szCs w:val="28"/>
              </w:rPr>
            </w:pPr>
          </w:p>
        </w:tc>
        <w:tc>
          <w:tcPr>
            <w:tcW w:w="405" w:type="pct"/>
            <w:tcBorders>
              <w:top w:val="single" w:sz="8" w:space="0" w:color="auto"/>
              <w:left w:val="single" w:sz="18" w:space="0" w:color="auto"/>
              <w:bottom w:val="single" w:sz="8" w:space="0" w:color="auto"/>
              <w:right w:val="single" w:sz="8" w:space="0" w:color="auto"/>
            </w:tcBorders>
            <w:shd w:val="clear" w:color="auto" w:fill="E0E0E0"/>
          </w:tcPr>
          <w:p w14:paraId="568EE46D"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42DDFAF8"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58F1DFF9"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522A322A"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right w:val="single" w:sz="8" w:space="0" w:color="auto"/>
            </w:tcBorders>
            <w:shd w:val="clear" w:color="auto" w:fill="E0E0E0"/>
          </w:tcPr>
          <w:p w14:paraId="37D365E0"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right w:val="single" w:sz="8" w:space="0" w:color="auto"/>
            </w:tcBorders>
            <w:shd w:val="clear" w:color="auto" w:fill="E0E0E0"/>
          </w:tcPr>
          <w:p w14:paraId="43F81C70"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2067DB44"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4B538CBB"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5F4AB148" w14:textId="77777777" w:rsidR="00404CD1" w:rsidRDefault="00404CD1">
            <w:pPr>
              <w:spacing w:line="360" w:lineRule="auto"/>
              <w:rPr>
                <w:rFonts w:ascii="Poppins" w:hAnsi="Poppins" w:cs="Poppins"/>
                <w:b/>
                <w:i/>
                <w:sz w:val="28"/>
                <w:szCs w:val="28"/>
              </w:rPr>
            </w:pPr>
          </w:p>
        </w:tc>
        <w:tc>
          <w:tcPr>
            <w:tcW w:w="408" w:type="pct"/>
            <w:tcBorders>
              <w:top w:val="single" w:sz="4" w:space="0" w:color="auto"/>
              <w:left w:val="single" w:sz="8" w:space="0" w:color="auto"/>
              <w:right w:val="single" w:sz="18" w:space="0" w:color="auto"/>
            </w:tcBorders>
            <w:shd w:val="clear" w:color="auto" w:fill="E0E0E0"/>
          </w:tcPr>
          <w:p w14:paraId="4F7FFEB5" w14:textId="77777777" w:rsidR="00404CD1" w:rsidRDefault="00404CD1">
            <w:pPr>
              <w:spacing w:line="360" w:lineRule="auto"/>
              <w:rPr>
                <w:rFonts w:ascii="Poppins" w:hAnsi="Poppins" w:cs="Poppins"/>
                <w:b/>
                <w:i/>
                <w:sz w:val="28"/>
                <w:szCs w:val="28"/>
              </w:rPr>
            </w:pPr>
          </w:p>
        </w:tc>
      </w:tr>
      <w:tr w:rsidR="00404CD1" w14:paraId="7530CD86" w14:textId="77777777">
        <w:trPr>
          <w:jc w:val="center"/>
        </w:trPr>
        <w:tc>
          <w:tcPr>
            <w:tcW w:w="948" w:type="pct"/>
            <w:tcBorders>
              <w:top w:val="single" w:sz="4" w:space="0" w:color="auto"/>
              <w:left w:val="single" w:sz="18" w:space="0" w:color="auto"/>
              <w:right w:val="single" w:sz="18" w:space="0" w:color="auto"/>
            </w:tcBorders>
            <w:shd w:val="clear" w:color="auto" w:fill="FFFFFF"/>
            <w:vAlign w:val="center"/>
          </w:tcPr>
          <w:p w14:paraId="53CBBA14" w14:textId="77777777" w:rsidR="00404CD1" w:rsidRDefault="00404CD1">
            <w:pPr>
              <w:spacing w:line="360" w:lineRule="auto"/>
              <w:jc w:val="center"/>
              <w:rPr>
                <w:rFonts w:ascii="Poppins" w:hAnsi="Poppins" w:cs="Poppins"/>
                <w:sz w:val="28"/>
                <w:szCs w:val="28"/>
              </w:rPr>
            </w:pPr>
          </w:p>
        </w:tc>
        <w:tc>
          <w:tcPr>
            <w:tcW w:w="405" w:type="pct"/>
            <w:tcBorders>
              <w:top w:val="single" w:sz="8" w:space="0" w:color="auto"/>
              <w:left w:val="single" w:sz="18" w:space="0" w:color="auto"/>
              <w:bottom w:val="single" w:sz="8" w:space="0" w:color="auto"/>
              <w:right w:val="single" w:sz="8" w:space="0" w:color="auto"/>
            </w:tcBorders>
            <w:shd w:val="clear" w:color="auto" w:fill="FFFFFF"/>
          </w:tcPr>
          <w:p w14:paraId="49AE7DB0"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FFFFFF"/>
          </w:tcPr>
          <w:p w14:paraId="46189C68"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FFFFFF"/>
          </w:tcPr>
          <w:p w14:paraId="393528F5"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FFFFFF"/>
          </w:tcPr>
          <w:p w14:paraId="47711D6A"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right w:val="single" w:sz="8" w:space="0" w:color="auto"/>
            </w:tcBorders>
            <w:shd w:val="clear" w:color="auto" w:fill="FFFFFF"/>
          </w:tcPr>
          <w:p w14:paraId="59824040"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right w:val="single" w:sz="8" w:space="0" w:color="auto"/>
            </w:tcBorders>
            <w:shd w:val="clear" w:color="auto" w:fill="FFFFFF"/>
          </w:tcPr>
          <w:p w14:paraId="74E7C1CC"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FFFFFF"/>
          </w:tcPr>
          <w:p w14:paraId="7A02942F"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FFFFFF"/>
          </w:tcPr>
          <w:p w14:paraId="4FFBD0A0"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FFFFFF"/>
          </w:tcPr>
          <w:p w14:paraId="0A7F6637" w14:textId="77777777" w:rsidR="00404CD1" w:rsidRDefault="00404CD1">
            <w:pPr>
              <w:spacing w:line="360" w:lineRule="auto"/>
              <w:rPr>
                <w:rFonts w:ascii="Poppins" w:hAnsi="Poppins" w:cs="Poppins"/>
                <w:b/>
                <w:i/>
                <w:sz w:val="28"/>
                <w:szCs w:val="28"/>
              </w:rPr>
            </w:pPr>
          </w:p>
        </w:tc>
        <w:tc>
          <w:tcPr>
            <w:tcW w:w="408" w:type="pct"/>
            <w:tcBorders>
              <w:top w:val="single" w:sz="4" w:space="0" w:color="auto"/>
              <w:left w:val="single" w:sz="8" w:space="0" w:color="auto"/>
              <w:right w:val="single" w:sz="18" w:space="0" w:color="auto"/>
            </w:tcBorders>
            <w:shd w:val="clear" w:color="auto" w:fill="FFFFFF"/>
          </w:tcPr>
          <w:p w14:paraId="54810886" w14:textId="77777777" w:rsidR="00404CD1" w:rsidRDefault="00404CD1">
            <w:pPr>
              <w:spacing w:line="360" w:lineRule="auto"/>
              <w:rPr>
                <w:rFonts w:ascii="Poppins" w:hAnsi="Poppins" w:cs="Poppins"/>
                <w:b/>
                <w:i/>
                <w:sz w:val="28"/>
                <w:szCs w:val="28"/>
              </w:rPr>
            </w:pPr>
          </w:p>
        </w:tc>
      </w:tr>
      <w:tr w:rsidR="00404CD1" w14:paraId="0971F0E8" w14:textId="77777777">
        <w:trPr>
          <w:jc w:val="center"/>
        </w:trPr>
        <w:tc>
          <w:tcPr>
            <w:tcW w:w="948" w:type="pct"/>
            <w:tcBorders>
              <w:top w:val="single" w:sz="4" w:space="0" w:color="auto"/>
              <w:left w:val="single" w:sz="18" w:space="0" w:color="auto"/>
              <w:right w:val="single" w:sz="18" w:space="0" w:color="auto"/>
            </w:tcBorders>
            <w:shd w:val="clear" w:color="auto" w:fill="E0E0E0"/>
            <w:vAlign w:val="center"/>
          </w:tcPr>
          <w:p w14:paraId="6C498D81" w14:textId="77777777" w:rsidR="00404CD1" w:rsidRDefault="00404CD1">
            <w:pPr>
              <w:spacing w:line="360" w:lineRule="auto"/>
              <w:jc w:val="center"/>
              <w:rPr>
                <w:rFonts w:ascii="Poppins" w:hAnsi="Poppins" w:cs="Poppins"/>
                <w:sz w:val="28"/>
                <w:szCs w:val="28"/>
              </w:rPr>
            </w:pPr>
          </w:p>
        </w:tc>
        <w:tc>
          <w:tcPr>
            <w:tcW w:w="405" w:type="pct"/>
            <w:tcBorders>
              <w:top w:val="single" w:sz="8" w:space="0" w:color="auto"/>
              <w:left w:val="single" w:sz="18" w:space="0" w:color="auto"/>
              <w:bottom w:val="single" w:sz="8" w:space="0" w:color="auto"/>
              <w:right w:val="single" w:sz="8" w:space="0" w:color="auto"/>
            </w:tcBorders>
            <w:shd w:val="clear" w:color="auto" w:fill="E0E0E0"/>
          </w:tcPr>
          <w:p w14:paraId="5CC6896B"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4792BBF1"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6340DFDF"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4AD94740"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right w:val="single" w:sz="8" w:space="0" w:color="auto"/>
            </w:tcBorders>
            <w:shd w:val="clear" w:color="auto" w:fill="E0E0E0"/>
          </w:tcPr>
          <w:p w14:paraId="0C8F48E8"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right w:val="single" w:sz="8" w:space="0" w:color="auto"/>
            </w:tcBorders>
            <w:shd w:val="clear" w:color="auto" w:fill="E0E0E0"/>
          </w:tcPr>
          <w:p w14:paraId="6FEC99E9"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62D9713C"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4AD9F2B9"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26417A93" w14:textId="77777777" w:rsidR="00404CD1" w:rsidRDefault="00404CD1">
            <w:pPr>
              <w:spacing w:line="360" w:lineRule="auto"/>
              <w:rPr>
                <w:rFonts w:ascii="Poppins" w:hAnsi="Poppins" w:cs="Poppins"/>
                <w:b/>
                <w:i/>
                <w:sz w:val="28"/>
                <w:szCs w:val="28"/>
              </w:rPr>
            </w:pPr>
          </w:p>
        </w:tc>
        <w:tc>
          <w:tcPr>
            <w:tcW w:w="408" w:type="pct"/>
            <w:tcBorders>
              <w:top w:val="single" w:sz="4" w:space="0" w:color="auto"/>
              <w:left w:val="single" w:sz="8" w:space="0" w:color="auto"/>
              <w:right w:val="single" w:sz="18" w:space="0" w:color="auto"/>
            </w:tcBorders>
            <w:shd w:val="clear" w:color="auto" w:fill="E0E0E0"/>
          </w:tcPr>
          <w:p w14:paraId="39082B4D" w14:textId="77777777" w:rsidR="00404CD1" w:rsidRDefault="00404CD1">
            <w:pPr>
              <w:spacing w:line="360" w:lineRule="auto"/>
              <w:rPr>
                <w:rFonts w:ascii="Poppins" w:hAnsi="Poppins" w:cs="Poppins"/>
                <w:b/>
                <w:i/>
                <w:sz w:val="28"/>
                <w:szCs w:val="28"/>
              </w:rPr>
            </w:pPr>
          </w:p>
        </w:tc>
      </w:tr>
      <w:tr w:rsidR="00404CD1" w14:paraId="4640BF32" w14:textId="77777777">
        <w:trPr>
          <w:jc w:val="center"/>
        </w:trPr>
        <w:tc>
          <w:tcPr>
            <w:tcW w:w="948" w:type="pct"/>
            <w:tcBorders>
              <w:top w:val="single" w:sz="4" w:space="0" w:color="auto"/>
              <w:left w:val="single" w:sz="18" w:space="0" w:color="auto"/>
              <w:right w:val="single" w:sz="18" w:space="0" w:color="auto"/>
            </w:tcBorders>
            <w:vAlign w:val="center"/>
          </w:tcPr>
          <w:p w14:paraId="7333B624" w14:textId="77777777" w:rsidR="00404CD1" w:rsidRDefault="00404CD1">
            <w:pPr>
              <w:spacing w:line="360" w:lineRule="auto"/>
              <w:jc w:val="center"/>
              <w:rPr>
                <w:rFonts w:ascii="Poppins" w:hAnsi="Poppins" w:cs="Poppins"/>
                <w:sz w:val="28"/>
                <w:szCs w:val="28"/>
              </w:rPr>
            </w:pPr>
          </w:p>
        </w:tc>
        <w:tc>
          <w:tcPr>
            <w:tcW w:w="405" w:type="pct"/>
            <w:tcBorders>
              <w:top w:val="single" w:sz="8" w:space="0" w:color="auto"/>
              <w:left w:val="single" w:sz="18" w:space="0" w:color="auto"/>
              <w:bottom w:val="single" w:sz="8" w:space="0" w:color="auto"/>
              <w:right w:val="single" w:sz="8" w:space="0" w:color="auto"/>
            </w:tcBorders>
          </w:tcPr>
          <w:p w14:paraId="21DF7652"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tcPr>
          <w:p w14:paraId="14CAE934"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tcPr>
          <w:p w14:paraId="47613952"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tcPr>
          <w:p w14:paraId="77E0D8ED"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right w:val="single" w:sz="8" w:space="0" w:color="auto"/>
            </w:tcBorders>
          </w:tcPr>
          <w:p w14:paraId="07EEE9A6"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right w:val="single" w:sz="8" w:space="0" w:color="auto"/>
            </w:tcBorders>
          </w:tcPr>
          <w:p w14:paraId="738627D8"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tcPr>
          <w:p w14:paraId="7CB37F8D"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tcPr>
          <w:p w14:paraId="0D314E9E"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tcPr>
          <w:p w14:paraId="37A1C9C2" w14:textId="77777777" w:rsidR="00404CD1" w:rsidRDefault="00404CD1">
            <w:pPr>
              <w:spacing w:line="360" w:lineRule="auto"/>
              <w:rPr>
                <w:rFonts w:ascii="Poppins" w:hAnsi="Poppins" w:cs="Poppins"/>
                <w:b/>
                <w:i/>
                <w:sz w:val="28"/>
                <w:szCs w:val="28"/>
              </w:rPr>
            </w:pPr>
          </w:p>
        </w:tc>
        <w:tc>
          <w:tcPr>
            <w:tcW w:w="408" w:type="pct"/>
            <w:tcBorders>
              <w:top w:val="single" w:sz="4" w:space="0" w:color="auto"/>
              <w:left w:val="single" w:sz="8" w:space="0" w:color="auto"/>
              <w:right w:val="single" w:sz="18" w:space="0" w:color="auto"/>
            </w:tcBorders>
          </w:tcPr>
          <w:p w14:paraId="54C5E075" w14:textId="77777777" w:rsidR="00404CD1" w:rsidRDefault="00404CD1">
            <w:pPr>
              <w:spacing w:line="360" w:lineRule="auto"/>
              <w:rPr>
                <w:rFonts w:ascii="Poppins" w:hAnsi="Poppins" w:cs="Poppins"/>
                <w:b/>
                <w:i/>
                <w:sz w:val="28"/>
                <w:szCs w:val="28"/>
              </w:rPr>
            </w:pPr>
          </w:p>
        </w:tc>
      </w:tr>
      <w:tr w:rsidR="00404CD1" w14:paraId="78B2D831" w14:textId="77777777">
        <w:trPr>
          <w:jc w:val="center"/>
        </w:trPr>
        <w:tc>
          <w:tcPr>
            <w:tcW w:w="948" w:type="pct"/>
            <w:tcBorders>
              <w:top w:val="single" w:sz="4" w:space="0" w:color="auto"/>
              <w:left w:val="single" w:sz="18" w:space="0" w:color="auto"/>
              <w:right w:val="single" w:sz="18" w:space="0" w:color="auto"/>
            </w:tcBorders>
            <w:shd w:val="clear" w:color="auto" w:fill="E0E0E0"/>
            <w:vAlign w:val="center"/>
          </w:tcPr>
          <w:p w14:paraId="3CF3C113" w14:textId="77777777" w:rsidR="00404CD1" w:rsidRDefault="00404CD1">
            <w:pPr>
              <w:spacing w:line="360" w:lineRule="auto"/>
              <w:jc w:val="center"/>
              <w:rPr>
                <w:rFonts w:ascii="Poppins" w:hAnsi="Poppins" w:cs="Poppins"/>
                <w:sz w:val="28"/>
                <w:szCs w:val="28"/>
              </w:rPr>
            </w:pPr>
          </w:p>
        </w:tc>
        <w:tc>
          <w:tcPr>
            <w:tcW w:w="405" w:type="pct"/>
            <w:tcBorders>
              <w:top w:val="single" w:sz="8" w:space="0" w:color="auto"/>
              <w:left w:val="single" w:sz="18" w:space="0" w:color="auto"/>
              <w:bottom w:val="single" w:sz="8" w:space="0" w:color="auto"/>
              <w:right w:val="single" w:sz="8" w:space="0" w:color="auto"/>
            </w:tcBorders>
            <w:shd w:val="clear" w:color="auto" w:fill="E0E0E0"/>
          </w:tcPr>
          <w:p w14:paraId="6E42BC8F"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11489ECE"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2A010B0C"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05118668"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right w:val="single" w:sz="8" w:space="0" w:color="auto"/>
            </w:tcBorders>
            <w:shd w:val="clear" w:color="auto" w:fill="E0E0E0"/>
          </w:tcPr>
          <w:p w14:paraId="0C5DFC5B"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right w:val="single" w:sz="8" w:space="0" w:color="auto"/>
            </w:tcBorders>
            <w:shd w:val="clear" w:color="auto" w:fill="E0E0E0"/>
          </w:tcPr>
          <w:p w14:paraId="0CA6E7DC"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7A198A42"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40D9EDAD"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037FEEAD" w14:textId="77777777" w:rsidR="00404CD1" w:rsidRDefault="00404CD1">
            <w:pPr>
              <w:spacing w:line="360" w:lineRule="auto"/>
              <w:rPr>
                <w:rFonts w:ascii="Poppins" w:hAnsi="Poppins" w:cs="Poppins"/>
                <w:b/>
                <w:i/>
                <w:sz w:val="28"/>
                <w:szCs w:val="28"/>
              </w:rPr>
            </w:pPr>
          </w:p>
        </w:tc>
        <w:tc>
          <w:tcPr>
            <w:tcW w:w="408" w:type="pct"/>
            <w:tcBorders>
              <w:top w:val="single" w:sz="4" w:space="0" w:color="auto"/>
              <w:left w:val="single" w:sz="8" w:space="0" w:color="auto"/>
              <w:right w:val="single" w:sz="18" w:space="0" w:color="auto"/>
            </w:tcBorders>
            <w:shd w:val="clear" w:color="auto" w:fill="E0E0E0"/>
          </w:tcPr>
          <w:p w14:paraId="5DF41ABE" w14:textId="77777777" w:rsidR="00404CD1" w:rsidRDefault="00404CD1">
            <w:pPr>
              <w:spacing w:line="360" w:lineRule="auto"/>
              <w:rPr>
                <w:rFonts w:ascii="Poppins" w:hAnsi="Poppins" w:cs="Poppins"/>
                <w:b/>
                <w:i/>
                <w:sz w:val="28"/>
                <w:szCs w:val="28"/>
              </w:rPr>
            </w:pPr>
          </w:p>
        </w:tc>
      </w:tr>
      <w:tr w:rsidR="00404CD1" w14:paraId="3786BAE4" w14:textId="77777777">
        <w:trPr>
          <w:jc w:val="center"/>
        </w:trPr>
        <w:tc>
          <w:tcPr>
            <w:tcW w:w="948" w:type="pct"/>
            <w:tcBorders>
              <w:top w:val="single" w:sz="4" w:space="0" w:color="auto"/>
              <w:left w:val="single" w:sz="18" w:space="0" w:color="auto"/>
              <w:right w:val="single" w:sz="18" w:space="0" w:color="auto"/>
            </w:tcBorders>
            <w:shd w:val="clear" w:color="auto" w:fill="FFFFFF"/>
            <w:vAlign w:val="center"/>
          </w:tcPr>
          <w:p w14:paraId="001CC298" w14:textId="77777777" w:rsidR="00404CD1" w:rsidRDefault="00404CD1">
            <w:pPr>
              <w:spacing w:line="360" w:lineRule="auto"/>
              <w:jc w:val="center"/>
              <w:rPr>
                <w:rFonts w:ascii="Poppins" w:hAnsi="Poppins" w:cs="Poppins"/>
                <w:sz w:val="28"/>
                <w:szCs w:val="28"/>
              </w:rPr>
            </w:pPr>
          </w:p>
        </w:tc>
        <w:tc>
          <w:tcPr>
            <w:tcW w:w="405" w:type="pct"/>
            <w:tcBorders>
              <w:top w:val="single" w:sz="8" w:space="0" w:color="auto"/>
              <w:left w:val="single" w:sz="18" w:space="0" w:color="auto"/>
              <w:bottom w:val="single" w:sz="8" w:space="0" w:color="auto"/>
              <w:right w:val="single" w:sz="8" w:space="0" w:color="auto"/>
            </w:tcBorders>
            <w:shd w:val="clear" w:color="auto" w:fill="FFFFFF"/>
          </w:tcPr>
          <w:p w14:paraId="6A61FF2F"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FFFFFF"/>
          </w:tcPr>
          <w:p w14:paraId="4C87903B"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FFFFFF"/>
          </w:tcPr>
          <w:p w14:paraId="07B50DB7"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FFFFFF"/>
          </w:tcPr>
          <w:p w14:paraId="47DBD6A2"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right w:val="single" w:sz="8" w:space="0" w:color="auto"/>
            </w:tcBorders>
            <w:shd w:val="clear" w:color="auto" w:fill="FFFFFF"/>
          </w:tcPr>
          <w:p w14:paraId="57C5E4AF"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right w:val="single" w:sz="8" w:space="0" w:color="auto"/>
            </w:tcBorders>
            <w:shd w:val="clear" w:color="auto" w:fill="FFFFFF"/>
          </w:tcPr>
          <w:p w14:paraId="5DE2F3A0"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FFFFFF"/>
          </w:tcPr>
          <w:p w14:paraId="66A92A19"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FFFFFF"/>
          </w:tcPr>
          <w:p w14:paraId="02C0ED48"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FFFFFF"/>
          </w:tcPr>
          <w:p w14:paraId="3E5BA1B9" w14:textId="77777777" w:rsidR="00404CD1" w:rsidRDefault="00404CD1">
            <w:pPr>
              <w:spacing w:line="360" w:lineRule="auto"/>
              <w:rPr>
                <w:rFonts w:ascii="Poppins" w:hAnsi="Poppins" w:cs="Poppins"/>
                <w:b/>
                <w:i/>
                <w:sz w:val="28"/>
                <w:szCs w:val="28"/>
              </w:rPr>
            </w:pPr>
          </w:p>
        </w:tc>
        <w:tc>
          <w:tcPr>
            <w:tcW w:w="408" w:type="pct"/>
            <w:tcBorders>
              <w:top w:val="single" w:sz="4" w:space="0" w:color="auto"/>
              <w:left w:val="single" w:sz="8" w:space="0" w:color="auto"/>
              <w:right w:val="single" w:sz="18" w:space="0" w:color="auto"/>
            </w:tcBorders>
            <w:shd w:val="clear" w:color="auto" w:fill="FFFFFF"/>
          </w:tcPr>
          <w:p w14:paraId="5C580362" w14:textId="77777777" w:rsidR="00404CD1" w:rsidRDefault="00404CD1">
            <w:pPr>
              <w:spacing w:line="360" w:lineRule="auto"/>
              <w:rPr>
                <w:rFonts w:ascii="Poppins" w:hAnsi="Poppins" w:cs="Poppins"/>
                <w:b/>
                <w:i/>
                <w:sz w:val="28"/>
                <w:szCs w:val="28"/>
              </w:rPr>
            </w:pPr>
          </w:p>
        </w:tc>
      </w:tr>
      <w:tr w:rsidR="00404CD1" w14:paraId="5821C5BA" w14:textId="77777777">
        <w:trPr>
          <w:jc w:val="center"/>
        </w:trPr>
        <w:tc>
          <w:tcPr>
            <w:tcW w:w="948" w:type="pct"/>
            <w:tcBorders>
              <w:top w:val="single" w:sz="4" w:space="0" w:color="auto"/>
              <w:left w:val="single" w:sz="18" w:space="0" w:color="auto"/>
              <w:right w:val="single" w:sz="18" w:space="0" w:color="auto"/>
            </w:tcBorders>
            <w:shd w:val="clear" w:color="auto" w:fill="E0E0E0"/>
            <w:vAlign w:val="center"/>
          </w:tcPr>
          <w:p w14:paraId="46BC9312" w14:textId="77777777" w:rsidR="00404CD1" w:rsidRDefault="00404CD1">
            <w:pPr>
              <w:spacing w:line="360" w:lineRule="auto"/>
              <w:jc w:val="center"/>
              <w:rPr>
                <w:rFonts w:ascii="Poppins" w:hAnsi="Poppins" w:cs="Poppins"/>
                <w:sz w:val="28"/>
                <w:szCs w:val="28"/>
              </w:rPr>
            </w:pPr>
          </w:p>
        </w:tc>
        <w:tc>
          <w:tcPr>
            <w:tcW w:w="405" w:type="pct"/>
            <w:tcBorders>
              <w:top w:val="single" w:sz="8" w:space="0" w:color="auto"/>
              <w:left w:val="single" w:sz="18" w:space="0" w:color="auto"/>
              <w:bottom w:val="single" w:sz="8" w:space="0" w:color="auto"/>
              <w:right w:val="single" w:sz="8" w:space="0" w:color="auto"/>
            </w:tcBorders>
            <w:shd w:val="clear" w:color="auto" w:fill="E0E0E0"/>
          </w:tcPr>
          <w:p w14:paraId="4B62F600"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2E843D63"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2233BB36"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35A1BB98"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right w:val="single" w:sz="8" w:space="0" w:color="auto"/>
            </w:tcBorders>
            <w:shd w:val="clear" w:color="auto" w:fill="E0E0E0"/>
          </w:tcPr>
          <w:p w14:paraId="18A679CF"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right w:val="single" w:sz="8" w:space="0" w:color="auto"/>
            </w:tcBorders>
            <w:shd w:val="clear" w:color="auto" w:fill="E0E0E0"/>
          </w:tcPr>
          <w:p w14:paraId="459BA788"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7F76E21F"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0ECDB7AD"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050C176E" w14:textId="77777777" w:rsidR="00404CD1" w:rsidRDefault="00404CD1">
            <w:pPr>
              <w:spacing w:line="360" w:lineRule="auto"/>
              <w:rPr>
                <w:rFonts w:ascii="Poppins" w:hAnsi="Poppins" w:cs="Poppins"/>
                <w:b/>
                <w:i/>
                <w:sz w:val="28"/>
                <w:szCs w:val="28"/>
              </w:rPr>
            </w:pPr>
          </w:p>
        </w:tc>
        <w:tc>
          <w:tcPr>
            <w:tcW w:w="408" w:type="pct"/>
            <w:tcBorders>
              <w:top w:val="single" w:sz="4" w:space="0" w:color="auto"/>
              <w:left w:val="single" w:sz="8" w:space="0" w:color="auto"/>
              <w:right w:val="single" w:sz="18" w:space="0" w:color="auto"/>
            </w:tcBorders>
            <w:shd w:val="clear" w:color="auto" w:fill="E0E0E0"/>
          </w:tcPr>
          <w:p w14:paraId="3BEB978D" w14:textId="77777777" w:rsidR="00404CD1" w:rsidRDefault="00404CD1">
            <w:pPr>
              <w:spacing w:line="360" w:lineRule="auto"/>
              <w:rPr>
                <w:rFonts w:ascii="Poppins" w:hAnsi="Poppins" w:cs="Poppins"/>
                <w:b/>
                <w:i/>
                <w:sz w:val="28"/>
                <w:szCs w:val="28"/>
              </w:rPr>
            </w:pPr>
          </w:p>
        </w:tc>
      </w:tr>
      <w:tr w:rsidR="00404CD1" w14:paraId="4711DF4D" w14:textId="77777777">
        <w:trPr>
          <w:jc w:val="center"/>
        </w:trPr>
        <w:tc>
          <w:tcPr>
            <w:tcW w:w="948" w:type="pct"/>
            <w:tcBorders>
              <w:top w:val="single" w:sz="4" w:space="0" w:color="auto"/>
              <w:left w:val="single" w:sz="18" w:space="0" w:color="auto"/>
              <w:right w:val="single" w:sz="18" w:space="0" w:color="auto"/>
            </w:tcBorders>
            <w:shd w:val="clear" w:color="auto" w:fill="FFFFFF"/>
            <w:vAlign w:val="center"/>
          </w:tcPr>
          <w:p w14:paraId="22AB51AE" w14:textId="77777777" w:rsidR="00404CD1" w:rsidRDefault="00404CD1">
            <w:pPr>
              <w:spacing w:line="360" w:lineRule="auto"/>
              <w:jc w:val="center"/>
              <w:rPr>
                <w:rFonts w:ascii="Poppins" w:hAnsi="Poppins" w:cs="Poppins"/>
                <w:sz w:val="28"/>
                <w:szCs w:val="28"/>
              </w:rPr>
            </w:pPr>
          </w:p>
        </w:tc>
        <w:tc>
          <w:tcPr>
            <w:tcW w:w="405" w:type="pct"/>
            <w:tcBorders>
              <w:top w:val="single" w:sz="8" w:space="0" w:color="auto"/>
              <w:left w:val="single" w:sz="18" w:space="0" w:color="auto"/>
              <w:bottom w:val="single" w:sz="8" w:space="0" w:color="auto"/>
              <w:right w:val="single" w:sz="8" w:space="0" w:color="auto"/>
            </w:tcBorders>
            <w:shd w:val="clear" w:color="auto" w:fill="FFFFFF"/>
          </w:tcPr>
          <w:p w14:paraId="21694346"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FFFFFF"/>
          </w:tcPr>
          <w:p w14:paraId="5E469DB5"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FFFFFF"/>
          </w:tcPr>
          <w:p w14:paraId="561D1B51"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FFFFFF"/>
          </w:tcPr>
          <w:p w14:paraId="35ADE837"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right w:val="single" w:sz="8" w:space="0" w:color="auto"/>
            </w:tcBorders>
            <w:shd w:val="clear" w:color="auto" w:fill="FFFFFF"/>
          </w:tcPr>
          <w:p w14:paraId="6BB24E22"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right w:val="single" w:sz="8" w:space="0" w:color="auto"/>
            </w:tcBorders>
            <w:shd w:val="clear" w:color="auto" w:fill="FFFFFF"/>
          </w:tcPr>
          <w:p w14:paraId="326C6B7C"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FFFFFF"/>
          </w:tcPr>
          <w:p w14:paraId="04643490"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FFFFFF"/>
          </w:tcPr>
          <w:p w14:paraId="13413ADA"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FFFFFF"/>
          </w:tcPr>
          <w:p w14:paraId="487B7C0F" w14:textId="77777777" w:rsidR="00404CD1" w:rsidRDefault="00404CD1">
            <w:pPr>
              <w:spacing w:line="360" w:lineRule="auto"/>
              <w:rPr>
                <w:rFonts w:ascii="Poppins" w:hAnsi="Poppins" w:cs="Poppins"/>
                <w:b/>
                <w:i/>
                <w:sz w:val="28"/>
                <w:szCs w:val="28"/>
              </w:rPr>
            </w:pPr>
          </w:p>
        </w:tc>
        <w:tc>
          <w:tcPr>
            <w:tcW w:w="408" w:type="pct"/>
            <w:tcBorders>
              <w:top w:val="single" w:sz="4" w:space="0" w:color="auto"/>
              <w:left w:val="single" w:sz="8" w:space="0" w:color="auto"/>
              <w:right w:val="single" w:sz="18" w:space="0" w:color="auto"/>
            </w:tcBorders>
            <w:shd w:val="clear" w:color="auto" w:fill="FFFFFF"/>
          </w:tcPr>
          <w:p w14:paraId="44533480" w14:textId="77777777" w:rsidR="00404CD1" w:rsidRDefault="00404CD1">
            <w:pPr>
              <w:spacing w:line="360" w:lineRule="auto"/>
              <w:rPr>
                <w:rFonts w:ascii="Poppins" w:hAnsi="Poppins" w:cs="Poppins"/>
                <w:b/>
                <w:i/>
                <w:sz w:val="28"/>
                <w:szCs w:val="28"/>
              </w:rPr>
            </w:pPr>
          </w:p>
        </w:tc>
      </w:tr>
      <w:tr w:rsidR="00404CD1" w14:paraId="024EC9CB" w14:textId="77777777">
        <w:trPr>
          <w:jc w:val="center"/>
        </w:trPr>
        <w:tc>
          <w:tcPr>
            <w:tcW w:w="948" w:type="pct"/>
            <w:tcBorders>
              <w:top w:val="single" w:sz="4" w:space="0" w:color="auto"/>
              <w:left w:val="single" w:sz="18" w:space="0" w:color="auto"/>
              <w:right w:val="single" w:sz="18" w:space="0" w:color="auto"/>
            </w:tcBorders>
            <w:shd w:val="clear" w:color="auto" w:fill="E0E0E0"/>
            <w:vAlign w:val="center"/>
          </w:tcPr>
          <w:p w14:paraId="13B06DC8" w14:textId="77777777" w:rsidR="00404CD1" w:rsidRDefault="00404CD1">
            <w:pPr>
              <w:spacing w:line="360" w:lineRule="auto"/>
              <w:jc w:val="center"/>
              <w:rPr>
                <w:rFonts w:ascii="Poppins" w:hAnsi="Poppins" w:cs="Poppins"/>
                <w:sz w:val="28"/>
                <w:szCs w:val="28"/>
              </w:rPr>
            </w:pPr>
          </w:p>
        </w:tc>
        <w:tc>
          <w:tcPr>
            <w:tcW w:w="405" w:type="pct"/>
            <w:tcBorders>
              <w:top w:val="single" w:sz="8" w:space="0" w:color="auto"/>
              <w:left w:val="single" w:sz="18" w:space="0" w:color="auto"/>
              <w:bottom w:val="single" w:sz="8" w:space="0" w:color="auto"/>
              <w:right w:val="single" w:sz="8" w:space="0" w:color="auto"/>
            </w:tcBorders>
            <w:shd w:val="clear" w:color="auto" w:fill="E0E0E0"/>
          </w:tcPr>
          <w:p w14:paraId="72705F34"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5C014E04"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391AE085"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tcBorders>
            <w:shd w:val="clear" w:color="auto" w:fill="E0E0E0"/>
          </w:tcPr>
          <w:p w14:paraId="57242BD3" w14:textId="77777777" w:rsidR="00404CD1" w:rsidRDefault="00404CD1">
            <w:pPr>
              <w:spacing w:line="360" w:lineRule="auto"/>
              <w:rPr>
                <w:rFonts w:ascii="Poppins" w:hAnsi="Poppins" w:cs="Poppins"/>
                <w:b/>
                <w:i/>
                <w:sz w:val="28"/>
                <w:szCs w:val="28"/>
              </w:rPr>
            </w:pPr>
          </w:p>
        </w:tc>
        <w:tc>
          <w:tcPr>
            <w:tcW w:w="405" w:type="pct"/>
            <w:tcBorders>
              <w:top w:val="single" w:sz="8" w:space="0" w:color="auto"/>
              <w:left w:val="single" w:sz="8" w:space="0" w:color="auto"/>
              <w:bottom w:val="single" w:sz="8" w:space="0" w:color="auto"/>
              <w:right w:val="single" w:sz="8" w:space="0" w:color="auto"/>
            </w:tcBorders>
            <w:shd w:val="clear" w:color="auto" w:fill="E0E0E0"/>
          </w:tcPr>
          <w:p w14:paraId="21B231DE"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right w:val="single" w:sz="8" w:space="0" w:color="auto"/>
            </w:tcBorders>
            <w:shd w:val="clear" w:color="auto" w:fill="E0E0E0"/>
          </w:tcPr>
          <w:p w14:paraId="4C2FE0EC"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63D49E51"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6ECA686F" w14:textId="77777777" w:rsidR="00404CD1" w:rsidRDefault="00404CD1">
            <w:pPr>
              <w:spacing w:line="360" w:lineRule="auto"/>
              <w:rPr>
                <w:rFonts w:ascii="Poppins" w:hAnsi="Poppins" w:cs="Poppins"/>
                <w:b/>
                <w:i/>
                <w:sz w:val="28"/>
                <w:szCs w:val="28"/>
              </w:rPr>
            </w:pPr>
          </w:p>
        </w:tc>
        <w:tc>
          <w:tcPr>
            <w:tcW w:w="405" w:type="pct"/>
            <w:tcBorders>
              <w:top w:val="single" w:sz="4" w:space="0" w:color="auto"/>
              <w:left w:val="single" w:sz="8" w:space="0" w:color="auto"/>
            </w:tcBorders>
            <w:shd w:val="clear" w:color="auto" w:fill="E0E0E0"/>
          </w:tcPr>
          <w:p w14:paraId="66155073" w14:textId="77777777" w:rsidR="00404CD1" w:rsidRDefault="00404CD1">
            <w:pPr>
              <w:spacing w:line="360" w:lineRule="auto"/>
              <w:rPr>
                <w:rFonts w:ascii="Poppins" w:hAnsi="Poppins" w:cs="Poppins"/>
                <w:b/>
                <w:i/>
                <w:sz w:val="28"/>
                <w:szCs w:val="28"/>
              </w:rPr>
            </w:pPr>
          </w:p>
        </w:tc>
        <w:tc>
          <w:tcPr>
            <w:tcW w:w="408" w:type="pct"/>
            <w:tcBorders>
              <w:top w:val="single" w:sz="4" w:space="0" w:color="auto"/>
              <w:left w:val="single" w:sz="8" w:space="0" w:color="auto"/>
              <w:right w:val="single" w:sz="18" w:space="0" w:color="auto"/>
            </w:tcBorders>
            <w:shd w:val="clear" w:color="auto" w:fill="E0E0E0"/>
          </w:tcPr>
          <w:p w14:paraId="5ABC3BCB" w14:textId="77777777" w:rsidR="00404CD1" w:rsidRDefault="00404CD1">
            <w:pPr>
              <w:spacing w:line="360" w:lineRule="auto"/>
              <w:rPr>
                <w:rFonts w:ascii="Poppins" w:hAnsi="Poppins" w:cs="Poppins"/>
                <w:b/>
                <w:i/>
                <w:sz w:val="28"/>
                <w:szCs w:val="28"/>
              </w:rPr>
            </w:pPr>
          </w:p>
        </w:tc>
      </w:tr>
    </w:tbl>
    <w:p w14:paraId="23A02B91" w14:textId="77777777" w:rsidR="00404CD1" w:rsidRDefault="00404CD1">
      <w:pPr>
        <w:spacing w:after="160" w:line="278" w:lineRule="auto"/>
        <w:rPr>
          <w:rFonts w:ascii="Poppins" w:hAnsi="Poppins" w:cs="Poppins"/>
          <w:sz w:val="18"/>
          <w:szCs w:val="18"/>
        </w:rPr>
      </w:pPr>
    </w:p>
    <w:p w14:paraId="52B423B5" w14:textId="77777777" w:rsidR="00404CD1" w:rsidRDefault="00404CD1">
      <w:pPr>
        <w:spacing w:after="160" w:line="278" w:lineRule="auto"/>
        <w:rPr>
          <w:rFonts w:ascii="Poppins" w:hAnsi="Poppins" w:cs="Poppins"/>
          <w:sz w:val="18"/>
          <w:szCs w:val="18"/>
        </w:rPr>
      </w:pPr>
    </w:p>
    <w:p w14:paraId="63CAB2EA" w14:textId="77777777" w:rsidR="00404CD1" w:rsidRDefault="00404CD1">
      <w:pPr>
        <w:spacing w:after="160" w:line="278" w:lineRule="auto"/>
        <w:rPr>
          <w:rFonts w:ascii="Poppins" w:hAnsi="Poppins" w:cs="Poppins"/>
          <w:sz w:val="18"/>
          <w:szCs w:val="18"/>
        </w:rPr>
      </w:pPr>
    </w:p>
    <w:tbl>
      <w:tblPr>
        <w:tblW w:w="4992"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30" w:type="dxa"/>
          <w:right w:w="30" w:type="dxa"/>
        </w:tblCellMar>
        <w:tblLook w:val="0000" w:firstRow="0" w:lastRow="0" w:firstColumn="0" w:lastColumn="0" w:noHBand="0" w:noVBand="0"/>
      </w:tblPr>
      <w:tblGrid>
        <w:gridCol w:w="11285"/>
      </w:tblGrid>
      <w:tr w:rsidR="00404CD1" w14:paraId="68483ED3" w14:textId="77777777">
        <w:trPr>
          <w:trHeight w:val="485"/>
          <w:jc w:val="center"/>
        </w:trPr>
        <w:tc>
          <w:tcPr>
            <w:tcW w:w="5000" w:type="pct"/>
          </w:tcPr>
          <w:p w14:paraId="723EA4E1" w14:textId="77777777" w:rsidR="00404CD1" w:rsidRDefault="00000000">
            <w:pPr>
              <w:jc w:val="center"/>
              <w:rPr>
                <w:rFonts w:ascii="Poppins" w:hAnsi="Poppins" w:cs="Poppins"/>
                <w:b/>
                <w:bCs/>
                <w:color w:val="000000"/>
                <w:sz w:val="32"/>
                <w:szCs w:val="32"/>
              </w:rPr>
            </w:pPr>
            <w:r>
              <w:rPr>
                <w:rFonts w:ascii="Poppins" w:hAnsi="Poppins" w:cs="Poppins"/>
                <w:b/>
                <w:sz w:val="32"/>
                <w:szCs w:val="32"/>
              </w:rPr>
              <w:lastRenderedPageBreak/>
              <w:t>Activité en regroupement</w:t>
            </w:r>
          </w:p>
        </w:tc>
      </w:tr>
      <w:tr w:rsidR="00404CD1" w14:paraId="1255B73C" w14:textId="77777777">
        <w:trPr>
          <w:trHeight w:val="485"/>
          <w:jc w:val="center"/>
        </w:trPr>
        <w:tc>
          <w:tcPr>
            <w:tcW w:w="5000" w:type="pct"/>
          </w:tcPr>
          <w:p w14:paraId="369F24DB" w14:textId="77777777" w:rsidR="00404CD1" w:rsidRDefault="00000000">
            <w:pPr>
              <w:jc w:val="center"/>
              <w:rPr>
                <w:rFonts w:ascii="Poppins" w:hAnsi="Poppins" w:cs="Poppins"/>
                <w:bCs/>
                <w:sz w:val="32"/>
                <w:szCs w:val="32"/>
              </w:rPr>
            </w:pPr>
            <w:r>
              <w:rPr>
                <w:rFonts w:ascii="Poppins" w:hAnsi="Poppins" w:cs="Poppins"/>
                <w:b/>
                <w:sz w:val="32"/>
                <w:szCs w:val="32"/>
              </w:rPr>
              <w:t xml:space="preserve">Compétence de vie Préscolaire </w:t>
            </w:r>
            <w:r w:rsidRPr="005960FF">
              <w:rPr>
                <w:rFonts w:ascii="Poppins" w:hAnsi="Poppins" w:cs="Poppins"/>
                <w:b/>
                <w:sz w:val="32"/>
                <w:szCs w:val="32"/>
              </w:rPr>
              <w:t>5</w:t>
            </w:r>
          </w:p>
        </w:tc>
      </w:tr>
      <w:tr w:rsidR="00404CD1" w14:paraId="60950BE0" w14:textId="77777777">
        <w:trPr>
          <w:trHeight w:val="485"/>
          <w:jc w:val="center"/>
        </w:trPr>
        <w:tc>
          <w:tcPr>
            <w:tcW w:w="5000" w:type="pct"/>
          </w:tcPr>
          <w:p w14:paraId="7D632BD2"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 xml:space="preserve">Exemple de nom d’activité : </w:t>
            </w:r>
          </w:p>
        </w:tc>
      </w:tr>
      <w:tr w:rsidR="00404CD1" w14:paraId="645F9A19" w14:textId="77777777">
        <w:trPr>
          <w:trHeight w:val="586"/>
          <w:jc w:val="center"/>
        </w:trPr>
        <w:tc>
          <w:tcPr>
            <w:tcW w:w="5000" w:type="pct"/>
          </w:tcPr>
          <w:p w14:paraId="50F5827D" w14:textId="77777777" w:rsidR="00404CD1" w:rsidRDefault="00000000">
            <w:pPr>
              <w:rPr>
                <w:rFonts w:ascii="Poppins" w:hAnsi="Poppins" w:cs="Poppins"/>
                <w:b/>
                <w:bCs/>
                <w:color w:val="000000"/>
              </w:rPr>
            </w:pPr>
            <w:r>
              <w:rPr>
                <w:rFonts w:ascii="Poppins" w:hAnsi="Poppins" w:cs="Poppins"/>
                <w:b/>
                <w:bCs/>
                <w:color w:val="000000"/>
                <w:sz w:val="20"/>
              </w:rPr>
              <w:t xml:space="preserve">Matériel : Album (ex : Very </w:t>
            </w:r>
            <w:proofErr w:type="spellStart"/>
            <w:r>
              <w:rPr>
                <w:rFonts w:ascii="Poppins" w:hAnsi="Poppins" w:cs="Poppins"/>
                <w:b/>
                <w:bCs/>
                <w:color w:val="000000"/>
                <w:sz w:val="20"/>
              </w:rPr>
              <w:t>Hungry</w:t>
            </w:r>
            <w:proofErr w:type="spellEnd"/>
            <w:r>
              <w:rPr>
                <w:rFonts w:ascii="Poppins" w:hAnsi="Poppins" w:cs="Poppins"/>
                <w:b/>
                <w:bCs/>
                <w:color w:val="000000"/>
                <w:sz w:val="20"/>
              </w:rPr>
              <w:t xml:space="preserve"> Caterpillar by </w:t>
            </w:r>
            <w:proofErr w:type="spellStart"/>
            <w:r>
              <w:rPr>
                <w:rFonts w:ascii="Poppins" w:hAnsi="Poppins" w:cs="Poppins"/>
                <w:b/>
                <w:bCs/>
                <w:color w:val="000000"/>
                <w:sz w:val="20"/>
              </w:rPr>
              <w:t>Eric</w:t>
            </w:r>
            <w:proofErr w:type="spellEnd"/>
            <w:r>
              <w:rPr>
                <w:rFonts w:ascii="Poppins" w:hAnsi="Poppins" w:cs="Poppins"/>
                <w:b/>
                <w:bCs/>
                <w:color w:val="000000"/>
                <w:sz w:val="20"/>
              </w:rPr>
              <w:t xml:space="preserve"> Carle), pièces de feutrines issues de l’album, et tableau de feutrine</w:t>
            </w:r>
            <w:r>
              <w:rPr>
                <w:rFonts w:ascii="Poppins" w:hAnsi="Poppins" w:cs="Poppins"/>
                <w:b/>
                <w:bCs/>
                <w:color w:val="000000"/>
              </w:rPr>
              <w:t xml:space="preserve">. </w:t>
            </w:r>
            <w:r>
              <w:rPr>
                <w:rFonts w:ascii="Poppins" w:hAnsi="Poppins" w:cs="Poppins"/>
                <w:b/>
                <w:bCs/>
                <w:color w:val="000000"/>
                <w:highlight w:val="red"/>
              </w:rPr>
              <w:t xml:space="preserve">(En France, voir </w:t>
            </w:r>
            <w:proofErr w:type="spellStart"/>
            <w:r>
              <w:rPr>
                <w:rFonts w:ascii="Poppins" w:hAnsi="Poppins" w:cs="Poppins"/>
                <w:b/>
                <w:bCs/>
                <w:color w:val="000000"/>
                <w:highlight w:val="red"/>
              </w:rPr>
              <w:t>Naramus</w:t>
            </w:r>
            <w:proofErr w:type="spellEnd"/>
            <w:r>
              <w:rPr>
                <w:rFonts w:ascii="Poppins" w:hAnsi="Poppins" w:cs="Poppins"/>
                <w:b/>
                <w:bCs/>
                <w:color w:val="000000"/>
                <w:highlight w:val="red"/>
              </w:rPr>
              <w:t>)</w:t>
            </w:r>
          </w:p>
          <w:p w14:paraId="759BE7BF" w14:textId="77777777" w:rsidR="00404CD1" w:rsidRDefault="00404CD1">
            <w:pPr>
              <w:rPr>
                <w:rFonts w:ascii="Poppins" w:hAnsi="Poppins" w:cs="Poppins"/>
                <w:bCs/>
                <w:color w:val="000000"/>
              </w:rPr>
            </w:pPr>
          </w:p>
          <w:p w14:paraId="791691A1" w14:textId="77777777" w:rsidR="00404CD1" w:rsidRDefault="00404CD1">
            <w:pPr>
              <w:rPr>
                <w:rFonts w:ascii="Poppins" w:hAnsi="Poppins" w:cs="Poppins"/>
                <w:bCs/>
                <w:color w:val="000000"/>
              </w:rPr>
            </w:pPr>
          </w:p>
          <w:p w14:paraId="71DDC871" w14:textId="77777777" w:rsidR="00404CD1" w:rsidRDefault="00404CD1">
            <w:pPr>
              <w:rPr>
                <w:rFonts w:ascii="Poppins" w:hAnsi="Poppins" w:cs="Poppins"/>
                <w:bCs/>
                <w:color w:val="000000"/>
              </w:rPr>
            </w:pPr>
          </w:p>
        </w:tc>
      </w:tr>
      <w:tr w:rsidR="00404CD1" w14:paraId="280639FE" w14:textId="77777777">
        <w:trPr>
          <w:trHeight w:val="5111"/>
          <w:jc w:val="center"/>
        </w:trPr>
        <w:tc>
          <w:tcPr>
            <w:tcW w:w="5000" w:type="pct"/>
          </w:tcPr>
          <w:p w14:paraId="42A7A572" w14:textId="77777777" w:rsidR="00404CD1" w:rsidRDefault="00000000" w:rsidP="006450EB">
            <w:pPr>
              <w:jc w:val="both"/>
              <w:rPr>
                <w:rFonts w:ascii="Poppins" w:hAnsi="Poppins" w:cs="Poppins"/>
                <w:bCs/>
                <w:color w:val="000000"/>
                <w:sz w:val="20"/>
              </w:rPr>
            </w:pPr>
            <w:r>
              <w:rPr>
                <w:rFonts w:ascii="Poppins" w:hAnsi="Poppins" w:cs="Poppins"/>
                <w:b/>
                <w:sz w:val="20"/>
              </w:rPr>
              <w:t xml:space="preserve">Activités principales :  </w:t>
            </w:r>
            <w:r>
              <w:rPr>
                <w:rFonts w:ascii="Poppins" w:hAnsi="Poppins" w:cs="Poppins"/>
                <w:sz w:val="20"/>
              </w:rPr>
              <w:t>La CVP</w:t>
            </w:r>
            <w:r>
              <w:rPr>
                <w:sz w:val="20"/>
              </w:rPr>
              <w:t> </w:t>
            </w:r>
            <w:r>
              <w:rPr>
                <w:rFonts w:ascii="Poppins" w:hAnsi="Poppins" w:cs="Poppins"/>
                <w:sz w:val="20"/>
              </w:rPr>
              <w:t>5 peut être intégrée à de nombreuses activités régulières en regroupement dans lesquelles les enfants doivent accomplir une tâche ou suivre une instruction qui nécessite l’attention de l’enseignant (ex : apporter un objet à l’enseignant, comme une pièce en feutrine d’un grand livre).</w:t>
            </w:r>
          </w:p>
          <w:p w14:paraId="3482E3A0" w14:textId="77777777" w:rsidR="00404CD1" w:rsidRDefault="00404CD1" w:rsidP="006450EB">
            <w:pPr>
              <w:jc w:val="both"/>
              <w:rPr>
                <w:rFonts w:ascii="Poppins" w:hAnsi="Poppins" w:cs="Poppins"/>
                <w:b/>
                <w:color w:val="000000"/>
                <w:sz w:val="20"/>
              </w:rPr>
            </w:pPr>
          </w:p>
          <w:p w14:paraId="1C634978" w14:textId="77777777" w:rsidR="00404CD1" w:rsidRDefault="00000000" w:rsidP="006450EB">
            <w:pPr>
              <w:jc w:val="both"/>
              <w:rPr>
                <w:rFonts w:ascii="Poppins" w:hAnsi="Poppins" w:cs="Poppins"/>
                <w:color w:val="000000"/>
                <w:sz w:val="20"/>
              </w:rPr>
            </w:pPr>
            <w:r>
              <w:rPr>
                <w:rFonts w:ascii="Poppins" w:hAnsi="Poppins" w:cs="Poppins"/>
                <w:b/>
                <w:color w:val="000000"/>
                <w:sz w:val="20"/>
              </w:rPr>
              <w:t>Exemple d’activité principale :</w:t>
            </w:r>
            <w:r>
              <w:rPr>
                <w:rFonts w:ascii="Poppins" w:hAnsi="Poppins" w:cs="Poppins"/>
                <w:color w:val="000000"/>
                <w:sz w:val="20"/>
              </w:rPr>
              <w:t xml:space="preserve"> L’enseignant qui mène l’activité distribuera des pièces en feutrine qui correspondent à l’album. Ensuite, il commencera à lire l’histoire aux enfants. L’enseignant assistant guidera individuellement les enfants afin qu’ils apportent leurs pièces en feutrine à l’enseignant principal au moment approprié du récit. L’enseignant principal doit continuer à lire l’histoire en se montrant «</w:t>
            </w:r>
            <w:r>
              <w:rPr>
                <w:color w:val="000000"/>
                <w:sz w:val="20"/>
              </w:rPr>
              <w:t> </w:t>
            </w:r>
            <w:r>
              <w:rPr>
                <w:rFonts w:ascii="Poppins" w:hAnsi="Poppins" w:cs="Poppins"/>
                <w:color w:val="000000"/>
                <w:sz w:val="20"/>
              </w:rPr>
              <w:t>occupé</w:t>
            </w:r>
            <w:r>
              <w:rPr>
                <w:color w:val="000000"/>
                <w:sz w:val="20"/>
              </w:rPr>
              <w:t> </w:t>
            </w:r>
            <w:r>
              <w:rPr>
                <w:rFonts w:ascii="Poppins" w:hAnsi="Poppins" w:cs="Poppins"/>
                <w:color w:val="000000"/>
                <w:sz w:val="20"/>
              </w:rPr>
              <w:t>», et les enfants doivent dire «</w:t>
            </w:r>
            <w:r>
              <w:rPr>
                <w:color w:val="000000"/>
                <w:sz w:val="20"/>
              </w:rPr>
              <w:t> </w:t>
            </w:r>
            <w:r>
              <w:rPr>
                <w:rFonts w:ascii="Poppins" w:hAnsi="Poppins" w:cs="Poppins"/>
                <w:color w:val="000000"/>
                <w:sz w:val="20"/>
              </w:rPr>
              <w:t>Excuse</w:t>
            </w:r>
            <w:r>
              <w:rPr>
                <w:rFonts w:ascii="Poppins" w:hAnsi="Poppins" w:cs="Poppins"/>
                <w:color w:val="000000"/>
                <w:sz w:val="20"/>
              </w:rPr>
              <w:noBreakHyphen/>
              <w:t>moi</w:t>
            </w:r>
            <w:r>
              <w:rPr>
                <w:color w:val="000000"/>
                <w:sz w:val="20"/>
              </w:rPr>
              <w:t> </w:t>
            </w:r>
            <w:r>
              <w:rPr>
                <w:rFonts w:ascii="Poppins" w:hAnsi="Poppins" w:cs="Poppins"/>
                <w:color w:val="000000"/>
                <w:sz w:val="20"/>
              </w:rPr>
              <w:t>» pour attirer son attention. Une fois que l’enfant a obtenu l’attention de l’enseignant, l’enfant placera sa pièce en feutrine sur le tableau de feutrine.</w:t>
            </w:r>
          </w:p>
        </w:tc>
      </w:tr>
    </w:tbl>
    <w:p w14:paraId="11EB7DFF" w14:textId="77777777" w:rsidR="00404CD1" w:rsidRDefault="00000000">
      <w:pPr>
        <w:spacing w:after="160" w:line="278" w:lineRule="auto"/>
        <w:rPr>
          <w:rFonts w:ascii="Poppins" w:hAnsi="Poppins" w:cs="Poppins"/>
          <w:sz w:val="96"/>
          <w:szCs w:val="96"/>
        </w:rPr>
      </w:pPr>
      <w:r>
        <w:rPr>
          <w:rFonts w:ascii="Poppins" w:hAnsi="Poppins" w:cs="Poppins"/>
          <w:sz w:val="96"/>
          <w:szCs w:val="96"/>
        </w:rPr>
        <w:br w:type="page" w:clear="all"/>
      </w:r>
    </w:p>
    <w:p w14:paraId="124D665F" w14:textId="77777777" w:rsidR="00404CD1" w:rsidRDefault="00000000">
      <w:pPr>
        <w:jc w:val="center"/>
        <w:rPr>
          <w:rFonts w:ascii="Poppins" w:hAnsi="Poppins" w:cs="Poppins"/>
          <w:b/>
          <w:bCs/>
          <w:color w:val="538135" w:themeColor="accent6" w:themeShade="BF"/>
        </w:rPr>
      </w:pPr>
      <w:r>
        <w:rPr>
          <w:rFonts w:ascii="Poppins" w:hAnsi="Poppins" w:cs="Poppins"/>
          <w:b/>
          <w:bCs/>
          <w:color w:val="538135" w:themeColor="accent6" w:themeShade="BF"/>
        </w:rPr>
        <w:lastRenderedPageBreak/>
        <w:t>Compétences de Vie Préscolaires : Entraînement aux Compétences Comportementales (6)</w:t>
      </w:r>
    </w:p>
    <w:p w14:paraId="3E5D0FF8" w14:textId="77777777" w:rsidR="00404CD1" w:rsidRDefault="00404CD1">
      <w:pPr>
        <w:jc w:val="center"/>
        <w:rPr>
          <w:rFonts w:ascii="Poppins" w:hAnsi="Poppins" w:cs="Poppins"/>
        </w:rPr>
      </w:pPr>
    </w:p>
    <w:tbl>
      <w:tblPr>
        <w:tblW w:w="0" w:type="auto"/>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6"/>
      </w:tblGrid>
      <w:tr w:rsidR="00404CD1" w14:paraId="47220747" w14:textId="77777777">
        <w:tc>
          <w:tcPr>
            <w:tcW w:w="10206" w:type="dxa"/>
          </w:tcPr>
          <w:p w14:paraId="133A858C" w14:textId="77777777" w:rsidR="00404CD1" w:rsidRDefault="00000000" w:rsidP="006450EB">
            <w:pPr>
              <w:jc w:val="both"/>
              <w:rPr>
                <w:rFonts w:ascii="Poppins" w:hAnsi="Poppins" w:cs="Poppins"/>
                <w:b/>
                <w:iCs/>
                <w:sz w:val="18"/>
                <w:szCs w:val="18"/>
              </w:rPr>
            </w:pPr>
            <w:r>
              <w:rPr>
                <w:rFonts w:ascii="Poppins" w:hAnsi="Poppins" w:cs="Poppins"/>
                <w:b/>
                <w:bCs/>
                <w:iCs/>
                <w:sz w:val="18"/>
                <w:szCs w:val="18"/>
              </w:rPr>
              <w:t>CVP</w:t>
            </w:r>
            <w:r>
              <w:rPr>
                <w:b/>
                <w:bCs/>
                <w:iCs/>
                <w:sz w:val="18"/>
                <w:szCs w:val="18"/>
              </w:rPr>
              <w:t> </w:t>
            </w:r>
            <w:r>
              <w:rPr>
                <w:rFonts w:ascii="Poppins" w:hAnsi="Poppins" w:cs="Poppins"/>
                <w:b/>
                <w:bCs/>
                <w:iCs/>
                <w:sz w:val="18"/>
                <w:szCs w:val="18"/>
              </w:rPr>
              <w:t>6</w:t>
            </w:r>
            <w:r>
              <w:rPr>
                <w:b/>
                <w:bCs/>
                <w:iCs/>
                <w:sz w:val="18"/>
                <w:szCs w:val="18"/>
              </w:rPr>
              <w:t> </w:t>
            </w:r>
            <w:r>
              <w:rPr>
                <w:rFonts w:ascii="Poppins" w:hAnsi="Poppins" w:cs="Poppins"/>
                <w:b/>
                <w:bCs/>
                <w:iCs/>
                <w:sz w:val="18"/>
                <w:szCs w:val="18"/>
              </w:rPr>
              <w:t xml:space="preserve">: </w:t>
            </w:r>
            <w:r>
              <w:rPr>
                <w:rFonts w:ascii="Poppins" w:hAnsi="Poppins" w:cs="Poppins"/>
                <w:b/>
                <w:iCs/>
                <w:sz w:val="18"/>
                <w:szCs w:val="18"/>
              </w:rPr>
              <w:t>Lorsque qu’une zone est bloquée ou que l’objet qu’il veut est utilisé par un autre adulte, dans les 10</w:t>
            </w:r>
            <w:r>
              <w:rPr>
                <w:b/>
                <w:iCs/>
                <w:sz w:val="18"/>
                <w:szCs w:val="18"/>
              </w:rPr>
              <w:t> </w:t>
            </w:r>
            <w:r>
              <w:rPr>
                <w:rFonts w:ascii="Poppins" w:hAnsi="Poppins" w:cs="Poppins"/>
                <w:b/>
                <w:iCs/>
                <w:sz w:val="18"/>
                <w:szCs w:val="18"/>
              </w:rPr>
              <w:t>secondes après être arrivé auprès de l’adulte, l’enfant dira «</w:t>
            </w:r>
            <w:r>
              <w:rPr>
                <w:b/>
                <w:iCs/>
                <w:sz w:val="18"/>
                <w:szCs w:val="18"/>
              </w:rPr>
              <w:t> </w:t>
            </w:r>
            <w:r>
              <w:rPr>
                <w:rFonts w:ascii="Poppins" w:hAnsi="Poppins" w:cs="Poppins"/>
                <w:b/>
                <w:iCs/>
                <w:sz w:val="18"/>
                <w:szCs w:val="18"/>
              </w:rPr>
              <w:t>Excusez</w:t>
            </w:r>
            <w:r>
              <w:rPr>
                <w:rFonts w:ascii="Poppins" w:hAnsi="Poppins" w:cs="Poppins"/>
                <w:b/>
                <w:iCs/>
                <w:sz w:val="18"/>
                <w:szCs w:val="18"/>
              </w:rPr>
              <w:noBreakHyphen/>
              <w:t>moi</w:t>
            </w:r>
            <w:r>
              <w:rPr>
                <w:b/>
                <w:iCs/>
                <w:sz w:val="18"/>
                <w:szCs w:val="18"/>
              </w:rPr>
              <w:t> </w:t>
            </w:r>
            <w:r>
              <w:rPr>
                <w:rFonts w:ascii="Poppins" w:hAnsi="Poppins" w:cs="Poppins"/>
                <w:b/>
                <w:iCs/>
                <w:sz w:val="18"/>
                <w:szCs w:val="18"/>
              </w:rPr>
              <w:t>» pour attirer son attention, attendra sa réponse, puis demandera l’accès à la zone ou au matériel en disant : «</w:t>
            </w:r>
            <w:r>
              <w:rPr>
                <w:b/>
                <w:iCs/>
                <w:sz w:val="18"/>
                <w:szCs w:val="18"/>
              </w:rPr>
              <w:t> </w:t>
            </w:r>
            <w:r>
              <w:rPr>
                <w:rFonts w:ascii="Poppins" w:hAnsi="Poppins" w:cs="Poppins"/>
                <w:b/>
                <w:iCs/>
                <w:sz w:val="18"/>
                <w:szCs w:val="18"/>
              </w:rPr>
              <w:t>Est-ce que je peux __</w:t>
            </w:r>
            <w:r>
              <w:rPr>
                <w:b/>
                <w:iCs/>
                <w:sz w:val="18"/>
                <w:szCs w:val="18"/>
              </w:rPr>
              <w:t> </w:t>
            </w:r>
            <w:r>
              <w:rPr>
                <w:rFonts w:ascii="Poppins" w:hAnsi="Poppins" w:cs="Poppins"/>
                <w:b/>
                <w:iCs/>
                <w:sz w:val="18"/>
                <w:szCs w:val="18"/>
              </w:rPr>
              <w:t>?</w:t>
            </w:r>
            <w:r>
              <w:rPr>
                <w:b/>
                <w:iCs/>
                <w:sz w:val="18"/>
                <w:szCs w:val="18"/>
              </w:rPr>
              <w:t> </w:t>
            </w:r>
            <w:r>
              <w:rPr>
                <w:rFonts w:ascii="Poppins" w:hAnsi="Poppins" w:cs="Poppins"/>
                <w:b/>
                <w:iCs/>
                <w:sz w:val="18"/>
                <w:szCs w:val="18"/>
              </w:rPr>
              <w:t>»</w:t>
            </w:r>
          </w:p>
        </w:tc>
      </w:tr>
      <w:tr w:rsidR="00404CD1" w14:paraId="72276C1A" w14:textId="77777777">
        <w:tc>
          <w:tcPr>
            <w:tcW w:w="10206" w:type="dxa"/>
          </w:tcPr>
          <w:p w14:paraId="7F7E0A34" w14:textId="77777777" w:rsidR="00404CD1" w:rsidRPr="005960FF" w:rsidRDefault="00000000" w:rsidP="007434F5">
            <w:pPr>
              <w:jc w:val="both"/>
              <w:rPr>
                <w:rFonts w:ascii="Poppins" w:hAnsi="Poppins" w:cs="Poppins"/>
                <w:b/>
                <w:bCs/>
                <w:sz w:val="18"/>
                <w:szCs w:val="18"/>
              </w:rPr>
            </w:pPr>
            <w:r w:rsidRPr="005960FF">
              <w:rPr>
                <w:rFonts w:ascii="Poppins" w:hAnsi="Poppins" w:cs="Poppins"/>
                <w:b/>
                <w:bCs/>
                <w:sz w:val="18"/>
                <w:szCs w:val="18"/>
              </w:rPr>
              <w:t>Première exposition : temps de regroupement</w:t>
            </w:r>
          </w:p>
          <w:p w14:paraId="215A5DCF" w14:textId="77777777" w:rsidR="00404CD1" w:rsidRPr="005960FF" w:rsidRDefault="00404CD1" w:rsidP="007434F5">
            <w:pPr>
              <w:jc w:val="both"/>
              <w:rPr>
                <w:rFonts w:ascii="Poppins" w:hAnsi="Poppins" w:cs="Poppins"/>
                <w:sz w:val="18"/>
                <w:szCs w:val="18"/>
              </w:rPr>
            </w:pPr>
          </w:p>
          <w:p w14:paraId="22CD9DDA" w14:textId="77777777" w:rsidR="00404CD1" w:rsidRPr="005960FF" w:rsidRDefault="00000000" w:rsidP="007434F5">
            <w:pPr>
              <w:pStyle w:val="Paragraphedeliste"/>
              <w:numPr>
                <w:ilvl w:val="0"/>
                <w:numId w:val="64"/>
              </w:numPr>
              <w:ind w:left="738"/>
              <w:jc w:val="both"/>
              <w:rPr>
                <w:sz w:val="18"/>
                <w:szCs w:val="18"/>
              </w:rPr>
            </w:pPr>
            <w:r w:rsidRPr="005960FF">
              <w:rPr>
                <w:sz w:val="18"/>
                <w:szCs w:val="18"/>
              </w:rPr>
              <w:t xml:space="preserve">Introduction : Décrire la </w:t>
            </w:r>
            <w:r w:rsidRPr="005960FF">
              <w:rPr>
                <w:b/>
                <w:bCs/>
                <w:sz w:val="18"/>
                <w:szCs w:val="18"/>
              </w:rPr>
              <w:t>CVP</w:t>
            </w:r>
            <w:r w:rsidRPr="005960FF">
              <w:rPr>
                <w:rFonts w:ascii="Times New Roman" w:hAnsi="Times New Roman" w:cs="Times New Roman"/>
                <w:b/>
                <w:bCs/>
                <w:sz w:val="18"/>
                <w:szCs w:val="18"/>
              </w:rPr>
              <w:t> </w:t>
            </w:r>
            <w:r w:rsidRPr="005960FF">
              <w:rPr>
                <w:b/>
                <w:bCs/>
                <w:sz w:val="18"/>
                <w:szCs w:val="18"/>
              </w:rPr>
              <w:t>6</w:t>
            </w:r>
            <w:r w:rsidRPr="005960FF">
              <w:rPr>
                <w:rFonts w:ascii="Times New Roman" w:hAnsi="Times New Roman" w:cs="Times New Roman"/>
                <w:sz w:val="18"/>
                <w:szCs w:val="18"/>
              </w:rPr>
              <w:t> </w:t>
            </w:r>
            <w:r w:rsidRPr="005960FF">
              <w:rPr>
                <w:sz w:val="18"/>
                <w:szCs w:val="18"/>
              </w:rPr>
              <w:t>: «</w:t>
            </w:r>
            <w:r w:rsidRPr="005960FF">
              <w:rPr>
                <w:rFonts w:ascii="Times New Roman" w:hAnsi="Times New Roman" w:cs="Times New Roman"/>
                <w:b/>
                <w:bCs/>
                <w:sz w:val="18"/>
                <w:szCs w:val="18"/>
              </w:rPr>
              <w:t> </w:t>
            </w:r>
            <w:r w:rsidRPr="005960FF">
              <w:rPr>
                <w:b/>
                <w:bCs/>
                <w:sz w:val="18"/>
                <w:szCs w:val="18"/>
              </w:rPr>
              <w:t>Lorsque quelqu’un bloque le passage ou a quelque chose que tu souhaites, dis</w:t>
            </w:r>
            <w:r w:rsidRPr="005960FF">
              <w:rPr>
                <w:rFonts w:ascii="Times New Roman" w:hAnsi="Times New Roman" w:cs="Times New Roman"/>
                <w:b/>
                <w:bCs/>
                <w:sz w:val="18"/>
                <w:szCs w:val="18"/>
              </w:rPr>
              <w:t> </w:t>
            </w:r>
            <w:r w:rsidRPr="005960FF">
              <w:rPr>
                <w:b/>
                <w:bCs/>
                <w:sz w:val="18"/>
                <w:szCs w:val="18"/>
              </w:rPr>
              <w:t>: “Excuse</w:t>
            </w:r>
            <w:r w:rsidRPr="005960FF">
              <w:rPr>
                <w:b/>
                <w:bCs/>
                <w:sz w:val="18"/>
                <w:szCs w:val="18"/>
              </w:rPr>
              <w:noBreakHyphen/>
              <w:t>moi” pour attirer son attention, puis demande</w:t>
            </w:r>
            <w:r w:rsidRPr="005960FF">
              <w:rPr>
                <w:rFonts w:ascii="Times New Roman" w:hAnsi="Times New Roman" w:cs="Times New Roman"/>
                <w:b/>
                <w:bCs/>
                <w:sz w:val="18"/>
                <w:szCs w:val="18"/>
              </w:rPr>
              <w:t> </w:t>
            </w:r>
            <w:r w:rsidRPr="005960FF">
              <w:rPr>
                <w:b/>
                <w:bCs/>
                <w:sz w:val="18"/>
                <w:szCs w:val="18"/>
              </w:rPr>
              <w:t>: “Est-ce que je peux ______</w:t>
            </w:r>
            <w:r w:rsidRPr="005960FF">
              <w:rPr>
                <w:rFonts w:ascii="Times New Roman" w:hAnsi="Times New Roman" w:cs="Times New Roman"/>
                <w:b/>
                <w:bCs/>
                <w:sz w:val="18"/>
                <w:szCs w:val="18"/>
              </w:rPr>
              <w:t> </w:t>
            </w:r>
            <w:r w:rsidRPr="005960FF">
              <w:rPr>
                <w:b/>
                <w:bCs/>
                <w:sz w:val="18"/>
                <w:szCs w:val="18"/>
              </w:rPr>
              <w:t>?” pour obtenir ce que tu veux.</w:t>
            </w:r>
            <w:r w:rsidRPr="005960FF">
              <w:rPr>
                <w:rFonts w:ascii="Times New Roman" w:hAnsi="Times New Roman" w:cs="Times New Roman"/>
                <w:sz w:val="18"/>
                <w:szCs w:val="18"/>
              </w:rPr>
              <w:t> </w:t>
            </w:r>
            <w:r w:rsidRPr="005960FF">
              <w:rPr>
                <w:sz w:val="18"/>
                <w:szCs w:val="18"/>
              </w:rPr>
              <w:t>»</w:t>
            </w:r>
          </w:p>
          <w:p w14:paraId="452D6AE5" w14:textId="77777777" w:rsidR="00404CD1" w:rsidRPr="005960FF" w:rsidRDefault="00404CD1" w:rsidP="007434F5">
            <w:pPr>
              <w:jc w:val="both"/>
              <w:rPr>
                <w:sz w:val="18"/>
                <w:szCs w:val="18"/>
              </w:rPr>
            </w:pPr>
          </w:p>
          <w:p w14:paraId="7A6A9D98" w14:textId="77777777" w:rsidR="00404CD1" w:rsidRPr="005960FF" w:rsidRDefault="00000000" w:rsidP="007434F5">
            <w:pPr>
              <w:pStyle w:val="Paragraphedeliste"/>
              <w:numPr>
                <w:ilvl w:val="0"/>
                <w:numId w:val="64"/>
              </w:numPr>
              <w:ind w:left="738"/>
              <w:jc w:val="both"/>
              <w:rPr>
                <w:sz w:val="18"/>
                <w:szCs w:val="18"/>
              </w:rPr>
            </w:pPr>
            <w:r w:rsidRPr="005960FF">
              <w:rPr>
                <w:sz w:val="18"/>
                <w:szCs w:val="18"/>
              </w:rPr>
              <w:t xml:space="preserve">Activité pédagogique principale </w:t>
            </w:r>
          </w:p>
          <w:p w14:paraId="672CB838" w14:textId="77777777" w:rsidR="00404CD1" w:rsidRPr="005960FF" w:rsidRDefault="00000000" w:rsidP="007434F5">
            <w:pPr>
              <w:ind w:left="720"/>
              <w:jc w:val="both"/>
              <w:rPr>
                <w:rFonts w:ascii="Poppins" w:hAnsi="Poppins" w:cs="Poppins"/>
                <w:sz w:val="18"/>
                <w:szCs w:val="18"/>
              </w:rPr>
            </w:pPr>
            <w:r w:rsidRPr="005960FF">
              <w:rPr>
                <w:rFonts w:ascii="Poppins" w:hAnsi="Poppins" w:cs="Poppins"/>
                <w:sz w:val="18"/>
                <w:szCs w:val="18"/>
                <w:u w:val="single"/>
              </w:rPr>
              <w:t>Jeu de rôle :</w:t>
            </w:r>
            <w:r w:rsidRPr="005960FF">
              <w:rPr>
                <w:rFonts w:ascii="Poppins" w:hAnsi="Poppins" w:cs="Poppins"/>
                <w:sz w:val="18"/>
                <w:szCs w:val="18"/>
              </w:rPr>
              <w:t xml:space="preserve"> Au départ, les enseignants montrent l’exemple les interactions appropriées.</w:t>
            </w:r>
          </w:p>
          <w:p w14:paraId="39A41AAE" w14:textId="77777777" w:rsidR="00404CD1" w:rsidRPr="005960FF" w:rsidRDefault="00000000" w:rsidP="007434F5">
            <w:pPr>
              <w:ind w:left="720"/>
              <w:jc w:val="both"/>
              <w:rPr>
                <w:rFonts w:ascii="Poppins" w:hAnsi="Poppins" w:cs="Poppins"/>
                <w:sz w:val="18"/>
                <w:szCs w:val="18"/>
              </w:rPr>
            </w:pPr>
            <w:r w:rsidRPr="005960FF">
              <w:rPr>
                <w:rFonts w:ascii="Poppins" w:hAnsi="Poppins" w:cs="Poppins"/>
                <w:sz w:val="18"/>
                <w:szCs w:val="18"/>
                <w:u w:val="single"/>
              </w:rPr>
              <w:t>Situation :</w:t>
            </w:r>
            <w:r w:rsidRPr="005960FF">
              <w:rPr>
                <w:rFonts w:ascii="Poppins" w:hAnsi="Poppins" w:cs="Poppins"/>
                <w:sz w:val="18"/>
                <w:szCs w:val="18"/>
              </w:rPr>
              <w:t xml:space="preserve"> L’enseignant appellera chaque enfant par son nom (un à la fois) et le félicitera ou lui enseignera la CVP</w:t>
            </w:r>
            <w:r w:rsidRPr="005960FF">
              <w:rPr>
                <w:sz w:val="18"/>
                <w:szCs w:val="18"/>
              </w:rPr>
              <w:t> </w:t>
            </w:r>
            <w:r w:rsidRPr="005960FF">
              <w:rPr>
                <w:rFonts w:ascii="Poppins" w:hAnsi="Poppins" w:cs="Poppins"/>
                <w:sz w:val="18"/>
                <w:szCs w:val="18"/>
              </w:rPr>
              <w:t>1. L’enseignant donnera à un enfant la consigne «</w:t>
            </w:r>
            <w:r w:rsidRPr="005960FF">
              <w:rPr>
                <w:sz w:val="18"/>
                <w:szCs w:val="18"/>
              </w:rPr>
              <w:t> </w:t>
            </w:r>
            <w:r w:rsidRPr="005960FF">
              <w:rPr>
                <w:rFonts w:ascii="Poppins" w:hAnsi="Poppins" w:cs="Poppins"/>
                <w:sz w:val="18"/>
                <w:szCs w:val="18"/>
              </w:rPr>
              <w:t>Viens ici » et félicitera sa coopération ou poursuivra l’enseignement de cette compétence (CVP</w:t>
            </w:r>
            <w:r w:rsidRPr="005960FF">
              <w:rPr>
                <w:sz w:val="18"/>
                <w:szCs w:val="18"/>
              </w:rPr>
              <w:t> </w:t>
            </w:r>
            <w:r w:rsidRPr="005960FF">
              <w:rPr>
                <w:rFonts w:ascii="Poppins" w:hAnsi="Poppins" w:cs="Poppins"/>
                <w:sz w:val="18"/>
                <w:szCs w:val="18"/>
              </w:rPr>
              <w:t>2). L’enseignant demandera ensuite aux élèves d’accomplir différentes tâches motivantes tout en bloquant l’accès à des zones ou à du matériel. Les tâches à accomplir peuvent être</w:t>
            </w:r>
            <w:r w:rsidRPr="005960FF">
              <w:rPr>
                <w:sz w:val="18"/>
                <w:szCs w:val="18"/>
              </w:rPr>
              <w:t> </w:t>
            </w:r>
            <w:r w:rsidRPr="005960FF">
              <w:rPr>
                <w:rFonts w:ascii="Poppins" w:hAnsi="Poppins" w:cs="Poppins"/>
                <w:sz w:val="18"/>
                <w:szCs w:val="18"/>
              </w:rPr>
              <w:t>: a) Désigner les responsables du jour tout en se tenant devant le tableau des responsabilités ou en tenant le matériel nécessaire, b) Demander à un élève d’afficher la date sur le calendrier tout en se tenant devant le tableau du calendrier ou en tenant le matériel nécessaire, c) Demander à un élève de montrer les nombres ou les jours sur le calendrier tout en se tenant devant le tableau du calendrier ou en tenant le matériel nécessaire, d) Demander à un élève de dessiner la météo, une lettre ou un nombre tout en se tenant devant le tableau du calendrier ou en tenant le matériel nécessaire.</w:t>
            </w:r>
          </w:p>
          <w:p w14:paraId="67A052FC" w14:textId="77777777" w:rsidR="00404CD1" w:rsidRPr="005960FF" w:rsidRDefault="00404CD1" w:rsidP="007434F5">
            <w:pPr>
              <w:ind w:left="720"/>
              <w:jc w:val="both"/>
              <w:rPr>
                <w:rFonts w:ascii="Poppins" w:hAnsi="Poppins" w:cs="Poppins"/>
                <w:sz w:val="18"/>
                <w:szCs w:val="18"/>
              </w:rPr>
            </w:pPr>
          </w:p>
          <w:p w14:paraId="6A562EAF" w14:textId="62135E6E" w:rsidR="00404CD1" w:rsidRPr="005960FF" w:rsidRDefault="00000000" w:rsidP="007434F5">
            <w:pPr>
              <w:ind w:left="720"/>
              <w:jc w:val="both"/>
              <w:rPr>
                <w:rFonts w:ascii="Poppins" w:hAnsi="Poppins" w:cs="Poppins"/>
                <w:sz w:val="18"/>
                <w:szCs w:val="18"/>
              </w:rPr>
            </w:pPr>
            <w:r w:rsidRPr="005960FF">
              <w:rPr>
                <w:rFonts w:ascii="Poppins" w:hAnsi="Poppins" w:cs="Poppins"/>
                <w:bCs/>
                <w:sz w:val="18"/>
                <w:szCs w:val="18"/>
                <w:u w:val="single"/>
              </w:rPr>
              <w:t xml:space="preserve">Feedback pour CVP réussie </w:t>
            </w:r>
            <w:r w:rsidRPr="005960FF">
              <w:rPr>
                <w:rFonts w:ascii="Poppins" w:hAnsi="Poppins" w:cs="Poppins"/>
                <w:sz w:val="18"/>
                <w:szCs w:val="18"/>
                <w:u w:val="single"/>
              </w:rPr>
              <w:t>:</w:t>
            </w:r>
            <w:r w:rsidRPr="005960FF">
              <w:rPr>
                <w:rFonts w:ascii="Poppins" w:hAnsi="Poppins" w:cs="Poppins"/>
                <w:sz w:val="18"/>
                <w:szCs w:val="18"/>
              </w:rPr>
              <w:t xml:space="preserve"> Si l’enfant s’engage dans la CVP, c’est</w:t>
            </w:r>
            <w:r w:rsidRPr="005960FF">
              <w:rPr>
                <w:rFonts w:ascii="Poppins" w:hAnsi="Poppins" w:cs="Poppins"/>
                <w:sz w:val="18"/>
                <w:szCs w:val="18"/>
              </w:rPr>
              <w:noBreakHyphen/>
              <w:t>à</w:t>
            </w:r>
            <w:r w:rsidRPr="005960FF">
              <w:rPr>
                <w:rFonts w:ascii="Poppins" w:hAnsi="Poppins" w:cs="Poppins"/>
                <w:sz w:val="18"/>
                <w:szCs w:val="18"/>
              </w:rPr>
              <w:noBreakHyphen/>
              <w:t>dire s’il dit «</w:t>
            </w:r>
            <w:r w:rsidRPr="005960FF">
              <w:rPr>
                <w:sz w:val="18"/>
                <w:szCs w:val="18"/>
              </w:rPr>
              <w:t> </w:t>
            </w:r>
            <w:r w:rsidRPr="005960FF">
              <w:rPr>
                <w:rFonts w:ascii="Poppins" w:hAnsi="Poppins" w:cs="Poppins"/>
                <w:sz w:val="18"/>
                <w:szCs w:val="18"/>
              </w:rPr>
              <w:t>Excuse</w:t>
            </w:r>
            <w:r w:rsidRPr="005960FF">
              <w:rPr>
                <w:rFonts w:ascii="Poppins" w:hAnsi="Poppins" w:cs="Poppins"/>
                <w:sz w:val="18"/>
                <w:szCs w:val="18"/>
              </w:rPr>
              <w:noBreakHyphen/>
              <w:t>moi</w:t>
            </w:r>
            <w:r w:rsidRPr="005960FF">
              <w:rPr>
                <w:sz w:val="18"/>
                <w:szCs w:val="18"/>
              </w:rPr>
              <w:t> </w:t>
            </w:r>
            <w:r w:rsidRPr="005960FF">
              <w:rPr>
                <w:rFonts w:ascii="Poppins" w:hAnsi="Poppins" w:cs="Poppins"/>
                <w:sz w:val="18"/>
                <w:szCs w:val="18"/>
              </w:rPr>
              <w:t>», attend la réponse de l’adulte, puis dit « Est-ce que je peux _______</w:t>
            </w:r>
            <w:r w:rsidRPr="005960FF">
              <w:rPr>
                <w:sz w:val="18"/>
                <w:szCs w:val="18"/>
              </w:rPr>
              <w:t> </w:t>
            </w:r>
            <w:r w:rsidRPr="005960FF">
              <w:rPr>
                <w:rFonts w:ascii="Poppins" w:hAnsi="Poppins" w:cs="Poppins"/>
                <w:sz w:val="18"/>
                <w:szCs w:val="18"/>
              </w:rPr>
              <w:t>?</w:t>
            </w:r>
            <w:r w:rsidRPr="005960FF">
              <w:rPr>
                <w:sz w:val="18"/>
                <w:szCs w:val="18"/>
              </w:rPr>
              <w:t> </w:t>
            </w:r>
            <w:r w:rsidRPr="005960FF">
              <w:rPr>
                <w:rFonts w:ascii="Poppins" w:hAnsi="Poppins" w:cs="Poppins"/>
                <w:sz w:val="18"/>
                <w:szCs w:val="18"/>
              </w:rPr>
              <w:t>», l’enseignant le félicitera avec enthousiasme pour avoir utilisé ses mots et lui donnera immédiatement accès à la zone ou à l’activité bloquée.</w:t>
            </w:r>
          </w:p>
          <w:p w14:paraId="0749CE36" w14:textId="77777777" w:rsidR="00404CD1" w:rsidRPr="005960FF" w:rsidRDefault="00000000" w:rsidP="007434F5">
            <w:pPr>
              <w:ind w:left="720"/>
              <w:jc w:val="both"/>
              <w:rPr>
                <w:rFonts w:ascii="Poppins" w:hAnsi="Poppins" w:cs="Poppins"/>
                <w:sz w:val="18"/>
                <w:szCs w:val="18"/>
              </w:rPr>
            </w:pPr>
            <w:r w:rsidRPr="005960FF">
              <w:rPr>
                <w:rFonts w:ascii="Poppins" w:hAnsi="Poppins" w:cs="Poppins"/>
                <w:sz w:val="18"/>
                <w:szCs w:val="18"/>
                <w:u w:val="single"/>
              </w:rPr>
              <w:t>Feedback pour l’absence de CVP</w:t>
            </w:r>
            <w:r w:rsidRPr="005960FF">
              <w:rPr>
                <w:rFonts w:ascii="Poppins" w:hAnsi="Poppins" w:cs="Poppins"/>
                <w:sz w:val="18"/>
                <w:szCs w:val="18"/>
              </w:rPr>
              <w:t> </w:t>
            </w:r>
            <w:r w:rsidRPr="005960FF">
              <w:rPr>
                <w:rFonts w:ascii="Poppins" w:hAnsi="Poppins" w:cs="Poppins"/>
                <w:sz w:val="18"/>
                <w:szCs w:val="18"/>
                <w:u w:val="single"/>
              </w:rPr>
              <w:t>:</w:t>
            </w:r>
            <w:r w:rsidRPr="005960FF">
              <w:rPr>
                <w:rFonts w:ascii="Poppins" w:hAnsi="Poppins" w:cs="Poppins"/>
                <w:sz w:val="18"/>
                <w:szCs w:val="18"/>
              </w:rPr>
              <w:t xml:space="preserve">  Si l’enfant n’utilise pas la CVP, l’enseignant dira : «</w:t>
            </w:r>
            <w:r w:rsidRPr="005960FF">
              <w:rPr>
                <w:sz w:val="18"/>
                <w:szCs w:val="18"/>
              </w:rPr>
              <w:t> </w:t>
            </w:r>
            <w:r w:rsidRPr="005960FF">
              <w:rPr>
                <w:rFonts w:ascii="Poppins" w:hAnsi="Poppins" w:cs="Poppins"/>
                <w:sz w:val="18"/>
                <w:szCs w:val="18"/>
              </w:rPr>
              <w:t>Lorsque quelqu’un est sur ton chemin ou a quelque chose que tu veux, dis “Excuse</w:t>
            </w:r>
            <w:r w:rsidRPr="005960FF">
              <w:rPr>
                <w:rFonts w:ascii="Poppins" w:hAnsi="Poppins" w:cs="Poppins"/>
                <w:sz w:val="18"/>
                <w:szCs w:val="18"/>
              </w:rPr>
              <w:noBreakHyphen/>
              <w:t>moi” pour attirer son attention, puis dis “Est-ce que je peux ___” pour obtenir ce que tu veux. Entraînons-nous.</w:t>
            </w:r>
            <w:r w:rsidRPr="005960FF">
              <w:rPr>
                <w:sz w:val="18"/>
                <w:szCs w:val="18"/>
              </w:rPr>
              <w:t> </w:t>
            </w:r>
            <w:r w:rsidRPr="005960FF">
              <w:rPr>
                <w:rFonts w:ascii="Poppins" w:hAnsi="Poppins" w:cs="Poppins"/>
                <w:sz w:val="18"/>
                <w:szCs w:val="18"/>
              </w:rPr>
              <w:t>» Il répétera alors la consigne initiale et suivra la procédure décrite ci</w:t>
            </w:r>
            <w:r w:rsidRPr="005960FF">
              <w:rPr>
                <w:rFonts w:ascii="Poppins" w:hAnsi="Poppins" w:cs="Poppins"/>
                <w:sz w:val="18"/>
                <w:szCs w:val="18"/>
              </w:rPr>
              <w:noBreakHyphen/>
              <w:t>dessus. Si l’enfant ne répond toujours pas de façon autonome la deuxième fois, l’enseignant passera à un autre enfant.</w:t>
            </w:r>
          </w:p>
          <w:p w14:paraId="3578B0E7" w14:textId="77777777" w:rsidR="00404CD1" w:rsidRPr="005960FF" w:rsidRDefault="00404CD1" w:rsidP="007434F5">
            <w:pPr>
              <w:jc w:val="both"/>
              <w:rPr>
                <w:rFonts w:ascii="Poppins" w:hAnsi="Poppins" w:cs="Poppins"/>
                <w:sz w:val="18"/>
                <w:szCs w:val="18"/>
              </w:rPr>
            </w:pPr>
          </w:p>
        </w:tc>
      </w:tr>
      <w:tr w:rsidR="00404CD1" w14:paraId="5E4F75BA" w14:textId="77777777">
        <w:tc>
          <w:tcPr>
            <w:tcW w:w="10206" w:type="dxa"/>
          </w:tcPr>
          <w:p w14:paraId="6D6B07A5" w14:textId="77777777" w:rsidR="00404CD1" w:rsidRPr="005960FF" w:rsidRDefault="00000000">
            <w:pPr>
              <w:jc w:val="both"/>
              <w:rPr>
                <w:rFonts w:ascii="Poppins" w:hAnsi="Poppins" w:cs="Poppins"/>
                <w:b/>
                <w:bCs/>
                <w:sz w:val="18"/>
                <w:szCs w:val="18"/>
              </w:rPr>
            </w:pPr>
            <w:r w:rsidRPr="005960FF">
              <w:rPr>
                <w:rFonts w:ascii="Poppins" w:hAnsi="Poppins" w:cs="Poppins"/>
                <w:b/>
                <w:bCs/>
                <w:sz w:val="18"/>
                <w:szCs w:val="18"/>
              </w:rPr>
              <w:t>Deuxième exposition</w:t>
            </w:r>
            <w:r w:rsidRPr="005960FF">
              <w:rPr>
                <w:b/>
                <w:bCs/>
                <w:sz w:val="18"/>
                <w:szCs w:val="18"/>
              </w:rPr>
              <w:t> </w:t>
            </w:r>
            <w:r w:rsidRPr="005960FF">
              <w:rPr>
                <w:rFonts w:ascii="Poppins" w:hAnsi="Poppins" w:cs="Poppins"/>
                <w:b/>
                <w:bCs/>
                <w:sz w:val="18"/>
                <w:szCs w:val="18"/>
              </w:rPr>
              <w:t>: Transitions du temps de repas vers l’extérieur</w:t>
            </w:r>
          </w:p>
          <w:p w14:paraId="3E113BDA" w14:textId="77777777" w:rsidR="00404CD1" w:rsidRPr="005960FF" w:rsidRDefault="00404CD1" w:rsidP="007434F5">
            <w:pPr>
              <w:jc w:val="both"/>
              <w:rPr>
                <w:rFonts w:ascii="Poppins" w:hAnsi="Poppins" w:cs="Poppins"/>
                <w:b/>
                <w:bCs/>
                <w:sz w:val="18"/>
                <w:szCs w:val="18"/>
              </w:rPr>
            </w:pPr>
          </w:p>
          <w:p w14:paraId="3631FE3A" w14:textId="77777777" w:rsidR="00404CD1" w:rsidRPr="005960FF" w:rsidRDefault="00000000" w:rsidP="007434F5">
            <w:pPr>
              <w:pStyle w:val="Paragraphedeliste"/>
              <w:numPr>
                <w:ilvl w:val="0"/>
                <w:numId w:val="65"/>
              </w:numPr>
              <w:ind w:left="738"/>
              <w:jc w:val="both"/>
              <w:rPr>
                <w:sz w:val="18"/>
                <w:szCs w:val="18"/>
              </w:rPr>
            </w:pPr>
            <w:r w:rsidRPr="005960FF">
              <w:rPr>
                <w:sz w:val="18"/>
                <w:szCs w:val="18"/>
              </w:rPr>
              <w:t xml:space="preserve">Introduction : </w:t>
            </w:r>
            <w:r w:rsidRPr="005960FF">
              <w:rPr>
                <w:bCs/>
                <w:sz w:val="18"/>
                <w:szCs w:val="18"/>
              </w:rPr>
              <w:t>Décrire la CVP</w:t>
            </w:r>
            <w:r w:rsidRPr="005960FF">
              <w:rPr>
                <w:rFonts w:ascii="Times New Roman" w:hAnsi="Times New Roman" w:cs="Times New Roman"/>
                <w:bCs/>
                <w:sz w:val="18"/>
                <w:szCs w:val="18"/>
              </w:rPr>
              <w:t> </w:t>
            </w:r>
            <w:r w:rsidRPr="005960FF">
              <w:rPr>
                <w:bCs/>
                <w:sz w:val="18"/>
                <w:szCs w:val="18"/>
              </w:rPr>
              <w:t>6</w:t>
            </w:r>
            <w:r w:rsidRPr="005960FF">
              <w:rPr>
                <w:rFonts w:ascii="Times New Roman" w:hAnsi="Times New Roman" w:cs="Times New Roman"/>
                <w:bCs/>
                <w:sz w:val="18"/>
                <w:szCs w:val="18"/>
              </w:rPr>
              <w:t> </w:t>
            </w:r>
            <w:r w:rsidRPr="005960FF">
              <w:rPr>
                <w:bCs/>
                <w:sz w:val="18"/>
                <w:szCs w:val="18"/>
              </w:rPr>
              <w:t xml:space="preserve">: </w:t>
            </w:r>
            <w:r w:rsidRPr="005960FF">
              <w:rPr>
                <w:sz w:val="18"/>
                <w:szCs w:val="18"/>
              </w:rPr>
              <w:t>«</w:t>
            </w:r>
            <w:r w:rsidRPr="005960FF">
              <w:rPr>
                <w:rFonts w:ascii="Times New Roman" w:hAnsi="Times New Roman" w:cs="Times New Roman"/>
                <w:b/>
                <w:bCs/>
                <w:sz w:val="18"/>
                <w:szCs w:val="18"/>
              </w:rPr>
              <w:t> </w:t>
            </w:r>
            <w:r w:rsidRPr="005960FF">
              <w:rPr>
                <w:b/>
                <w:bCs/>
                <w:sz w:val="18"/>
                <w:szCs w:val="18"/>
              </w:rPr>
              <w:t>Lorsque quelqu’un est sur ton chemin ou a quelque chose que tu veux, dis “Excuse</w:t>
            </w:r>
            <w:r w:rsidRPr="005960FF">
              <w:rPr>
                <w:b/>
                <w:bCs/>
                <w:sz w:val="18"/>
                <w:szCs w:val="18"/>
              </w:rPr>
              <w:noBreakHyphen/>
              <w:t>moi” pour attirer son attention, puis dis “Est-ce que je peux ______</w:t>
            </w:r>
            <w:r w:rsidRPr="005960FF">
              <w:rPr>
                <w:rFonts w:ascii="Times New Roman" w:hAnsi="Times New Roman" w:cs="Times New Roman"/>
                <w:b/>
                <w:bCs/>
                <w:sz w:val="18"/>
                <w:szCs w:val="18"/>
              </w:rPr>
              <w:t> </w:t>
            </w:r>
            <w:r w:rsidRPr="005960FF">
              <w:rPr>
                <w:b/>
                <w:bCs/>
                <w:sz w:val="18"/>
                <w:szCs w:val="18"/>
              </w:rPr>
              <w:t>?” pour obtenir ce que tu veux.</w:t>
            </w:r>
            <w:r w:rsidRPr="005960FF">
              <w:rPr>
                <w:rFonts w:ascii="Times New Roman" w:hAnsi="Times New Roman" w:cs="Times New Roman"/>
                <w:sz w:val="18"/>
                <w:szCs w:val="18"/>
              </w:rPr>
              <w:t> </w:t>
            </w:r>
            <w:r w:rsidRPr="005960FF">
              <w:rPr>
                <w:sz w:val="18"/>
                <w:szCs w:val="18"/>
              </w:rPr>
              <w:t>»</w:t>
            </w:r>
          </w:p>
          <w:p w14:paraId="3BC3A35A" w14:textId="77777777" w:rsidR="00404CD1" w:rsidRPr="005960FF" w:rsidRDefault="00404CD1" w:rsidP="007434F5">
            <w:pPr>
              <w:jc w:val="both"/>
              <w:rPr>
                <w:rFonts w:ascii="Poppins" w:hAnsi="Poppins" w:cs="Poppins"/>
                <w:b/>
                <w:sz w:val="18"/>
                <w:szCs w:val="18"/>
              </w:rPr>
            </w:pPr>
          </w:p>
          <w:p w14:paraId="5B5E933A" w14:textId="77777777" w:rsidR="00404CD1" w:rsidRPr="005960FF" w:rsidRDefault="00000000" w:rsidP="007434F5">
            <w:pPr>
              <w:pStyle w:val="Paragraphedeliste"/>
              <w:jc w:val="both"/>
              <w:rPr>
                <w:bCs/>
                <w:sz w:val="18"/>
                <w:szCs w:val="18"/>
              </w:rPr>
            </w:pPr>
            <w:r w:rsidRPr="005960FF">
              <w:rPr>
                <w:sz w:val="18"/>
                <w:szCs w:val="18"/>
              </w:rPr>
              <w:t xml:space="preserve">Activité pédagogique principale </w:t>
            </w:r>
          </w:p>
          <w:p w14:paraId="5643089D" w14:textId="77777777" w:rsidR="00404CD1" w:rsidRDefault="00000000" w:rsidP="007434F5">
            <w:pPr>
              <w:pStyle w:val="Paragraphedeliste"/>
              <w:numPr>
                <w:ilvl w:val="0"/>
                <w:numId w:val="0"/>
              </w:numPr>
              <w:ind w:left="720"/>
              <w:jc w:val="both"/>
              <w:rPr>
                <w:bCs/>
                <w:sz w:val="18"/>
                <w:szCs w:val="18"/>
              </w:rPr>
            </w:pPr>
            <w:r w:rsidRPr="005960FF">
              <w:rPr>
                <w:sz w:val="18"/>
                <w:szCs w:val="18"/>
                <w:u w:val="single"/>
              </w:rPr>
              <w:t>Situation </w:t>
            </w:r>
            <w:r w:rsidRPr="005960FF">
              <w:rPr>
                <w:b/>
                <w:sz w:val="18"/>
                <w:szCs w:val="18"/>
              </w:rPr>
              <w:t xml:space="preserve">: </w:t>
            </w:r>
            <w:r w:rsidRPr="005960FF">
              <w:rPr>
                <w:bCs/>
                <w:sz w:val="18"/>
                <w:szCs w:val="18"/>
              </w:rPr>
              <w:t>Identique à ce qui précède, sauf que l’enseignant organisera les situations suivantes pendant les transitions entre le repas, les toilettes et l’extérieur</w:t>
            </w:r>
            <w:r w:rsidRPr="005960FF">
              <w:rPr>
                <w:rFonts w:ascii="Times New Roman" w:hAnsi="Times New Roman" w:cs="Times New Roman"/>
                <w:bCs/>
                <w:sz w:val="18"/>
                <w:szCs w:val="18"/>
              </w:rPr>
              <w:t> </w:t>
            </w:r>
            <w:r w:rsidRPr="005960FF">
              <w:rPr>
                <w:bCs/>
                <w:sz w:val="18"/>
                <w:szCs w:val="18"/>
              </w:rPr>
              <w:t>: a) Se tenir devant la porte des toilettes ou tenir le matériel nécessaire, b) Se tenir devant les casiers ou tenir le matériel nécessaire, c) Se tenir devant le distributeur de serviettes en papier, d) Se tenir devant l’entrée entre les toilettes et la classe, e) Se tenir devant la poubelle de</w:t>
            </w:r>
            <w:r>
              <w:rPr>
                <w:bCs/>
                <w:sz w:val="18"/>
                <w:szCs w:val="18"/>
              </w:rPr>
              <w:t xml:space="preserve"> la classe ou des toilettes, f) Se tenir entre les tables ou g) Tenir tout matériel nécessaire à une transition réussie.</w:t>
            </w:r>
          </w:p>
          <w:p w14:paraId="4EE326BD" w14:textId="77777777" w:rsidR="00942D96" w:rsidRDefault="00942D96" w:rsidP="00942D96">
            <w:pPr>
              <w:pStyle w:val="Paragraphedeliste"/>
              <w:numPr>
                <w:ilvl w:val="0"/>
                <w:numId w:val="0"/>
              </w:numPr>
              <w:ind w:left="720"/>
              <w:rPr>
                <w:bCs/>
                <w:sz w:val="18"/>
                <w:szCs w:val="18"/>
              </w:rPr>
            </w:pPr>
          </w:p>
          <w:p w14:paraId="64AE4221" w14:textId="77777777" w:rsidR="00404CD1" w:rsidRPr="005960FF" w:rsidRDefault="00000000" w:rsidP="00942D96">
            <w:pPr>
              <w:ind w:left="720"/>
              <w:rPr>
                <w:rFonts w:ascii="Poppins" w:hAnsi="Poppins" w:cs="Poppins"/>
                <w:sz w:val="18"/>
                <w:szCs w:val="18"/>
              </w:rPr>
            </w:pPr>
            <w:r w:rsidRPr="005960FF">
              <w:rPr>
                <w:rFonts w:ascii="Poppins" w:hAnsi="Poppins" w:cs="Poppins"/>
                <w:bCs/>
                <w:sz w:val="18"/>
                <w:szCs w:val="18"/>
                <w:u w:val="single"/>
              </w:rPr>
              <w:lastRenderedPageBreak/>
              <w:t xml:space="preserve">Feedback pour CVP réussie </w:t>
            </w:r>
            <w:r w:rsidRPr="005960FF">
              <w:rPr>
                <w:rFonts w:ascii="Poppins" w:hAnsi="Poppins" w:cs="Poppins"/>
                <w:sz w:val="18"/>
                <w:szCs w:val="18"/>
                <w:u w:val="single"/>
              </w:rPr>
              <w:t>:</w:t>
            </w:r>
            <w:r w:rsidRPr="005960FF">
              <w:rPr>
                <w:rFonts w:ascii="Poppins" w:hAnsi="Poppins" w:cs="Poppins"/>
                <w:sz w:val="18"/>
                <w:szCs w:val="18"/>
              </w:rPr>
              <w:t xml:space="preserve"> comme ci-dessus</w:t>
            </w:r>
          </w:p>
          <w:p w14:paraId="0C2BD6B1" w14:textId="77777777" w:rsidR="00404CD1" w:rsidRPr="005960FF" w:rsidRDefault="00000000" w:rsidP="00942D96">
            <w:pPr>
              <w:ind w:left="720"/>
              <w:rPr>
                <w:rFonts w:ascii="Poppins" w:hAnsi="Poppins" w:cs="Poppins"/>
                <w:b/>
                <w:sz w:val="18"/>
                <w:szCs w:val="18"/>
              </w:rPr>
            </w:pPr>
            <w:r w:rsidRPr="005960FF">
              <w:rPr>
                <w:rFonts w:ascii="Poppins" w:hAnsi="Poppins" w:cs="Poppins"/>
                <w:sz w:val="18"/>
                <w:szCs w:val="18"/>
                <w:u w:val="single"/>
              </w:rPr>
              <w:t>Feedback pour l’absence de CVP</w:t>
            </w:r>
            <w:r w:rsidRPr="005960FF">
              <w:rPr>
                <w:rFonts w:ascii="Poppins" w:hAnsi="Poppins" w:cs="Poppins"/>
                <w:sz w:val="18"/>
                <w:szCs w:val="18"/>
              </w:rPr>
              <w:t> </w:t>
            </w:r>
            <w:r w:rsidRPr="005960FF">
              <w:rPr>
                <w:rFonts w:ascii="Poppins" w:hAnsi="Poppins" w:cs="Poppins"/>
                <w:sz w:val="18"/>
                <w:szCs w:val="18"/>
                <w:u w:val="single"/>
              </w:rPr>
              <w:t>:</w:t>
            </w:r>
            <w:r w:rsidRPr="005960FF">
              <w:rPr>
                <w:rFonts w:ascii="Poppins" w:hAnsi="Poppins" w:cs="Poppins"/>
                <w:sz w:val="18"/>
                <w:szCs w:val="18"/>
              </w:rPr>
              <w:t xml:space="preserve"> comme ci-dessus</w:t>
            </w:r>
          </w:p>
          <w:p w14:paraId="08D7EA98" w14:textId="77777777" w:rsidR="00404CD1" w:rsidRDefault="00404CD1">
            <w:pPr>
              <w:rPr>
                <w:rFonts w:ascii="Poppins" w:hAnsi="Poppins" w:cs="Poppins"/>
                <w:sz w:val="18"/>
                <w:szCs w:val="18"/>
              </w:rPr>
            </w:pPr>
          </w:p>
        </w:tc>
      </w:tr>
      <w:tr w:rsidR="00404CD1" w14:paraId="69449F60" w14:textId="77777777">
        <w:tc>
          <w:tcPr>
            <w:tcW w:w="10206" w:type="dxa"/>
          </w:tcPr>
          <w:p w14:paraId="2964365D" w14:textId="77777777" w:rsidR="00404CD1" w:rsidRDefault="00000000">
            <w:pPr>
              <w:rPr>
                <w:rFonts w:ascii="Poppins" w:hAnsi="Poppins" w:cs="Poppins"/>
                <w:b/>
                <w:bCs/>
                <w:sz w:val="18"/>
                <w:szCs w:val="18"/>
              </w:rPr>
            </w:pPr>
            <w:r>
              <w:rPr>
                <w:rFonts w:ascii="Poppins" w:hAnsi="Poppins" w:cs="Poppins"/>
                <w:b/>
                <w:sz w:val="18"/>
                <w:szCs w:val="18"/>
              </w:rPr>
              <w:lastRenderedPageBreak/>
              <w:t>Situations supplémentaires mises en place </w:t>
            </w:r>
            <w:r>
              <w:rPr>
                <w:rFonts w:ascii="Poppins" w:hAnsi="Poppins" w:cs="Poppins"/>
                <w:b/>
                <w:bCs/>
                <w:sz w:val="18"/>
                <w:szCs w:val="18"/>
              </w:rPr>
              <w:t>: Jeu libre et repas</w:t>
            </w:r>
          </w:p>
          <w:p w14:paraId="048666CE" w14:textId="77777777" w:rsidR="00404CD1" w:rsidRDefault="00404CD1">
            <w:pPr>
              <w:rPr>
                <w:rFonts w:ascii="Poppins" w:hAnsi="Poppins" w:cs="Poppins"/>
                <w:b/>
                <w:sz w:val="18"/>
                <w:szCs w:val="18"/>
              </w:rPr>
            </w:pPr>
          </w:p>
          <w:p w14:paraId="33229838" w14:textId="77777777" w:rsidR="00404CD1" w:rsidRDefault="00000000" w:rsidP="007434F5">
            <w:pPr>
              <w:jc w:val="both"/>
              <w:rPr>
                <w:rFonts w:ascii="Poppins" w:hAnsi="Poppins" w:cs="Poppins"/>
                <w:sz w:val="18"/>
                <w:szCs w:val="18"/>
              </w:rPr>
            </w:pPr>
            <w:r>
              <w:rPr>
                <w:rFonts w:ascii="Poppins" w:hAnsi="Poppins" w:cs="Poppins"/>
                <w:sz w:val="18"/>
                <w:szCs w:val="18"/>
              </w:rPr>
              <w:t>Activité pédagogique principale :</w:t>
            </w:r>
          </w:p>
          <w:p w14:paraId="51367CB3" w14:textId="77777777" w:rsidR="00404CD1" w:rsidRDefault="00000000" w:rsidP="007434F5">
            <w:pPr>
              <w:ind w:left="360"/>
              <w:jc w:val="both"/>
              <w:rPr>
                <w:rFonts w:ascii="Poppins" w:hAnsi="Poppins" w:cs="Poppins"/>
                <w:b/>
                <w:sz w:val="18"/>
                <w:szCs w:val="18"/>
              </w:rPr>
            </w:pPr>
            <w:r>
              <w:rPr>
                <w:rFonts w:ascii="Poppins" w:hAnsi="Poppins" w:cs="Poppins"/>
                <w:sz w:val="18"/>
                <w:szCs w:val="18"/>
                <w:u w:val="single"/>
              </w:rPr>
              <w:t>Situation de jeu libre :</w:t>
            </w:r>
            <w:r>
              <w:rPr>
                <w:rFonts w:ascii="Poppins" w:hAnsi="Poppins" w:cs="Poppins"/>
                <w:sz w:val="18"/>
                <w:szCs w:val="18"/>
              </w:rPr>
              <w:t xml:space="preserve"> Identique à celle décrite ci-dessus, </w:t>
            </w:r>
            <w:proofErr w:type="gramStart"/>
            <w:r>
              <w:rPr>
                <w:rFonts w:ascii="Poppins" w:hAnsi="Poppins" w:cs="Poppins"/>
                <w:sz w:val="18"/>
                <w:szCs w:val="18"/>
              </w:rPr>
              <w:t>sauf que</w:t>
            </w:r>
            <w:proofErr w:type="gramEnd"/>
            <w:r>
              <w:rPr>
                <w:rFonts w:ascii="Poppins" w:hAnsi="Poppins" w:cs="Poppins"/>
                <w:sz w:val="18"/>
                <w:szCs w:val="18"/>
              </w:rPr>
              <w:t xml:space="preserve"> l’enseignant organisera les situations suivantes pendant le jeu libre : a) Se tenir devant un tableau de lettres/formes prévu pour être utilisé en autonomie et suspendu ou fixé au mur, </w:t>
            </w:r>
            <w:r>
              <w:rPr>
                <w:rFonts w:ascii="Poppins" w:hAnsi="Poppins" w:cs="Poppins"/>
                <w:bCs/>
                <w:sz w:val="18"/>
                <w:szCs w:val="18"/>
              </w:rPr>
              <w:t>b) Se tenir devant les casiers, ou c) Se tenir devant les espaces de jeu ou le matériel (ordinateurs, etc.), ou d) Tenir du matériel nécessaire ou particulièrement apprécié.</w:t>
            </w:r>
          </w:p>
          <w:p w14:paraId="325ACF7F" w14:textId="77777777" w:rsidR="00404CD1" w:rsidRDefault="00000000" w:rsidP="007434F5">
            <w:pPr>
              <w:ind w:left="360"/>
              <w:jc w:val="both"/>
              <w:rPr>
                <w:rFonts w:ascii="Poppins" w:hAnsi="Poppins" w:cs="Poppins"/>
                <w:sz w:val="18"/>
                <w:szCs w:val="18"/>
              </w:rPr>
            </w:pPr>
            <w:r>
              <w:rPr>
                <w:rFonts w:ascii="Poppins" w:hAnsi="Poppins" w:cs="Poppins"/>
                <w:sz w:val="18"/>
                <w:szCs w:val="18"/>
                <w:u w:val="single"/>
              </w:rPr>
              <w:t>Situation de repas :</w:t>
            </w:r>
            <w:r>
              <w:rPr>
                <w:rFonts w:ascii="Poppins" w:hAnsi="Poppins" w:cs="Poppins"/>
                <w:sz w:val="18"/>
                <w:szCs w:val="18"/>
              </w:rPr>
              <w:t xml:space="preserve"> Identique à celle ci-dessus, </w:t>
            </w:r>
            <w:proofErr w:type="gramStart"/>
            <w:r>
              <w:rPr>
                <w:rFonts w:ascii="Poppins" w:hAnsi="Poppins" w:cs="Poppins"/>
                <w:sz w:val="18"/>
                <w:szCs w:val="18"/>
              </w:rPr>
              <w:t>sauf que</w:t>
            </w:r>
            <w:proofErr w:type="gramEnd"/>
            <w:r>
              <w:rPr>
                <w:rFonts w:ascii="Poppins" w:hAnsi="Poppins" w:cs="Poppins"/>
                <w:sz w:val="18"/>
                <w:szCs w:val="18"/>
              </w:rPr>
              <w:t xml:space="preserve"> l’enseignant organisera les situations suivantes pendant les repas : a) Retarder le passage d’un plat de nourriture ou un pichet de boisson, b) Retarder la distribution des </w:t>
            </w:r>
            <w:r w:rsidRPr="00E57308">
              <w:rPr>
                <w:rFonts w:ascii="Poppins" w:hAnsi="Poppins" w:cs="Poppins"/>
                <w:sz w:val="18"/>
                <w:szCs w:val="18"/>
              </w:rPr>
              <w:t>gobelets, assiettes, serviettes ou couverts, c) Retarder l’autorisation de quitter la table.</w:t>
            </w:r>
          </w:p>
          <w:p w14:paraId="2813E48C" w14:textId="77777777" w:rsidR="00942D96" w:rsidRPr="00E57308" w:rsidRDefault="00942D96" w:rsidP="007434F5">
            <w:pPr>
              <w:ind w:left="360"/>
              <w:jc w:val="both"/>
              <w:rPr>
                <w:rFonts w:ascii="Poppins" w:hAnsi="Poppins" w:cs="Poppins"/>
                <w:sz w:val="18"/>
                <w:szCs w:val="18"/>
              </w:rPr>
            </w:pPr>
          </w:p>
          <w:p w14:paraId="60D70743" w14:textId="77777777" w:rsidR="00404CD1" w:rsidRPr="00E57308" w:rsidRDefault="00000000" w:rsidP="007434F5">
            <w:pPr>
              <w:ind w:left="360"/>
              <w:jc w:val="both"/>
              <w:rPr>
                <w:rFonts w:ascii="Poppins" w:hAnsi="Poppins" w:cs="Poppins"/>
                <w:sz w:val="18"/>
                <w:szCs w:val="18"/>
              </w:rPr>
            </w:pPr>
            <w:r w:rsidRPr="00E57308">
              <w:rPr>
                <w:rFonts w:ascii="Poppins" w:hAnsi="Poppins" w:cs="Poppins"/>
                <w:bCs/>
                <w:sz w:val="18"/>
                <w:szCs w:val="18"/>
                <w:u w:val="single"/>
              </w:rPr>
              <w:t xml:space="preserve">Feedback pour CVP réussie </w:t>
            </w:r>
            <w:r w:rsidRPr="00E57308">
              <w:rPr>
                <w:rFonts w:ascii="Poppins" w:hAnsi="Poppins" w:cs="Poppins"/>
                <w:sz w:val="18"/>
                <w:szCs w:val="18"/>
                <w:u w:val="single"/>
              </w:rPr>
              <w:t>:</w:t>
            </w:r>
            <w:r w:rsidRPr="00E57308">
              <w:rPr>
                <w:rFonts w:ascii="Poppins" w:hAnsi="Poppins" w:cs="Poppins"/>
                <w:sz w:val="18"/>
                <w:szCs w:val="18"/>
              </w:rPr>
              <w:t xml:space="preserve"> comme ci-dessus</w:t>
            </w:r>
          </w:p>
          <w:p w14:paraId="343E8429" w14:textId="77777777" w:rsidR="00404CD1" w:rsidRPr="00E57308" w:rsidRDefault="00000000" w:rsidP="007434F5">
            <w:pPr>
              <w:ind w:left="360"/>
              <w:jc w:val="both"/>
              <w:rPr>
                <w:rFonts w:ascii="Poppins" w:hAnsi="Poppins" w:cs="Poppins"/>
                <w:b/>
                <w:sz w:val="18"/>
                <w:szCs w:val="18"/>
              </w:rPr>
            </w:pPr>
            <w:r w:rsidRPr="00E57308">
              <w:rPr>
                <w:rFonts w:ascii="Poppins" w:hAnsi="Poppins" w:cs="Poppins"/>
                <w:sz w:val="18"/>
                <w:szCs w:val="18"/>
                <w:u w:val="single"/>
              </w:rPr>
              <w:t>Feedback pour l’absence de CVP</w:t>
            </w:r>
            <w:r w:rsidRPr="00E57308">
              <w:rPr>
                <w:rFonts w:ascii="Poppins" w:hAnsi="Poppins" w:cs="Poppins"/>
                <w:sz w:val="18"/>
                <w:szCs w:val="18"/>
              </w:rPr>
              <w:t> </w:t>
            </w:r>
            <w:r w:rsidRPr="00E57308">
              <w:rPr>
                <w:rFonts w:ascii="Poppins" w:hAnsi="Poppins" w:cs="Poppins"/>
                <w:sz w:val="18"/>
                <w:szCs w:val="18"/>
                <w:u w:val="single"/>
              </w:rPr>
              <w:t>:</w:t>
            </w:r>
            <w:r w:rsidRPr="00E57308">
              <w:rPr>
                <w:rFonts w:ascii="Poppins" w:hAnsi="Poppins" w:cs="Poppins"/>
                <w:sz w:val="18"/>
                <w:szCs w:val="18"/>
              </w:rPr>
              <w:t xml:space="preserve"> comme ci-dessus</w:t>
            </w:r>
          </w:p>
          <w:p w14:paraId="5D60E52C" w14:textId="77777777" w:rsidR="00404CD1" w:rsidRDefault="00404CD1">
            <w:pPr>
              <w:ind w:left="360"/>
              <w:rPr>
                <w:rFonts w:ascii="Poppins" w:hAnsi="Poppins" w:cs="Poppins"/>
                <w:sz w:val="18"/>
                <w:szCs w:val="18"/>
              </w:rPr>
            </w:pPr>
          </w:p>
        </w:tc>
      </w:tr>
      <w:tr w:rsidR="00404CD1" w14:paraId="72B42492" w14:textId="77777777">
        <w:tc>
          <w:tcPr>
            <w:tcW w:w="10206" w:type="dxa"/>
          </w:tcPr>
          <w:p w14:paraId="08A31047" w14:textId="77777777" w:rsidR="00404CD1" w:rsidRDefault="00000000">
            <w:pPr>
              <w:rPr>
                <w:rFonts w:ascii="Poppins" w:hAnsi="Poppins" w:cs="Poppins"/>
                <w:sz w:val="18"/>
                <w:szCs w:val="18"/>
              </w:rPr>
            </w:pPr>
            <w:r>
              <w:rPr>
                <w:rFonts w:ascii="Poppins" w:hAnsi="Poppins" w:cs="Poppins"/>
                <w:b/>
                <w:sz w:val="18"/>
                <w:szCs w:val="18"/>
              </w:rPr>
              <w:t>Considérations particulières</w:t>
            </w:r>
            <w:r>
              <w:rPr>
                <w:b/>
                <w:sz w:val="18"/>
                <w:szCs w:val="18"/>
              </w:rPr>
              <w:t> </w:t>
            </w:r>
            <w:r>
              <w:rPr>
                <w:rFonts w:ascii="Poppins" w:hAnsi="Poppins" w:cs="Poppins"/>
                <w:b/>
                <w:sz w:val="18"/>
                <w:szCs w:val="18"/>
              </w:rPr>
              <w:t xml:space="preserve">: </w:t>
            </w:r>
            <w:r>
              <w:rPr>
                <w:rFonts w:ascii="Poppins" w:hAnsi="Poppins" w:cs="Poppins"/>
                <w:bCs/>
                <w:sz w:val="18"/>
                <w:szCs w:val="18"/>
              </w:rPr>
              <w:t>adoptez une attitude décontractée lorsque vous vous bloquez les zones, et veillez à ce que l</w:t>
            </w:r>
            <w:proofErr w:type="gramStart"/>
            <w:r>
              <w:rPr>
                <w:rFonts w:ascii="Poppins" w:hAnsi="Poppins" w:cs="Poppins"/>
                <w:bCs/>
                <w:sz w:val="18"/>
                <w:szCs w:val="18"/>
              </w:rPr>
              <w:t>’«</w:t>
            </w:r>
            <w:proofErr w:type="gramEnd"/>
            <w:r>
              <w:rPr>
                <w:bCs/>
                <w:sz w:val="18"/>
                <w:szCs w:val="18"/>
              </w:rPr>
              <w:t> </w:t>
            </w:r>
            <w:r>
              <w:rPr>
                <w:rFonts w:ascii="Poppins" w:hAnsi="Poppins" w:cs="Poppins"/>
                <w:bCs/>
                <w:sz w:val="18"/>
                <w:szCs w:val="18"/>
              </w:rPr>
              <w:t>accès bloqué</w:t>
            </w:r>
            <w:r>
              <w:rPr>
                <w:bCs/>
                <w:sz w:val="18"/>
                <w:szCs w:val="18"/>
              </w:rPr>
              <w:t> </w:t>
            </w:r>
            <w:r>
              <w:rPr>
                <w:rFonts w:ascii="Poppins" w:hAnsi="Poppins" w:cs="Poppins"/>
                <w:bCs/>
                <w:sz w:val="18"/>
                <w:szCs w:val="18"/>
              </w:rPr>
              <w:t>» ne se transforme pas en jeu.</w:t>
            </w:r>
          </w:p>
        </w:tc>
      </w:tr>
      <w:tr w:rsidR="00404CD1" w14:paraId="09D96EFD" w14:textId="77777777">
        <w:tc>
          <w:tcPr>
            <w:tcW w:w="10206" w:type="dxa"/>
          </w:tcPr>
          <w:p w14:paraId="32DBAC12" w14:textId="77777777" w:rsidR="00404CD1" w:rsidRDefault="00000000">
            <w:pPr>
              <w:rPr>
                <w:rFonts w:ascii="Poppins" w:hAnsi="Poppins" w:cs="Poppins"/>
                <w:bCs/>
                <w:sz w:val="18"/>
                <w:szCs w:val="18"/>
              </w:rPr>
            </w:pPr>
            <w:r w:rsidRPr="00B269E1">
              <w:rPr>
                <w:rFonts w:ascii="Poppins" w:hAnsi="Poppins" w:cs="Poppins"/>
                <w:b/>
                <w:bCs/>
                <w:sz w:val="18"/>
                <w:szCs w:val="18"/>
              </w:rPr>
              <w:t>Défis</w:t>
            </w:r>
            <w:r w:rsidRPr="00B269E1">
              <w:rPr>
                <w:b/>
                <w:bCs/>
                <w:sz w:val="18"/>
                <w:szCs w:val="18"/>
              </w:rPr>
              <w:t> </w:t>
            </w:r>
            <w:r w:rsidRPr="00B269E1">
              <w:rPr>
                <w:rFonts w:ascii="Poppins" w:hAnsi="Poppins" w:cs="Poppins"/>
                <w:b/>
                <w:bCs/>
                <w:sz w:val="18"/>
                <w:szCs w:val="18"/>
              </w:rPr>
              <w:t xml:space="preserve">: </w:t>
            </w:r>
            <w:r w:rsidRPr="00B269E1">
              <w:rPr>
                <w:rFonts w:ascii="Poppins" w:hAnsi="Poppins" w:cs="Poppins"/>
                <w:sz w:val="18"/>
                <w:szCs w:val="18"/>
              </w:rPr>
              <w:t xml:space="preserve">(à cibler lors des séances d’approfondissement). Être appelé : 1) de loin, 2) par un pair, 3) à l’extérieur, 4) En étant engagé dans une activité très appréciée, 5) </w:t>
            </w:r>
            <w:r w:rsidRPr="00B269E1">
              <w:rPr>
                <w:rFonts w:ascii="Poppins" w:hAnsi="Poppins" w:cs="Poppins"/>
                <w:bCs/>
                <w:sz w:val="18"/>
                <w:szCs w:val="18"/>
              </w:rPr>
              <w:t>lorsqu'il y a beaucoup d'activité (bruyant).</w:t>
            </w:r>
          </w:p>
          <w:p w14:paraId="03EBD866" w14:textId="77777777" w:rsidR="006450EB" w:rsidRPr="00B269E1" w:rsidRDefault="006450EB">
            <w:pPr>
              <w:rPr>
                <w:rFonts w:ascii="Poppins" w:hAnsi="Poppins" w:cs="Poppins"/>
                <w:bCs/>
                <w:sz w:val="18"/>
                <w:szCs w:val="18"/>
              </w:rPr>
            </w:pPr>
          </w:p>
        </w:tc>
      </w:tr>
    </w:tbl>
    <w:p w14:paraId="7583A0A5" w14:textId="77777777" w:rsidR="00404CD1" w:rsidRDefault="00404CD1">
      <w:pPr>
        <w:spacing w:after="160" w:line="278" w:lineRule="auto"/>
        <w:rPr>
          <w:rFonts w:ascii="Poppins" w:hAnsi="Poppins" w:cs="Poppins"/>
          <w:sz w:val="16"/>
          <w:szCs w:val="16"/>
        </w:rPr>
      </w:pPr>
    </w:p>
    <w:p w14:paraId="55B6D7BF" w14:textId="2D42C7EC" w:rsidR="00404CD1" w:rsidRDefault="00000000">
      <w:pPr>
        <w:spacing w:after="160" w:line="278" w:lineRule="auto"/>
        <w:jc w:val="center"/>
        <w:rPr>
          <w:rFonts w:ascii="Poppins" w:hAnsi="Poppins" w:cs="Poppins"/>
          <w:sz w:val="96"/>
          <w:szCs w:val="96"/>
        </w:rPr>
      </w:pPr>
      <w:r>
        <w:rPr>
          <w:rFonts w:ascii="Poppins" w:hAnsi="Poppins" w:cs="Poppins"/>
          <w:sz w:val="96"/>
          <w:szCs w:val="96"/>
        </w:rPr>
        <w:br w:type="page" w:clear="all"/>
      </w:r>
      <w:r>
        <w:rPr>
          <w:rFonts w:ascii="Poppins" w:hAnsi="Poppins" w:cs="Poppins"/>
          <w:b/>
          <w:sz w:val="110"/>
          <w:szCs w:val="110"/>
          <w:u w:val="single"/>
        </w:rPr>
        <w:lastRenderedPageBreak/>
        <w:t>CVP 6</w:t>
      </w:r>
      <w:r w:rsidR="00B269E1">
        <w:rPr>
          <w:rFonts w:ascii="Poppins" w:hAnsi="Poppins" w:cs="Poppins"/>
          <w:b/>
          <w:sz w:val="110"/>
          <w:szCs w:val="110"/>
          <w:u w:val="single"/>
        </w:rPr>
        <w:t xml:space="preserve"> </w:t>
      </w:r>
      <w:r>
        <w:rPr>
          <w:rFonts w:ascii="Poppins" w:hAnsi="Poppins" w:cs="Poppins"/>
          <w:b/>
          <w:sz w:val="110"/>
          <w:szCs w:val="110"/>
          <w:u w:val="single"/>
        </w:rPr>
        <w:t>:</w:t>
      </w:r>
    </w:p>
    <w:p w14:paraId="627F9353" w14:textId="77777777" w:rsidR="00404CD1" w:rsidRDefault="00000000">
      <w:pPr>
        <w:jc w:val="center"/>
        <w:rPr>
          <w:rFonts w:ascii="Poppins" w:hAnsi="Poppins" w:cs="Poppins"/>
          <w:sz w:val="72"/>
          <w:szCs w:val="72"/>
        </w:rPr>
        <w:sectPr w:rsidR="00404CD1">
          <w:pgSz w:w="12240" w:h="15840"/>
          <w:pgMar w:top="547" w:right="547" w:bottom="547" w:left="360" w:header="720" w:footer="720" w:gutter="0"/>
          <w:cols w:space="720"/>
        </w:sectPr>
      </w:pPr>
      <w:r>
        <w:rPr>
          <w:rFonts w:ascii="Poppins" w:hAnsi="Poppins" w:cs="Poppins"/>
          <w:sz w:val="72"/>
          <w:szCs w:val="72"/>
        </w:rPr>
        <w:t>“ Lorsque quelqu’un est sur ton chemin ou a quelque chose que tu veux, dis «</w:t>
      </w:r>
      <w:r>
        <w:rPr>
          <w:sz w:val="72"/>
          <w:szCs w:val="72"/>
        </w:rPr>
        <w:t> </w:t>
      </w:r>
      <w:r>
        <w:rPr>
          <w:rFonts w:ascii="Poppins" w:hAnsi="Poppins" w:cs="Poppins"/>
          <w:sz w:val="72"/>
          <w:szCs w:val="72"/>
        </w:rPr>
        <w:t>Excuse</w:t>
      </w:r>
      <w:r>
        <w:rPr>
          <w:rFonts w:ascii="Poppins" w:hAnsi="Poppins" w:cs="Poppins"/>
          <w:sz w:val="72"/>
          <w:szCs w:val="72"/>
        </w:rPr>
        <w:noBreakHyphen/>
        <w:t>moi</w:t>
      </w:r>
      <w:r>
        <w:rPr>
          <w:sz w:val="72"/>
          <w:szCs w:val="72"/>
        </w:rPr>
        <w:t> </w:t>
      </w:r>
      <w:r>
        <w:rPr>
          <w:rFonts w:ascii="Poppins" w:hAnsi="Poppins" w:cs="Poppins"/>
          <w:sz w:val="72"/>
          <w:szCs w:val="72"/>
        </w:rPr>
        <w:t>» pour attirer son attention, puis dis « Est-ce que je peux _____</w:t>
      </w:r>
      <w:r>
        <w:rPr>
          <w:sz w:val="72"/>
          <w:szCs w:val="72"/>
        </w:rPr>
        <w:t> </w:t>
      </w:r>
      <w:r>
        <w:rPr>
          <w:rFonts w:ascii="Poppins" w:hAnsi="Poppins" w:cs="Poppins"/>
          <w:sz w:val="72"/>
          <w:szCs w:val="72"/>
        </w:rPr>
        <w:t>?</w:t>
      </w:r>
      <w:r>
        <w:rPr>
          <w:sz w:val="72"/>
          <w:szCs w:val="72"/>
        </w:rPr>
        <w:t> </w:t>
      </w:r>
      <w:r>
        <w:rPr>
          <w:rFonts w:ascii="Poppins" w:hAnsi="Poppins" w:cs="Poppins"/>
          <w:sz w:val="72"/>
          <w:szCs w:val="72"/>
        </w:rPr>
        <w:t>» pour obtenir ce que tu veux.”</w:t>
      </w:r>
    </w:p>
    <w:p w14:paraId="5343C84B" w14:textId="75FC7755" w:rsidR="00404CD1" w:rsidRDefault="00000000">
      <w:pPr>
        <w:ind w:firstLine="360"/>
        <w:jc w:val="center"/>
        <w:rPr>
          <w:rFonts w:ascii="Poppins" w:hAnsi="Poppins" w:cs="Poppins"/>
          <w:sz w:val="28"/>
          <w:szCs w:val="28"/>
        </w:rPr>
      </w:pPr>
      <w:r>
        <w:rPr>
          <w:rFonts w:ascii="Poppins" w:hAnsi="Poppins" w:cs="Poppins"/>
          <w:b/>
          <w:sz w:val="28"/>
          <w:szCs w:val="28"/>
        </w:rPr>
        <w:lastRenderedPageBreak/>
        <w:t>Compétences de vie Préscolaire</w:t>
      </w:r>
      <w:r w:rsidR="00B269E1">
        <w:rPr>
          <w:rFonts w:ascii="Poppins" w:hAnsi="Poppins" w:cs="Poppins"/>
          <w:b/>
          <w:sz w:val="28"/>
          <w:szCs w:val="28"/>
        </w:rPr>
        <w:t>s</w:t>
      </w:r>
      <w:r>
        <w:rPr>
          <w:rFonts w:ascii="Poppins" w:hAnsi="Poppins" w:cs="Poppins"/>
          <w:sz w:val="28"/>
          <w:szCs w:val="28"/>
        </w:rPr>
        <w:t xml:space="preserve"> : </w:t>
      </w:r>
      <w:r>
        <w:rPr>
          <w:rFonts w:ascii="Poppins" w:hAnsi="Poppins" w:cs="Poppins"/>
          <w:i/>
          <w:iCs/>
          <w:sz w:val="28"/>
          <w:szCs w:val="28"/>
        </w:rPr>
        <w:t>Feuille de cotation</w:t>
      </w:r>
    </w:p>
    <w:p w14:paraId="6A67C9B9" w14:textId="77777777" w:rsidR="00404CD1" w:rsidRDefault="00000000">
      <w:pPr>
        <w:jc w:val="center"/>
        <w:rPr>
          <w:rFonts w:ascii="Poppins" w:hAnsi="Poppins" w:cs="Poppins"/>
        </w:rPr>
      </w:pPr>
      <w:r>
        <w:rPr>
          <w:rFonts w:ascii="Poppins" w:hAnsi="Poppins" w:cs="Poppins"/>
        </w:rPr>
        <w:t xml:space="preserve"> </w:t>
      </w:r>
    </w:p>
    <w:p w14:paraId="2AB2AE4D" w14:textId="77777777" w:rsidR="00404CD1" w:rsidRDefault="00000000" w:rsidP="006450EB">
      <w:pPr>
        <w:jc w:val="both"/>
        <w:rPr>
          <w:rFonts w:ascii="Poppins" w:hAnsi="Poppins" w:cs="Poppins"/>
          <w:sz w:val="16"/>
          <w:szCs w:val="16"/>
        </w:rPr>
      </w:pPr>
      <w:r>
        <w:rPr>
          <w:rFonts w:ascii="Poppins" w:hAnsi="Poppins" w:cs="Poppins"/>
          <w:b/>
          <w:sz w:val="20"/>
        </w:rPr>
        <w:t>Instructions</w:t>
      </w:r>
      <w:r>
        <w:rPr>
          <w:rFonts w:ascii="Poppins" w:hAnsi="Poppins" w:cs="Poppins"/>
          <w:sz w:val="20"/>
        </w:rPr>
        <w:t xml:space="preserve"> : A chaque fois qu’une situation évocatrice des CVP est occasionnée, inscrivez vos initiales dans une case, ainsi que les données concernant la performance de l’enfant. Notez «</w:t>
      </w:r>
      <w:r>
        <w:rPr>
          <w:sz w:val="20"/>
        </w:rPr>
        <w:t> </w:t>
      </w:r>
      <w:r>
        <w:rPr>
          <w:rFonts w:ascii="Poppins" w:hAnsi="Poppins" w:cs="Poppins"/>
          <w:sz w:val="20"/>
        </w:rPr>
        <w:t>I</w:t>
      </w:r>
      <w:r>
        <w:rPr>
          <w:sz w:val="20"/>
        </w:rPr>
        <w:t> </w:t>
      </w:r>
      <w:r>
        <w:rPr>
          <w:rFonts w:ascii="Poppins" w:hAnsi="Poppins" w:cs="Poppins"/>
          <w:sz w:val="20"/>
        </w:rPr>
        <w:t>» si l’enfant exécute la compétence ciblée de façon autonome. Notez «</w:t>
      </w:r>
      <w:r>
        <w:rPr>
          <w:sz w:val="20"/>
        </w:rPr>
        <w:t> </w:t>
      </w:r>
      <w:r>
        <w:rPr>
          <w:rFonts w:ascii="Poppins" w:hAnsi="Poppins" w:cs="Poppins"/>
          <w:sz w:val="20"/>
        </w:rPr>
        <w:t>P</w:t>
      </w:r>
      <w:r>
        <w:rPr>
          <w:sz w:val="20"/>
        </w:rPr>
        <w:t> </w:t>
      </w:r>
      <w:r>
        <w:rPr>
          <w:rFonts w:ascii="Poppins" w:hAnsi="Poppins" w:cs="Poppins"/>
          <w:sz w:val="20"/>
        </w:rPr>
        <w:t>» si un guidage ou un enseignement supplémentaire est nécessaire pour qu’il réalise la compétence.</w:t>
      </w:r>
    </w:p>
    <w:p w14:paraId="23D58FA0" w14:textId="77777777" w:rsidR="00404CD1" w:rsidRDefault="00404CD1">
      <w:pPr>
        <w:jc w:val="center"/>
        <w:rPr>
          <w:rFonts w:ascii="Poppins" w:hAnsi="Poppins" w:cs="Poppins"/>
          <w:sz w:val="16"/>
          <w:szCs w:val="16"/>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40"/>
        <w:gridCol w:w="586"/>
        <w:gridCol w:w="586"/>
        <w:gridCol w:w="586"/>
        <w:gridCol w:w="585"/>
        <w:gridCol w:w="585"/>
        <w:gridCol w:w="585"/>
        <w:gridCol w:w="585"/>
        <w:gridCol w:w="585"/>
        <w:gridCol w:w="585"/>
        <w:gridCol w:w="582"/>
      </w:tblGrid>
      <w:tr w:rsidR="00404CD1" w14:paraId="67E0A00E" w14:textId="77777777">
        <w:trPr>
          <w:jc w:val="center"/>
        </w:trPr>
        <w:tc>
          <w:tcPr>
            <w:tcW w:w="5000" w:type="pct"/>
            <w:gridSpan w:val="11"/>
            <w:tcBorders>
              <w:top w:val="single" w:sz="18" w:space="0" w:color="auto"/>
              <w:left w:val="single" w:sz="18" w:space="0" w:color="auto"/>
              <w:bottom w:val="single" w:sz="18" w:space="0" w:color="auto"/>
              <w:right w:val="single" w:sz="18" w:space="0" w:color="auto"/>
            </w:tcBorders>
            <w:vAlign w:val="center"/>
          </w:tcPr>
          <w:p w14:paraId="52F3A3D2" w14:textId="77777777" w:rsidR="00404CD1" w:rsidRDefault="00000000">
            <w:pPr>
              <w:ind w:left="180" w:hanging="180"/>
              <w:jc w:val="center"/>
              <w:rPr>
                <w:rFonts w:ascii="Poppins" w:hAnsi="Poppins" w:cs="Poppins"/>
                <w:b/>
              </w:rPr>
            </w:pPr>
            <w:r>
              <w:rPr>
                <w:rFonts w:ascii="Poppins" w:hAnsi="Poppins" w:cs="Poppins"/>
                <w:b/>
              </w:rPr>
              <w:t>CVP (6)</w:t>
            </w:r>
          </w:p>
        </w:tc>
      </w:tr>
      <w:tr w:rsidR="00404CD1" w14:paraId="4C1C8F4A" w14:textId="77777777">
        <w:trPr>
          <w:trHeight w:val="794"/>
          <w:jc w:val="center"/>
        </w:trPr>
        <w:tc>
          <w:tcPr>
            <w:tcW w:w="2042" w:type="pct"/>
            <w:tcBorders>
              <w:top w:val="single" w:sz="18" w:space="0" w:color="auto"/>
              <w:left w:val="single" w:sz="18" w:space="0" w:color="auto"/>
              <w:right w:val="single" w:sz="18" w:space="0" w:color="auto"/>
            </w:tcBorders>
            <w:shd w:val="clear" w:color="auto" w:fill="E0E0E0"/>
            <w:vAlign w:val="center"/>
          </w:tcPr>
          <w:p w14:paraId="2F692116" w14:textId="77777777" w:rsidR="00404CD1" w:rsidRDefault="00000000">
            <w:pPr>
              <w:jc w:val="center"/>
              <w:rPr>
                <w:rFonts w:ascii="Poppins" w:hAnsi="Poppins" w:cs="Poppins"/>
                <w:i/>
                <w:sz w:val="22"/>
                <w:szCs w:val="22"/>
              </w:rPr>
            </w:pPr>
            <w:r>
              <w:rPr>
                <w:rFonts w:ascii="Poppins" w:hAnsi="Poppins" w:cs="Poppins"/>
                <w:i/>
                <w:sz w:val="22"/>
                <w:szCs w:val="22"/>
              </w:rPr>
              <w:t>Enfant</w:t>
            </w:r>
          </w:p>
        </w:tc>
        <w:tc>
          <w:tcPr>
            <w:tcW w:w="2958" w:type="pct"/>
            <w:gridSpan w:val="10"/>
            <w:tcBorders>
              <w:top w:val="single" w:sz="18" w:space="0" w:color="auto"/>
              <w:left w:val="single" w:sz="18" w:space="0" w:color="auto"/>
              <w:right w:val="single" w:sz="18" w:space="0" w:color="auto"/>
            </w:tcBorders>
            <w:shd w:val="clear" w:color="auto" w:fill="E0E0E0"/>
          </w:tcPr>
          <w:p w14:paraId="6F272753" w14:textId="77777777" w:rsidR="00404CD1" w:rsidRDefault="00000000" w:rsidP="006450EB">
            <w:pPr>
              <w:jc w:val="both"/>
              <w:rPr>
                <w:rFonts w:ascii="Poppins" w:hAnsi="Poppins" w:cs="Poppins"/>
                <w:i/>
                <w:sz w:val="22"/>
                <w:szCs w:val="22"/>
              </w:rPr>
            </w:pPr>
            <w:r>
              <w:rPr>
                <w:rFonts w:ascii="Poppins" w:hAnsi="Poppins" w:cs="Poppins"/>
                <w:sz w:val="22"/>
                <w:szCs w:val="22"/>
              </w:rPr>
              <w:t>Dans les 10 secondes après être arrivé auprès de l’adulte, l’enfant dit «</w:t>
            </w:r>
            <w:r>
              <w:rPr>
                <w:b/>
                <w:bCs/>
                <w:sz w:val="22"/>
                <w:szCs w:val="22"/>
              </w:rPr>
              <w:t> </w:t>
            </w:r>
            <w:r>
              <w:rPr>
                <w:rFonts w:ascii="Poppins" w:hAnsi="Poppins" w:cs="Poppins"/>
                <w:b/>
                <w:bCs/>
                <w:sz w:val="22"/>
                <w:szCs w:val="22"/>
              </w:rPr>
              <w:t>Excuse</w:t>
            </w:r>
            <w:r>
              <w:rPr>
                <w:rFonts w:ascii="Poppins" w:hAnsi="Poppins" w:cs="Poppins"/>
                <w:b/>
                <w:bCs/>
                <w:sz w:val="22"/>
                <w:szCs w:val="22"/>
              </w:rPr>
              <w:noBreakHyphen/>
              <w:t>moi</w:t>
            </w:r>
            <w:r>
              <w:rPr>
                <w:b/>
                <w:bCs/>
                <w:sz w:val="22"/>
                <w:szCs w:val="22"/>
              </w:rPr>
              <w:t> </w:t>
            </w:r>
            <w:r>
              <w:rPr>
                <w:rFonts w:ascii="Poppins" w:hAnsi="Poppins" w:cs="Poppins"/>
                <w:sz w:val="22"/>
                <w:szCs w:val="22"/>
              </w:rPr>
              <w:t xml:space="preserve">» pour attirer son attention, attend une réponse, puis demande l’accès à la zone ou au matériel en disant « </w:t>
            </w:r>
            <w:r>
              <w:rPr>
                <w:rFonts w:ascii="Poppins" w:hAnsi="Poppins" w:cs="Poppins"/>
                <w:b/>
                <w:bCs/>
                <w:sz w:val="22"/>
                <w:szCs w:val="22"/>
              </w:rPr>
              <w:t>Est-ce que je peux ______</w:t>
            </w:r>
            <w:r>
              <w:rPr>
                <w:b/>
                <w:bCs/>
                <w:sz w:val="22"/>
                <w:szCs w:val="22"/>
              </w:rPr>
              <w:t> </w:t>
            </w:r>
            <w:r>
              <w:rPr>
                <w:rFonts w:ascii="Poppins" w:hAnsi="Poppins" w:cs="Poppins"/>
                <w:b/>
                <w:bCs/>
                <w:sz w:val="22"/>
                <w:szCs w:val="22"/>
              </w:rPr>
              <w:t>?</w:t>
            </w:r>
            <w:r>
              <w:rPr>
                <w:sz w:val="22"/>
                <w:szCs w:val="22"/>
              </w:rPr>
              <w:t> </w:t>
            </w:r>
            <w:r>
              <w:rPr>
                <w:rFonts w:ascii="Poppins" w:hAnsi="Poppins" w:cs="Poppins"/>
                <w:sz w:val="22"/>
                <w:szCs w:val="22"/>
              </w:rPr>
              <w:t>».</w:t>
            </w:r>
          </w:p>
        </w:tc>
      </w:tr>
      <w:tr w:rsidR="00404CD1" w14:paraId="0531019C" w14:textId="77777777">
        <w:trPr>
          <w:jc w:val="center"/>
        </w:trPr>
        <w:tc>
          <w:tcPr>
            <w:tcW w:w="2042" w:type="pct"/>
            <w:tcBorders>
              <w:top w:val="single" w:sz="18" w:space="0" w:color="auto"/>
              <w:left w:val="single" w:sz="18" w:space="0" w:color="auto"/>
              <w:right w:val="single" w:sz="18" w:space="0" w:color="auto"/>
            </w:tcBorders>
            <w:vAlign w:val="center"/>
          </w:tcPr>
          <w:p w14:paraId="7EB1F88C" w14:textId="77777777" w:rsidR="00404CD1" w:rsidRDefault="00404CD1">
            <w:pPr>
              <w:spacing w:line="360" w:lineRule="auto"/>
              <w:jc w:val="center"/>
              <w:rPr>
                <w:rFonts w:ascii="Poppins" w:hAnsi="Poppins" w:cs="Poppins"/>
                <w:sz w:val="28"/>
                <w:szCs w:val="28"/>
              </w:rPr>
            </w:pPr>
          </w:p>
        </w:tc>
        <w:tc>
          <w:tcPr>
            <w:tcW w:w="296" w:type="pct"/>
            <w:tcBorders>
              <w:top w:val="single" w:sz="18" w:space="0" w:color="auto"/>
              <w:left w:val="single" w:sz="18" w:space="0" w:color="auto"/>
              <w:bottom w:val="single" w:sz="8" w:space="0" w:color="auto"/>
              <w:right w:val="single" w:sz="8" w:space="0" w:color="auto"/>
            </w:tcBorders>
          </w:tcPr>
          <w:p w14:paraId="0C991DEE" w14:textId="77777777" w:rsidR="00404CD1" w:rsidRDefault="00404CD1">
            <w:pPr>
              <w:spacing w:line="360" w:lineRule="auto"/>
              <w:rPr>
                <w:rFonts w:ascii="Poppins" w:hAnsi="Poppins" w:cs="Poppins"/>
                <w:b/>
                <w:i/>
                <w:sz w:val="28"/>
                <w:szCs w:val="28"/>
              </w:rPr>
            </w:pPr>
          </w:p>
        </w:tc>
        <w:tc>
          <w:tcPr>
            <w:tcW w:w="296" w:type="pct"/>
            <w:tcBorders>
              <w:top w:val="single" w:sz="18" w:space="0" w:color="auto"/>
              <w:left w:val="single" w:sz="8" w:space="0" w:color="auto"/>
              <w:bottom w:val="single" w:sz="8" w:space="0" w:color="auto"/>
            </w:tcBorders>
          </w:tcPr>
          <w:p w14:paraId="691DEBBB" w14:textId="77777777" w:rsidR="00404CD1" w:rsidRDefault="00404CD1">
            <w:pPr>
              <w:spacing w:line="360" w:lineRule="auto"/>
              <w:rPr>
                <w:rFonts w:ascii="Poppins" w:hAnsi="Poppins" w:cs="Poppins"/>
                <w:b/>
                <w:i/>
                <w:sz w:val="28"/>
                <w:szCs w:val="28"/>
              </w:rPr>
            </w:pPr>
          </w:p>
        </w:tc>
        <w:tc>
          <w:tcPr>
            <w:tcW w:w="296" w:type="pct"/>
            <w:tcBorders>
              <w:top w:val="single" w:sz="18" w:space="0" w:color="auto"/>
              <w:left w:val="single" w:sz="8" w:space="0" w:color="auto"/>
              <w:bottom w:val="single" w:sz="8" w:space="0" w:color="auto"/>
            </w:tcBorders>
          </w:tcPr>
          <w:p w14:paraId="3BE94E95" w14:textId="77777777" w:rsidR="00404CD1" w:rsidRDefault="00404CD1">
            <w:pPr>
              <w:spacing w:line="360" w:lineRule="auto"/>
              <w:rPr>
                <w:rFonts w:ascii="Poppins" w:hAnsi="Poppins" w:cs="Poppins"/>
                <w:b/>
                <w:i/>
                <w:sz w:val="28"/>
                <w:szCs w:val="28"/>
              </w:rPr>
            </w:pPr>
          </w:p>
        </w:tc>
        <w:tc>
          <w:tcPr>
            <w:tcW w:w="296" w:type="pct"/>
            <w:tcBorders>
              <w:top w:val="single" w:sz="18" w:space="0" w:color="auto"/>
              <w:left w:val="single" w:sz="8" w:space="0" w:color="auto"/>
              <w:bottom w:val="single" w:sz="8" w:space="0" w:color="auto"/>
            </w:tcBorders>
          </w:tcPr>
          <w:p w14:paraId="00788851" w14:textId="77777777" w:rsidR="00404CD1" w:rsidRDefault="00404CD1">
            <w:pPr>
              <w:spacing w:line="360" w:lineRule="auto"/>
              <w:rPr>
                <w:rFonts w:ascii="Poppins" w:hAnsi="Poppins" w:cs="Poppins"/>
                <w:b/>
                <w:i/>
                <w:sz w:val="28"/>
                <w:szCs w:val="28"/>
              </w:rPr>
            </w:pPr>
          </w:p>
        </w:tc>
        <w:tc>
          <w:tcPr>
            <w:tcW w:w="296" w:type="pct"/>
            <w:tcBorders>
              <w:top w:val="single" w:sz="18" w:space="0" w:color="auto"/>
              <w:left w:val="single" w:sz="8" w:space="0" w:color="auto"/>
              <w:bottom w:val="single" w:sz="8" w:space="0" w:color="auto"/>
              <w:right w:val="single" w:sz="8" w:space="0" w:color="auto"/>
            </w:tcBorders>
          </w:tcPr>
          <w:p w14:paraId="2B124B44" w14:textId="77777777" w:rsidR="00404CD1" w:rsidRDefault="00404CD1">
            <w:pPr>
              <w:spacing w:line="360" w:lineRule="auto"/>
              <w:rPr>
                <w:rFonts w:ascii="Poppins" w:hAnsi="Poppins" w:cs="Poppins"/>
                <w:b/>
                <w:i/>
                <w:sz w:val="28"/>
                <w:szCs w:val="28"/>
              </w:rPr>
            </w:pPr>
          </w:p>
        </w:tc>
        <w:tc>
          <w:tcPr>
            <w:tcW w:w="296" w:type="pct"/>
            <w:tcBorders>
              <w:top w:val="single" w:sz="18" w:space="0" w:color="auto"/>
              <w:left w:val="single" w:sz="8" w:space="0" w:color="auto"/>
              <w:right w:val="single" w:sz="8" w:space="0" w:color="auto"/>
            </w:tcBorders>
          </w:tcPr>
          <w:p w14:paraId="77DE4040" w14:textId="77777777" w:rsidR="00404CD1" w:rsidRDefault="00404CD1">
            <w:pPr>
              <w:spacing w:line="360" w:lineRule="auto"/>
              <w:rPr>
                <w:rFonts w:ascii="Poppins" w:hAnsi="Poppins" w:cs="Poppins"/>
                <w:b/>
                <w:i/>
                <w:sz w:val="28"/>
                <w:szCs w:val="28"/>
              </w:rPr>
            </w:pPr>
          </w:p>
        </w:tc>
        <w:tc>
          <w:tcPr>
            <w:tcW w:w="296" w:type="pct"/>
            <w:tcBorders>
              <w:top w:val="single" w:sz="18" w:space="0" w:color="auto"/>
              <w:left w:val="single" w:sz="8" w:space="0" w:color="auto"/>
            </w:tcBorders>
          </w:tcPr>
          <w:p w14:paraId="2453C6B5" w14:textId="77777777" w:rsidR="00404CD1" w:rsidRDefault="00404CD1">
            <w:pPr>
              <w:spacing w:line="360" w:lineRule="auto"/>
              <w:rPr>
                <w:rFonts w:ascii="Poppins" w:hAnsi="Poppins" w:cs="Poppins"/>
                <w:b/>
                <w:i/>
                <w:sz w:val="28"/>
                <w:szCs w:val="28"/>
              </w:rPr>
            </w:pPr>
          </w:p>
        </w:tc>
        <w:tc>
          <w:tcPr>
            <w:tcW w:w="296" w:type="pct"/>
            <w:tcBorders>
              <w:top w:val="single" w:sz="18" w:space="0" w:color="auto"/>
              <w:left w:val="single" w:sz="8" w:space="0" w:color="auto"/>
            </w:tcBorders>
          </w:tcPr>
          <w:p w14:paraId="3CFADBC1" w14:textId="77777777" w:rsidR="00404CD1" w:rsidRDefault="00404CD1">
            <w:pPr>
              <w:spacing w:line="360" w:lineRule="auto"/>
              <w:rPr>
                <w:rFonts w:ascii="Poppins" w:hAnsi="Poppins" w:cs="Poppins"/>
                <w:b/>
                <w:i/>
                <w:sz w:val="28"/>
                <w:szCs w:val="28"/>
              </w:rPr>
            </w:pPr>
          </w:p>
        </w:tc>
        <w:tc>
          <w:tcPr>
            <w:tcW w:w="296" w:type="pct"/>
            <w:tcBorders>
              <w:top w:val="single" w:sz="18" w:space="0" w:color="auto"/>
              <w:left w:val="single" w:sz="8" w:space="0" w:color="auto"/>
            </w:tcBorders>
          </w:tcPr>
          <w:p w14:paraId="7ECD5852" w14:textId="77777777" w:rsidR="00404CD1" w:rsidRDefault="00404CD1">
            <w:pPr>
              <w:spacing w:line="360" w:lineRule="auto"/>
              <w:rPr>
                <w:rFonts w:ascii="Poppins" w:hAnsi="Poppins" w:cs="Poppins"/>
                <w:b/>
                <w:i/>
                <w:sz w:val="28"/>
                <w:szCs w:val="28"/>
              </w:rPr>
            </w:pPr>
          </w:p>
        </w:tc>
        <w:tc>
          <w:tcPr>
            <w:tcW w:w="294" w:type="pct"/>
            <w:tcBorders>
              <w:top w:val="single" w:sz="18" w:space="0" w:color="auto"/>
              <w:left w:val="single" w:sz="8" w:space="0" w:color="auto"/>
              <w:right w:val="single" w:sz="18" w:space="0" w:color="auto"/>
            </w:tcBorders>
          </w:tcPr>
          <w:p w14:paraId="26C2407F" w14:textId="77777777" w:rsidR="00404CD1" w:rsidRDefault="00404CD1">
            <w:pPr>
              <w:spacing w:line="360" w:lineRule="auto"/>
              <w:rPr>
                <w:rFonts w:ascii="Poppins" w:hAnsi="Poppins" w:cs="Poppins"/>
                <w:b/>
                <w:i/>
                <w:sz w:val="28"/>
                <w:szCs w:val="28"/>
              </w:rPr>
            </w:pPr>
          </w:p>
        </w:tc>
      </w:tr>
      <w:tr w:rsidR="00404CD1" w14:paraId="59C0EA7C" w14:textId="77777777">
        <w:trPr>
          <w:jc w:val="center"/>
        </w:trPr>
        <w:tc>
          <w:tcPr>
            <w:tcW w:w="2042" w:type="pct"/>
            <w:tcBorders>
              <w:top w:val="single" w:sz="4" w:space="0" w:color="auto"/>
              <w:left w:val="single" w:sz="18" w:space="0" w:color="auto"/>
              <w:right w:val="single" w:sz="18" w:space="0" w:color="auto"/>
            </w:tcBorders>
            <w:shd w:val="clear" w:color="auto" w:fill="E0E0E0"/>
            <w:vAlign w:val="center"/>
          </w:tcPr>
          <w:p w14:paraId="44177D5C" w14:textId="77777777" w:rsidR="00404CD1" w:rsidRDefault="00404CD1">
            <w:pPr>
              <w:spacing w:line="360" w:lineRule="auto"/>
              <w:jc w:val="center"/>
              <w:rPr>
                <w:rFonts w:ascii="Poppins" w:hAnsi="Poppins" w:cs="Poppins"/>
                <w:sz w:val="28"/>
                <w:szCs w:val="28"/>
              </w:rPr>
            </w:pPr>
          </w:p>
        </w:tc>
        <w:tc>
          <w:tcPr>
            <w:tcW w:w="296" w:type="pct"/>
            <w:tcBorders>
              <w:top w:val="single" w:sz="8" w:space="0" w:color="auto"/>
              <w:left w:val="single" w:sz="18" w:space="0" w:color="auto"/>
              <w:bottom w:val="single" w:sz="8" w:space="0" w:color="auto"/>
              <w:right w:val="single" w:sz="8" w:space="0" w:color="auto"/>
            </w:tcBorders>
            <w:shd w:val="clear" w:color="auto" w:fill="E0E0E0"/>
          </w:tcPr>
          <w:p w14:paraId="54311B65"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7AF4DDE2"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1EF13265"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262719F2"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right w:val="single" w:sz="8" w:space="0" w:color="auto"/>
            </w:tcBorders>
            <w:shd w:val="clear" w:color="auto" w:fill="E0E0E0"/>
          </w:tcPr>
          <w:p w14:paraId="451B16CE"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right w:val="single" w:sz="8" w:space="0" w:color="auto"/>
            </w:tcBorders>
            <w:shd w:val="clear" w:color="auto" w:fill="E0E0E0"/>
          </w:tcPr>
          <w:p w14:paraId="3B46B806"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230E9A32"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023E25BE"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253A98A1" w14:textId="77777777" w:rsidR="00404CD1" w:rsidRDefault="00404CD1">
            <w:pPr>
              <w:spacing w:line="360" w:lineRule="auto"/>
              <w:rPr>
                <w:rFonts w:ascii="Poppins" w:hAnsi="Poppins" w:cs="Poppins"/>
                <w:b/>
                <w:i/>
                <w:sz w:val="28"/>
                <w:szCs w:val="28"/>
              </w:rPr>
            </w:pPr>
          </w:p>
        </w:tc>
        <w:tc>
          <w:tcPr>
            <w:tcW w:w="294" w:type="pct"/>
            <w:tcBorders>
              <w:top w:val="single" w:sz="4" w:space="0" w:color="auto"/>
              <w:left w:val="single" w:sz="8" w:space="0" w:color="auto"/>
              <w:right w:val="single" w:sz="18" w:space="0" w:color="auto"/>
            </w:tcBorders>
            <w:shd w:val="clear" w:color="auto" w:fill="E0E0E0"/>
          </w:tcPr>
          <w:p w14:paraId="53FE3194" w14:textId="77777777" w:rsidR="00404CD1" w:rsidRDefault="00404CD1">
            <w:pPr>
              <w:spacing w:line="360" w:lineRule="auto"/>
              <w:rPr>
                <w:rFonts w:ascii="Poppins" w:hAnsi="Poppins" w:cs="Poppins"/>
                <w:b/>
                <w:i/>
                <w:sz w:val="28"/>
                <w:szCs w:val="28"/>
              </w:rPr>
            </w:pPr>
          </w:p>
        </w:tc>
      </w:tr>
      <w:tr w:rsidR="00404CD1" w14:paraId="04C223EB" w14:textId="77777777">
        <w:trPr>
          <w:jc w:val="center"/>
        </w:trPr>
        <w:tc>
          <w:tcPr>
            <w:tcW w:w="2042" w:type="pct"/>
            <w:tcBorders>
              <w:top w:val="single" w:sz="4" w:space="0" w:color="auto"/>
              <w:left w:val="single" w:sz="18" w:space="0" w:color="auto"/>
              <w:right w:val="single" w:sz="18" w:space="0" w:color="auto"/>
            </w:tcBorders>
            <w:vAlign w:val="center"/>
          </w:tcPr>
          <w:p w14:paraId="58F06A37" w14:textId="77777777" w:rsidR="00404CD1" w:rsidRDefault="00404CD1">
            <w:pPr>
              <w:spacing w:line="360" w:lineRule="auto"/>
              <w:jc w:val="center"/>
              <w:rPr>
                <w:rFonts w:ascii="Poppins" w:hAnsi="Poppins" w:cs="Poppins"/>
                <w:sz w:val="28"/>
                <w:szCs w:val="28"/>
              </w:rPr>
            </w:pPr>
          </w:p>
        </w:tc>
        <w:tc>
          <w:tcPr>
            <w:tcW w:w="296" w:type="pct"/>
            <w:tcBorders>
              <w:top w:val="single" w:sz="8" w:space="0" w:color="auto"/>
              <w:left w:val="single" w:sz="18" w:space="0" w:color="auto"/>
              <w:bottom w:val="single" w:sz="8" w:space="0" w:color="auto"/>
              <w:right w:val="single" w:sz="8" w:space="0" w:color="auto"/>
            </w:tcBorders>
          </w:tcPr>
          <w:p w14:paraId="1A27B1A6"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tcPr>
          <w:p w14:paraId="7FD6F5D5"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tcPr>
          <w:p w14:paraId="74A1E5FC"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tcPr>
          <w:p w14:paraId="0200ED43"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right w:val="single" w:sz="8" w:space="0" w:color="auto"/>
            </w:tcBorders>
          </w:tcPr>
          <w:p w14:paraId="789AC86D"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right w:val="single" w:sz="8" w:space="0" w:color="auto"/>
            </w:tcBorders>
          </w:tcPr>
          <w:p w14:paraId="6507FA6E"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tcPr>
          <w:p w14:paraId="7E1F2FE4"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tcPr>
          <w:p w14:paraId="0D7D272E"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tcPr>
          <w:p w14:paraId="1554D207" w14:textId="77777777" w:rsidR="00404CD1" w:rsidRDefault="00404CD1">
            <w:pPr>
              <w:spacing w:line="360" w:lineRule="auto"/>
              <w:rPr>
                <w:rFonts w:ascii="Poppins" w:hAnsi="Poppins" w:cs="Poppins"/>
                <w:b/>
                <w:i/>
                <w:sz w:val="28"/>
                <w:szCs w:val="28"/>
              </w:rPr>
            </w:pPr>
          </w:p>
        </w:tc>
        <w:tc>
          <w:tcPr>
            <w:tcW w:w="294" w:type="pct"/>
            <w:tcBorders>
              <w:top w:val="single" w:sz="4" w:space="0" w:color="auto"/>
              <w:left w:val="single" w:sz="8" w:space="0" w:color="auto"/>
              <w:right w:val="single" w:sz="18" w:space="0" w:color="auto"/>
            </w:tcBorders>
          </w:tcPr>
          <w:p w14:paraId="720A0080" w14:textId="77777777" w:rsidR="00404CD1" w:rsidRDefault="00404CD1">
            <w:pPr>
              <w:spacing w:line="360" w:lineRule="auto"/>
              <w:rPr>
                <w:rFonts w:ascii="Poppins" w:hAnsi="Poppins" w:cs="Poppins"/>
                <w:b/>
                <w:i/>
                <w:sz w:val="28"/>
                <w:szCs w:val="28"/>
              </w:rPr>
            </w:pPr>
          </w:p>
        </w:tc>
      </w:tr>
      <w:tr w:rsidR="00404CD1" w14:paraId="203FCB39" w14:textId="77777777">
        <w:trPr>
          <w:jc w:val="center"/>
        </w:trPr>
        <w:tc>
          <w:tcPr>
            <w:tcW w:w="2042" w:type="pct"/>
            <w:tcBorders>
              <w:top w:val="single" w:sz="4" w:space="0" w:color="auto"/>
              <w:left w:val="single" w:sz="18" w:space="0" w:color="auto"/>
              <w:right w:val="single" w:sz="18" w:space="0" w:color="auto"/>
            </w:tcBorders>
            <w:shd w:val="clear" w:color="auto" w:fill="E0E0E0"/>
            <w:vAlign w:val="center"/>
          </w:tcPr>
          <w:p w14:paraId="26E893C3" w14:textId="77777777" w:rsidR="00404CD1" w:rsidRDefault="00404CD1">
            <w:pPr>
              <w:spacing w:line="360" w:lineRule="auto"/>
              <w:jc w:val="center"/>
              <w:rPr>
                <w:rFonts w:ascii="Poppins" w:hAnsi="Poppins" w:cs="Poppins"/>
                <w:sz w:val="28"/>
                <w:szCs w:val="28"/>
              </w:rPr>
            </w:pPr>
          </w:p>
        </w:tc>
        <w:tc>
          <w:tcPr>
            <w:tcW w:w="296" w:type="pct"/>
            <w:tcBorders>
              <w:top w:val="single" w:sz="8" w:space="0" w:color="auto"/>
              <w:left w:val="single" w:sz="18" w:space="0" w:color="auto"/>
              <w:bottom w:val="single" w:sz="8" w:space="0" w:color="auto"/>
              <w:right w:val="single" w:sz="8" w:space="0" w:color="auto"/>
            </w:tcBorders>
            <w:shd w:val="clear" w:color="auto" w:fill="E0E0E0"/>
          </w:tcPr>
          <w:p w14:paraId="43796BD1"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242A11CF"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7CFA06B7"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1EE0967D"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right w:val="single" w:sz="8" w:space="0" w:color="auto"/>
            </w:tcBorders>
            <w:shd w:val="clear" w:color="auto" w:fill="E0E0E0"/>
          </w:tcPr>
          <w:p w14:paraId="28FA0491"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right w:val="single" w:sz="8" w:space="0" w:color="auto"/>
            </w:tcBorders>
            <w:shd w:val="clear" w:color="auto" w:fill="E0E0E0"/>
          </w:tcPr>
          <w:p w14:paraId="1A8DE946"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513AD78E"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596C341B"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2717E1A0" w14:textId="77777777" w:rsidR="00404CD1" w:rsidRDefault="00404CD1">
            <w:pPr>
              <w:spacing w:line="360" w:lineRule="auto"/>
              <w:rPr>
                <w:rFonts w:ascii="Poppins" w:hAnsi="Poppins" w:cs="Poppins"/>
                <w:b/>
                <w:i/>
                <w:sz w:val="28"/>
                <w:szCs w:val="28"/>
              </w:rPr>
            </w:pPr>
          </w:p>
        </w:tc>
        <w:tc>
          <w:tcPr>
            <w:tcW w:w="294" w:type="pct"/>
            <w:tcBorders>
              <w:top w:val="single" w:sz="4" w:space="0" w:color="auto"/>
              <w:left w:val="single" w:sz="8" w:space="0" w:color="auto"/>
              <w:right w:val="single" w:sz="18" w:space="0" w:color="auto"/>
            </w:tcBorders>
            <w:shd w:val="clear" w:color="auto" w:fill="E0E0E0"/>
          </w:tcPr>
          <w:p w14:paraId="5A378D97" w14:textId="77777777" w:rsidR="00404CD1" w:rsidRDefault="00404CD1">
            <w:pPr>
              <w:spacing w:line="360" w:lineRule="auto"/>
              <w:rPr>
                <w:rFonts w:ascii="Poppins" w:hAnsi="Poppins" w:cs="Poppins"/>
                <w:b/>
                <w:i/>
                <w:sz w:val="28"/>
                <w:szCs w:val="28"/>
              </w:rPr>
            </w:pPr>
          </w:p>
        </w:tc>
      </w:tr>
      <w:tr w:rsidR="00404CD1" w14:paraId="68F3F2B6" w14:textId="77777777">
        <w:trPr>
          <w:jc w:val="center"/>
        </w:trPr>
        <w:tc>
          <w:tcPr>
            <w:tcW w:w="2042" w:type="pct"/>
            <w:tcBorders>
              <w:top w:val="single" w:sz="4" w:space="0" w:color="auto"/>
              <w:left w:val="single" w:sz="18" w:space="0" w:color="auto"/>
              <w:right w:val="single" w:sz="18" w:space="0" w:color="auto"/>
            </w:tcBorders>
            <w:shd w:val="clear" w:color="auto" w:fill="FFFFFF"/>
            <w:vAlign w:val="center"/>
          </w:tcPr>
          <w:p w14:paraId="4A641CBA" w14:textId="77777777" w:rsidR="00404CD1" w:rsidRDefault="00404CD1">
            <w:pPr>
              <w:spacing w:line="360" w:lineRule="auto"/>
              <w:jc w:val="center"/>
              <w:rPr>
                <w:rFonts w:ascii="Poppins" w:hAnsi="Poppins" w:cs="Poppins"/>
                <w:sz w:val="28"/>
                <w:szCs w:val="28"/>
              </w:rPr>
            </w:pPr>
          </w:p>
        </w:tc>
        <w:tc>
          <w:tcPr>
            <w:tcW w:w="296" w:type="pct"/>
            <w:tcBorders>
              <w:top w:val="single" w:sz="8" w:space="0" w:color="auto"/>
              <w:left w:val="single" w:sz="18" w:space="0" w:color="auto"/>
              <w:bottom w:val="single" w:sz="8" w:space="0" w:color="auto"/>
              <w:right w:val="single" w:sz="8" w:space="0" w:color="auto"/>
            </w:tcBorders>
            <w:shd w:val="clear" w:color="auto" w:fill="FFFFFF"/>
          </w:tcPr>
          <w:p w14:paraId="7DAEEF4C"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FFFFFF"/>
          </w:tcPr>
          <w:p w14:paraId="3B1F2DBF"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FFFFFF"/>
          </w:tcPr>
          <w:p w14:paraId="362ACAE2"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FFFFFF"/>
          </w:tcPr>
          <w:p w14:paraId="22B6196B"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right w:val="single" w:sz="8" w:space="0" w:color="auto"/>
            </w:tcBorders>
            <w:shd w:val="clear" w:color="auto" w:fill="FFFFFF"/>
          </w:tcPr>
          <w:p w14:paraId="3EF9E521"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right w:val="single" w:sz="8" w:space="0" w:color="auto"/>
            </w:tcBorders>
            <w:shd w:val="clear" w:color="auto" w:fill="FFFFFF"/>
          </w:tcPr>
          <w:p w14:paraId="13D7F2DD"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FFFFFF"/>
          </w:tcPr>
          <w:p w14:paraId="5E8CD3E3"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FFFFFF"/>
          </w:tcPr>
          <w:p w14:paraId="5BA98FDE"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FFFFFF"/>
          </w:tcPr>
          <w:p w14:paraId="130120C7" w14:textId="77777777" w:rsidR="00404CD1" w:rsidRDefault="00404CD1">
            <w:pPr>
              <w:spacing w:line="360" w:lineRule="auto"/>
              <w:rPr>
                <w:rFonts w:ascii="Poppins" w:hAnsi="Poppins" w:cs="Poppins"/>
                <w:b/>
                <w:i/>
                <w:sz w:val="28"/>
                <w:szCs w:val="28"/>
              </w:rPr>
            </w:pPr>
          </w:p>
        </w:tc>
        <w:tc>
          <w:tcPr>
            <w:tcW w:w="294" w:type="pct"/>
            <w:tcBorders>
              <w:top w:val="single" w:sz="4" w:space="0" w:color="auto"/>
              <w:left w:val="single" w:sz="8" w:space="0" w:color="auto"/>
              <w:right w:val="single" w:sz="18" w:space="0" w:color="auto"/>
            </w:tcBorders>
            <w:shd w:val="clear" w:color="auto" w:fill="FFFFFF"/>
          </w:tcPr>
          <w:p w14:paraId="2D531FB3" w14:textId="77777777" w:rsidR="00404CD1" w:rsidRDefault="00404CD1">
            <w:pPr>
              <w:spacing w:line="360" w:lineRule="auto"/>
              <w:rPr>
                <w:rFonts w:ascii="Poppins" w:hAnsi="Poppins" w:cs="Poppins"/>
                <w:b/>
                <w:i/>
                <w:sz w:val="28"/>
                <w:szCs w:val="28"/>
              </w:rPr>
            </w:pPr>
          </w:p>
        </w:tc>
      </w:tr>
      <w:tr w:rsidR="00404CD1" w14:paraId="2FEE78C0" w14:textId="77777777">
        <w:trPr>
          <w:jc w:val="center"/>
        </w:trPr>
        <w:tc>
          <w:tcPr>
            <w:tcW w:w="2042" w:type="pct"/>
            <w:tcBorders>
              <w:top w:val="single" w:sz="4" w:space="0" w:color="auto"/>
              <w:left w:val="single" w:sz="18" w:space="0" w:color="auto"/>
              <w:right w:val="single" w:sz="18" w:space="0" w:color="auto"/>
            </w:tcBorders>
            <w:shd w:val="clear" w:color="auto" w:fill="E0E0E0"/>
            <w:vAlign w:val="center"/>
          </w:tcPr>
          <w:p w14:paraId="71B32467" w14:textId="77777777" w:rsidR="00404CD1" w:rsidRDefault="00404CD1">
            <w:pPr>
              <w:spacing w:line="360" w:lineRule="auto"/>
              <w:jc w:val="center"/>
              <w:rPr>
                <w:rFonts w:ascii="Poppins" w:hAnsi="Poppins" w:cs="Poppins"/>
                <w:sz w:val="28"/>
                <w:szCs w:val="28"/>
              </w:rPr>
            </w:pPr>
          </w:p>
        </w:tc>
        <w:tc>
          <w:tcPr>
            <w:tcW w:w="296" w:type="pct"/>
            <w:tcBorders>
              <w:top w:val="single" w:sz="8" w:space="0" w:color="auto"/>
              <w:left w:val="single" w:sz="18" w:space="0" w:color="auto"/>
              <w:bottom w:val="single" w:sz="8" w:space="0" w:color="auto"/>
              <w:right w:val="single" w:sz="8" w:space="0" w:color="auto"/>
            </w:tcBorders>
            <w:shd w:val="clear" w:color="auto" w:fill="E0E0E0"/>
          </w:tcPr>
          <w:p w14:paraId="00888007"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0FA442B8"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2BA04CD6"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3FB0715E"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right w:val="single" w:sz="8" w:space="0" w:color="auto"/>
            </w:tcBorders>
            <w:shd w:val="clear" w:color="auto" w:fill="E0E0E0"/>
          </w:tcPr>
          <w:p w14:paraId="6EF9E725"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right w:val="single" w:sz="8" w:space="0" w:color="auto"/>
            </w:tcBorders>
            <w:shd w:val="clear" w:color="auto" w:fill="E0E0E0"/>
          </w:tcPr>
          <w:p w14:paraId="04255D52"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2879D567"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64FC9640"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491CFA2E" w14:textId="77777777" w:rsidR="00404CD1" w:rsidRDefault="00404CD1">
            <w:pPr>
              <w:spacing w:line="360" w:lineRule="auto"/>
              <w:rPr>
                <w:rFonts w:ascii="Poppins" w:hAnsi="Poppins" w:cs="Poppins"/>
                <w:b/>
                <w:i/>
                <w:sz w:val="28"/>
                <w:szCs w:val="28"/>
              </w:rPr>
            </w:pPr>
          </w:p>
        </w:tc>
        <w:tc>
          <w:tcPr>
            <w:tcW w:w="294" w:type="pct"/>
            <w:tcBorders>
              <w:top w:val="single" w:sz="4" w:space="0" w:color="auto"/>
              <w:left w:val="single" w:sz="8" w:space="0" w:color="auto"/>
              <w:right w:val="single" w:sz="18" w:space="0" w:color="auto"/>
            </w:tcBorders>
            <w:shd w:val="clear" w:color="auto" w:fill="E0E0E0"/>
          </w:tcPr>
          <w:p w14:paraId="77B683E2" w14:textId="77777777" w:rsidR="00404CD1" w:rsidRDefault="00404CD1">
            <w:pPr>
              <w:spacing w:line="360" w:lineRule="auto"/>
              <w:rPr>
                <w:rFonts w:ascii="Poppins" w:hAnsi="Poppins" w:cs="Poppins"/>
                <w:b/>
                <w:i/>
                <w:sz w:val="28"/>
                <w:szCs w:val="28"/>
              </w:rPr>
            </w:pPr>
          </w:p>
        </w:tc>
      </w:tr>
      <w:tr w:rsidR="00404CD1" w14:paraId="629AA2BA" w14:textId="77777777">
        <w:trPr>
          <w:jc w:val="center"/>
        </w:trPr>
        <w:tc>
          <w:tcPr>
            <w:tcW w:w="2042" w:type="pct"/>
            <w:tcBorders>
              <w:top w:val="single" w:sz="4" w:space="0" w:color="auto"/>
              <w:left w:val="single" w:sz="18" w:space="0" w:color="auto"/>
              <w:right w:val="single" w:sz="18" w:space="0" w:color="auto"/>
            </w:tcBorders>
            <w:vAlign w:val="center"/>
          </w:tcPr>
          <w:p w14:paraId="6A9B3D22" w14:textId="77777777" w:rsidR="00404CD1" w:rsidRDefault="00404CD1">
            <w:pPr>
              <w:spacing w:line="360" w:lineRule="auto"/>
              <w:jc w:val="center"/>
              <w:rPr>
                <w:rFonts w:ascii="Poppins" w:hAnsi="Poppins" w:cs="Poppins"/>
                <w:sz w:val="28"/>
                <w:szCs w:val="28"/>
              </w:rPr>
            </w:pPr>
          </w:p>
        </w:tc>
        <w:tc>
          <w:tcPr>
            <w:tcW w:w="296" w:type="pct"/>
            <w:tcBorders>
              <w:top w:val="single" w:sz="8" w:space="0" w:color="auto"/>
              <w:left w:val="single" w:sz="18" w:space="0" w:color="auto"/>
              <w:bottom w:val="single" w:sz="8" w:space="0" w:color="auto"/>
              <w:right w:val="single" w:sz="8" w:space="0" w:color="auto"/>
            </w:tcBorders>
          </w:tcPr>
          <w:p w14:paraId="608523F5"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tcPr>
          <w:p w14:paraId="6EC14957"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tcPr>
          <w:p w14:paraId="0827788F"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tcPr>
          <w:p w14:paraId="6D48B347"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right w:val="single" w:sz="8" w:space="0" w:color="auto"/>
            </w:tcBorders>
          </w:tcPr>
          <w:p w14:paraId="1912A6E0"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right w:val="single" w:sz="8" w:space="0" w:color="auto"/>
            </w:tcBorders>
          </w:tcPr>
          <w:p w14:paraId="7B98B16B"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tcPr>
          <w:p w14:paraId="2BDB521B"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tcPr>
          <w:p w14:paraId="17E98F6E"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tcPr>
          <w:p w14:paraId="76303C95" w14:textId="77777777" w:rsidR="00404CD1" w:rsidRDefault="00404CD1">
            <w:pPr>
              <w:spacing w:line="360" w:lineRule="auto"/>
              <w:rPr>
                <w:rFonts w:ascii="Poppins" w:hAnsi="Poppins" w:cs="Poppins"/>
                <w:b/>
                <w:i/>
                <w:sz w:val="28"/>
                <w:szCs w:val="28"/>
              </w:rPr>
            </w:pPr>
          </w:p>
        </w:tc>
        <w:tc>
          <w:tcPr>
            <w:tcW w:w="294" w:type="pct"/>
            <w:tcBorders>
              <w:top w:val="single" w:sz="4" w:space="0" w:color="auto"/>
              <w:left w:val="single" w:sz="8" w:space="0" w:color="auto"/>
              <w:right w:val="single" w:sz="18" w:space="0" w:color="auto"/>
            </w:tcBorders>
          </w:tcPr>
          <w:p w14:paraId="3391273A" w14:textId="77777777" w:rsidR="00404CD1" w:rsidRDefault="00404CD1">
            <w:pPr>
              <w:spacing w:line="360" w:lineRule="auto"/>
              <w:rPr>
                <w:rFonts w:ascii="Poppins" w:hAnsi="Poppins" w:cs="Poppins"/>
                <w:b/>
                <w:i/>
                <w:sz w:val="28"/>
                <w:szCs w:val="28"/>
              </w:rPr>
            </w:pPr>
          </w:p>
        </w:tc>
      </w:tr>
      <w:tr w:rsidR="00404CD1" w14:paraId="5F8EAE09" w14:textId="77777777">
        <w:trPr>
          <w:jc w:val="center"/>
        </w:trPr>
        <w:tc>
          <w:tcPr>
            <w:tcW w:w="2042" w:type="pct"/>
            <w:tcBorders>
              <w:top w:val="single" w:sz="4" w:space="0" w:color="auto"/>
              <w:left w:val="single" w:sz="18" w:space="0" w:color="auto"/>
              <w:right w:val="single" w:sz="18" w:space="0" w:color="auto"/>
            </w:tcBorders>
            <w:shd w:val="clear" w:color="auto" w:fill="E0E0E0"/>
            <w:vAlign w:val="center"/>
          </w:tcPr>
          <w:p w14:paraId="61619E6C" w14:textId="77777777" w:rsidR="00404CD1" w:rsidRDefault="00404CD1">
            <w:pPr>
              <w:spacing w:line="360" w:lineRule="auto"/>
              <w:jc w:val="center"/>
              <w:rPr>
                <w:rFonts w:ascii="Poppins" w:hAnsi="Poppins" w:cs="Poppins"/>
                <w:sz w:val="28"/>
                <w:szCs w:val="28"/>
              </w:rPr>
            </w:pPr>
          </w:p>
        </w:tc>
        <w:tc>
          <w:tcPr>
            <w:tcW w:w="296" w:type="pct"/>
            <w:tcBorders>
              <w:top w:val="single" w:sz="8" w:space="0" w:color="auto"/>
              <w:left w:val="single" w:sz="18" w:space="0" w:color="auto"/>
              <w:bottom w:val="single" w:sz="8" w:space="0" w:color="auto"/>
              <w:right w:val="single" w:sz="8" w:space="0" w:color="auto"/>
            </w:tcBorders>
            <w:shd w:val="clear" w:color="auto" w:fill="E0E0E0"/>
          </w:tcPr>
          <w:p w14:paraId="790781CD"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300B9D3E"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489C3275"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2B4891AA"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right w:val="single" w:sz="8" w:space="0" w:color="auto"/>
            </w:tcBorders>
            <w:shd w:val="clear" w:color="auto" w:fill="E0E0E0"/>
          </w:tcPr>
          <w:p w14:paraId="1A08F476"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right w:val="single" w:sz="8" w:space="0" w:color="auto"/>
            </w:tcBorders>
            <w:shd w:val="clear" w:color="auto" w:fill="E0E0E0"/>
          </w:tcPr>
          <w:p w14:paraId="64971434"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12EEF7B8"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74A205BD"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06C310D6" w14:textId="77777777" w:rsidR="00404CD1" w:rsidRDefault="00404CD1">
            <w:pPr>
              <w:spacing w:line="360" w:lineRule="auto"/>
              <w:rPr>
                <w:rFonts w:ascii="Poppins" w:hAnsi="Poppins" w:cs="Poppins"/>
                <w:b/>
                <w:i/>
                <w:sz w:val="28"/>
                <w:szCs w:val="28"/>
              </w:rPr>
            </w:pPr>
          </w:p>
        </w:tc>
        <w:tc>
          <w:tcPr>
            <w:tcW w:w="294" w:type="pct"/>
            <w:tcBorders>
              <w:top w:val="single" w:sz="4" w:space="0" w:color="auto"/>
              <w:left w:val="single" w:sz="8" w:space="0" w:color="auto"/>
              <w:right w:val="single" w:sz="18" w:space="0" w:color="auto"/>
            </w:tcBorders>
            <w:shd w:val="clear" w:color="auto" w:fill="E0E0E0"/>
          </w:tcPr>
          <w:p w14:paraId="046987E2" w14:textId="77777777" w:rsidR="00404CD1" w:rsidRDefault="00404CD1">
            <w:pPr>
              <w:spacing w:line="360" w:lineRule="auto"/>
              <w:rPr>
                <w:rFonts w:ascii="Poppins" w:hAnsi="Poppins" w:cs="Poppins"/>
                <w:b/>
                <w:i/>
                <w:sz w:val="28"/>
                <w:szCs w:val="28"/>
              </w:rPr>
            </w:pPr>
          </w:p>
        </w:tc>
      </w:tr>
      <w:tr w:rsidR="00404CD1" w14:paraId="67991E99" w14:textId="77777777">
        <w:trPr>
          <w:jc w:val="center"/>
        </w:trPr>
        <w:tc>
          <w:tcPr>
            <w:tcW w:w="2042" w:type="pct"/>
            <w:tcBorders>
              <w:top w:val="single" w:sz="4" w:space="0" w:color="auto"/>
              <w:left w:val="single" w:sz="18" w:space="0" w:color="auto"/>
              <w:right w:val="single" w:sz="18" w:space="0" w:color="auto"/>
            </w:tcBorders>
            <w:shd w:val="clear" w:color="auto" w:fill="FFFFFF"/>
            <w:vAlign w:val="center"/>
          </w:tcPr>
          <w:p w14:paraId="7FB76D4D" w14:textId="77777777" w:rsidR="00404CD1" w:rsidRDefault="00404CD1">
            <w:pPr>
              <w:spacing w:line="360" w:lineRule="auto"/>
              <w:jc w:val="center"/>
              <w:rPr>
                <w:rFonts w:ascii="Poppins" w:hAnsi="Poppins" w:cs="Poppins"/>
                <w:sz w:val="28"/>
                <w:szCs w:val="28"/>
              </w:rPr>
            </w:pPr>
          </w:p>
        </w:tc>
        <w:tc>
          <w:tcPr>
            <w:tcW w:w="296" w:type="pct"/>
            <w:tcBorders>
              <w:top w:val="single" w:sz="8" w:space="0" w:color="auto"/>
              <w:left w:val="single" w:sz="18" w:space="0" w:color="auto"/>
              <w:bottom w:val="single" w:sz="8" w:space="0" w:color="auto"/>
              <w:right w:val="single" w:sz="8" w:space="0" w:color="auto"/>
            </w:tcBorders>
            <w:shd w:val="clear" w:color="auto" w:fill="FFFFFF"/>
          </w:tcPr>
          <w:p w14:paraId="3AE9219A"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FFFFFF"/>
          </w:tcPr>
          <w:p w14:paraId="1CBAE9BD"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FFFFFF"/>
          </w:tcPr>
          <w:p w14:paraId="49A5B480"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FFFFFF"/>
          </w:tcPr>
          <w:p w14:paraId="750A7F38"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right w:val="single" w:sz="8" w:space="0" w:color="auto"/>
            </w:tcBorders>
            <w:shd w:val="clear" w:color="auto" w:fill="FFFFFF"/>
          </w:tcPr>
          <w:p w14:paraId="2EBF76B0"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right w:val="single" w:sz="8" w:space="0" w:color="auto"/>
            </w:tcBorders>
            <w:shd w:val="clear" w:color="auto" w:fill="FFFFFF"/>
          </w:tcPr>
          <w:p w14:paraId="023914A2"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FFFFFF"/>
          </w:tcPr>
          <w:p w14:paraId="62D94465"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FFFFFF"/>
          </w:tcPr>
          <w:p w14:paraId="4421C3B7"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FFFFFF"/>
          </w:tcPr>
          <w:p w14:paraId="5E5E18F9" w14:textId="77777777" w:rsidR="00404CD1" w:rsidRDefault="00404CD1">
            <w:pPr>
              <w:spacing w:line="360" w:lineRule="auto"/>
              <w:rPr>
                <w:rFonts w:ascii="Poppins" w:hAnsi="Poppins" w:cs="Poppins"/>
                <w:b/>
                <w:i/>
                <w:sz w:val="28"/>
                <w:szCs w:val="28"/>
              </w:rPr>
            </w:pPr>
          </w:p>
        </w:tc>
        <w:tc>
          <w:tcPr>
            <w:tcW w:w="294" w:type="pct"/>
            <w:tcBorders>
              <w:top w:val="single" w:sz="4" w:space="0" w:color="auto"/>
              <w:left w:val="single" w:sz="8" w:space="0" w:color="auto"/>
              <w:right w:val="single" w:sz="18" w:space="0" w:color="auto"/>
            </w:tcBorders>
            <w:shd w:val="clear" w:color="auto" w:fill="FFFFFF"/>
          </w:tcPr>
          <w:p w14:paraId="5AF0EBF6" w14:textId="77777777" w:rsidR="00404CD1" w:rsidRDefault="00404CD1">
            <w:pPr>
              <w:spacing w:line="360" w:lineRule="auto"/>
              <w:rPr>
                <w:rFonts w:ascii="Poppins" w:hAnsi="Poppins" w:cs="Poppins"/>
                <w:b/>
                <w:i/>
                <w:sz w:val="28"/>
                <w:szCs w:val="28"/>
              </w:rPr>
            </w:pPr>
          </w:p>
        </w:tc>
      </w:tr>
      <w:tr w:rsidR="00404CD1" w14:paraId="157FFCB2" w14:textId="77777777">
        <w:trPr>
          <w:jc w:val="center"/>
        </w:trPr>
        <w:tc>
          <w:tcPr>
            <w:tcW w:w="2042" w:type="pct"/>
            <w:tcBorders>
              <w:top w:val="single" w:sz="4" w:space="0" w:color="auto"/>
              <w:left w:val="single" w:sz="18" w:space="0" w:color="auto"/>
              <w:right w:val="single" w:sz="18" w:space="0" w:color="auto"/>
            </w:tcBorders>
            <w:shd w:val="clear" w:color="auto" w:fill="E0E0E0"/>
            <w:vAlign w:val="center"/>
          </w:tcPr>
          <w:p w14:paraId="7837B270" w14:textId="77777777" w:rsidR="00404CD1" w:rsidRDefault="00404CD1">
            <w:pPr>
              <w:spacing w:line="360" w:lineRule="auto"/>
              <w:jc w:val="center"/>
              <w:rPr>
                <w:rFonts w:ascii="Poppins" w:hAnsi="Poppins" w:cs="Poppins"/>
                <w:sz w:val="28"/>
                <w:szCs w:val="28"/>
              </w:rPr>
            </w:pPr>
          </w:p>
        </w:tc>
        <w:tc>
          <w:tcPr>
            <w:tcW w:w="296" w:type="pct"/>
            <w:tcBorders>
              <w:top w:val="single" w:sz="8" w:space="0" w:color="auto"/>
              <w:left w:val="single" w:sz="18" w:space="0" w:color="auto"/>
              <w:bottom w:val="single" w:sz="8" w:space="0" w:color="auto"/>
              <w:right w:val="single" w:sz="8" w:space="0" w:color="auto"/>
            </w:tcBorders>
            <w:shd w:val="clear" w:color="auto" w:fill="E0E0E0"/>
          </w:tcPr>
          <w:p w14:paraId="0BC5713F"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3096296C"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0BBFDC2B"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5A6E1F7B"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right w:val="single" w:sz="8" w:space="0" w:color="auto"/>
            </w:tcBorders>
            <w:shd w:val="clear" w:color="auto" w:fill="E0E0E0"/>
          </w:tcPr>
          <w:p w14:paraId="4DBAA4EC"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right w:val="single" w:sz="8" w:space="0" w:color="auto"/>
            </w:tcBorders>
            <w:shd w:val="clear" w:color="auto" w:fill="E0E0E0"/>
          </w:tcPr>
          <w:p w14:paraId="0C55D983"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54864005"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3D52D9F5"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2E805330" w14:textId="77777777" w:rsidR="00404CD1" w:rsidRDefault="00404CD1">
            <w:pPr>
              <w:spacing w:line="360" w:lineRule="auto"/>
              <w:rPr>
                <w:rFonts w:ascii="Poppins" w:hAnsi="Poppins" w:cs="Poppins"/>
                <w:b/>
                <w:i/>
                <w:sz w:val="28"/>
                <w:szCs w:val="28"/>
              </w:rPr>
            </w:pPr>
          </w:p>
        </w:tc>
        <w:tc>
          <w:tcPr>
            <w:tcW w:w="294" w:type="pct"/>
            <w:tcBorders>
              <w:top w:val="single" w:sz="4" w:space="0" w:color="auto"/>
              <w:left w:val="single" w:sz="8" w:space="0" w:color="auto"/>
              <w:right w:val="single" w:sz="18" w:space="0" w:color="auto"/>
            </w:tcBorders>
            <w:shd w:val="clear" w:color="auto" w:fill="E0E0E0"/>
          </w:tcPr>
          <w:p w14:paraId="0C042159" w14:textId="77777777" w:rsidR="00404CD1" w:rsidRDefault="00404CD1">
            <w:pPr>
              <w:spacing w:line="360" w:lineRule="auto"/>
              <w:rPr>
                <w:rFonts w:ascii="Poppins" w:hAnsi="Poppins" w:cs="Poppins"/>
                <w:b/>
                <w:i/>
                <w:sz w:val="28"/>
                <w:szCs w:val="28"/>
              </w:rPr>
            </w:pPr>
          </w:p>
        </w:tc>
      </w:tr>
      <w:tr w:rsidR="00404CD1" w14:paraId="5BFF93B3" w14:textId="77777777">
        <w:trPr>
          <w:jc w:val="center"/>
        </w:trPr>
        <w:tc>
          <w:tcPr>
            <w:tcW w:w="2042" w:type="pct"/>
            <w:tcBorders>
              <w:top w:val="single" w:sz="4" w:space="0" w:color="auto"/>
              <w:left w:val="single" w:sz="18" w:space="0" w:color="auto"/>
              <w:right w:val="single" w:sz="18" w:space="0" w:color="auto"/>
            </w:tcBorders>
            <w:shd w:val="clear" w:color="auto" w:fill="FFFFFF"/>
            <w:vAlign w:val="center"/>
          </w:tcPr>
          <w:p w14:paraId="6A0DF654" w14:textId="77777777" w:rsidR="00404CD1" w:rsidRDefault="00404CD1">
            <w:pPr>
              <w:spacing w:line="360" w:lineRule="auto"/>
              <w:jc w:val="center"/>
              <w:rPr>
                <w:rFonts w:ascii="Poppins" w:hAnsi="Poppins" w:cs="Poppins"/>
                <w:sz w:val="28"/>
                <w:szCs w:val="28"/>
              </w:rPr>
            </w:pPr>
          </w:p>
        </w:tc>
        <w:tc>
          <w:tcPr>
            <w:tcW w:w="296" w:type="pct"/>
            <w:tcBorders>
              <w:top w:val="single" w:sz="8" w:space="0" w:color="auto"/>
              <w:left w:val="single" w:sz="18" w:space="0" w:color="auto"/>
              <w:bottom w:val="single" w:sz="8" w:space="0" w:color="auto"/>
              <w:right w:val="single" w:sz="8" w:space="0" w:color="auto"/>
            </w:tcBorders>
            <w:shd w:val="clear" w:color="auto" w:fill="FFFFFF"/>
          </w:tcPr>
          <w:p w14:paraId="34AFE12A"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FFFFFF"/>
          </w:tcPr>
          <w:p w14:paraId="5A5DCA45"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FFFFFF"/>
          </w:tcPr>
          <w:p w14:paraId="5B2593E1"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FFFFFF"/>
          </w:tcPr>
          <w:p w14:paraId="4BA6FE45"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right w:val="single" w:sz="8" w:space="0" w:color="auto"/>
            </w:tcBorders>
            <w:shd w:val="clear" w:color="auto" w:fill="FFFFFF"/>
          </w:tcPr>
          <w:p w14:paraId="60758D9B"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right w:val="single" w:sz="8" w:space="0" w:color="auto"/>
            </w:tcBorders>
            <w:shd w:val="clear" w:color="auto" w:fill="FFFFFF"/>
          </w:tcPr>
          <w:p w14:paraId="18C66CC5"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FFFFFF"/>
          </w:tcPr>
          <w:p w14:paraId="0F4785E8"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FFFFFF"/>
          </w:tcPr>
          <w:p w14:paraId="45E8BB92"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FFFFFF"/>
          </w:tcPr>
          <w:p w14:paraId="0C70A2EA" w14:textId="77777777" w:rsidR="00404CD1" w:rsidRDefault="00404CD1">
            <w:pPr>
              <w:spacing w:line="360" w:lineRule="auto"/>
              <w:rPr>
                <w:rFonts w:ascii="Poppins" w:hAnsi="Poppins" w:cs="Poppins"/>
                <w:b/>
                <w:i/>
                <w:sz w:val="28"/>
                <w:szCs w:val="28"/>
              </w:rPr>
            </w:pPr>
          </w:p>
        </w:tc>
        <w:tc>
          <w:tcPr>
            <w:tcW w:w="294" w:type="pct"/>
            <w:tcBorders>
              <w:top w:val="single" w:sz="4" w:space="0" w:color="auto"/>
              <w:left w:val="single" w:sz="8" w:space="0" w:color="auto"/>
              <w:right w:val="single" w:sz="18" w:space="0" w:color="auto"/>
            </w:tcBorders>
            <w:shd w:val="clear" w:color="auto" w:fill="FFFFFF"/>
          </w:tcPr>
          <w:p w14:paraId="58269A70" w14:textId="77777777" w:rsidR="00404CD1" w:rsidRDefault="00404CD1">
            <w:pPr>
              <w:spacing w:line="360" w:lineRule="auto"/>
              <w:rPr>
                <w:rFonts w:ascii="Poppins" w:hAnsi="Poppins" w:cs="Poppins"/>
                <w:b/>
                <w:i/>
                <w:sz w:val="28"/>
                <w:szCs w:val="28"/>
              </w:rPr>
            </w:pPr>
          </w:p>
        </w:tc>
      </w:tr>
      <w:tr w:rsidR="00404CD1" w14:paraId="0FC1D69E" w14:textId="77777777">
        <w:trPr>
          <w:jc w:val="center"/>
        </w:trPr>
        <w:tc>
          <w:tcPr>
            <w:tcW w:w="2042" w:type="pct"/>
            <w:tcBorders>
              <w:top w:val="single" w:sz="4" w:space="0" w:color="auto"/>
              <w:left w:val="single" w:sz="18" w:space="0" w:color="auto"/>
              <w:right w:val="single" w:sz="18" w:space="0" w:color="auto"/>
            </w:tcBorders>
            <w:shd w:val="clear" w:color="auto" w:fill="E0E0E0"/>
            <w:vAlign w:val="center"/>
          </w:tcPr>
          <w:p w14:paraId="76D23222" w14:textId="77777777" w:rsidR="00404CD1" w:rsidRDefault="00404CD1">
            <w:pPr>
              <w:spacing w:line="360" w:lineRule="auto"/>
              <w:jc w:val="center"/>
              <w:rPr>
                <w:rFonts w:ascii="Poppins" w:hAnsi="Poppins" w:cs="Poppins"/>
                <w:sz w:val="28"/>
                <w:szCs w:val="28"/>
              </w:rPr>
            </w:pPr>
          </w:p>
        </w:tc>
        <w:tc>
          <w:tcPr>
            <w:tcW w:w="296" w:type="pct"/>
            <w:tcBorders>
              <w:top w:val="single" w:sz="8" w:space="0" w:color="auto"/>
              <w:left w:val="single" w:sz="18" w:space="0" w:color="auto"/>
              <w:bottom w:val="single" w:sz="8" w:space="0" w:color="auto"/>
              <w:right w:val="single" w:sz="8" w:space="0" w:color="auto"/>
            </w:tcBorders>
            <w:shd w:val="clear" w:color="auto" w:fill="E0E0E0"/>
          </w:tcPr>
          <w:p w14:paraId="78DA4912"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69322801"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4435A0EE"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tcBorders>
            <w:shd w:val="clear" w:color="auto" w:fill="E0E0E0"/>
          </w:tcPr>
          <w:p w14:paraId="586B99E2"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8" w:space="0" w:color="auto"/>
              <w:right w:val="single" w:sz="8" w:space="0" w:color="auto"/>
            </w:tcBorders>
            <w:shd w:val="clear" w:color="auto" w:fill="E0E0E0"/>
          </w:tcPr>
          <w:p w14:paraId="32FB619F"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right w:val="single" w:sz="8" w:space="0" w:color="auto"/>
            </w:tcBorders>
            <w:shd w:val="clear" w:color="auto" w:fill="E0E0E0"/>
          </w:tcPr>
          <w:p w14:paraId="70DCE787"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65AB0CEB"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6E1B7C58"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tcBorders>
            <w:shd w:val="clear" w:color="auto" w:fill="E0E0E0"/>
          </w:tcPr>
          <w:p w14:paraId="2F7E282B" w14:textId="77777777" w:rsidR="00404CD1" w:rsidRDefault="00404CD1">
            <w:pPr>
              <w:spacing w:line="360" w:lineRule="auto"/>
              <w:rPr>
                <w:rFonts w:ascii="Poppins" w:hAnsi="Poppins" w:cs="Poppins"/>
                <w:b/>
                <w:i/>
                <w:sz w:val="28"/>
                <w:szCs w:val="28"/>
              </w:rPr>
            </w:pPr>
          </w:p>
        </w:tc>
        <w:tc>
          <w:tcPr>
            <w:tcW w:w="294" w:type="pct"/>
            <w:tcBorders>
              <w:top w:val="single" w:sz="4" w:space="0" w:color="auto"/>
              <w:left w:val="single" w:sz="8" w:space="0" w:color="auto"/>
              <w:right w:val="single" w:sz="18" w:space="0" w:color="auto"/>
            </w:tcBorders>
            <w:shd w:val="clear" w:color="auto" w:fill="E0E0E0"/>
          </w:tcPr>
          <w:p w14:paraId="15D7B830" w14:textId="77777777" w:rsidR="00404CD1" w:rsidRDefault="00404CD1">
            <w:pPr>
              <w:spacing w:line="360" w:lineRule="auto"/>
              <w:rPr>
                <w:rFonts w:ascii="Poppins" w:hAnsi="Poppins" w:cs="Poppins"/>
                <w:b/>
                <w:i/>
                <w:sz w:val="28"/>
                <w:szCs w:val="28"/>
              </w:rPr>
            </w:pPr>
          </w:p>
        </w:tc>
      </w:tr>
      <w:tr w:rsidR="00404CD1" w14:paraId="323765B7" w14:textId="77777777">
        <w:trPr>
          <w:jc w:val="center"/>
        </w:trPr>
        <w:tc>
          <w:tcPr>
            <w:tcW w:w="2042" w:type="pct"/>
            <w:tcBorders>
              <w:top w:val="single" w:sz="4" w:space="0" w:color="auto"/>
              <w:left w:val="single" w:sz="18" w:space="0" w:color="auto"/>
              <w:bottom w:val="single" w:sz="4" w:space="0" w:color="auto"/>
              <w:right w:val="single" w:sz="18" w:space="0" w:color="auto"/>
            </w:tcBorders>
            <w:shd w:val="clear" w:color="auto" w:fill="FFFFFF" w:themeFill="background1"/>
            <w:vAlign w:val="center"/>
          </w:tcPr>
          <w:p w14:paraId="1A532253" w14:textId="77777777" w:rsidR="00404CD1" w:rsidRDefault="00404CD1">
            <w:pPr>
              <w:spacing w:line="360" w:lineRule="auto"/>
              <w:jc w:val="center"/>
              <w:rPr>
                <w:rFonts w:ascii="Poppins" w:hAnsi="Poppins" w:cs="Poppins"/>
                <w:sz w:val="28"/>
                <w:szCs w:val="28"/>
              </w:rPr>
            </w:pPr>
          </w:p>
        </w:tc>
        <w:tc>
          <w:tcPr>
            <w:tcW w:w="296" w:type="pct"/>
            <w:tcBorders>
              <w:top w:val="single" w:sz="8" w:space="0" w:color="auto"/>
              <w:left w:val="single" w:sz="18" w:space="0" w:color="auto"/>
              <w:bottom w:val="single" w:sz="4" w:space="0" w:color="auto"/>
              <w:right w:val="single" w:sz="8" w:space="0" w:color="auto"/>
            </w:tcBorders>
            <w:shd w:val="clear" w:color="auto" w:fill="FFFFFF" w:themeFill="background1"/>
          </w:tcPr>
          <w:p w14:paraId="0258831A"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4" w:space="0" w:color="auto"/>
            </w:tcBorders>
            <w:shd w:val="clear" w:color="auto" w:fill="FFFFFF" w:themeFill="background1"/>
          </w:tcPr>
          <w:p w14:paraId="18AA31B9"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4" w:space="0" w:color="auto"/>
            </w:tcBorders>
            <w:shd w:val="clear" w:color="auto" w:fill="FFFFFF" w:themeFill="background1"/>
          </w:tcPr>
          <w:p w14:paraId="54423F4E"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4" w:space="0" w:color="auto"/>
            </w:tcBorders>
            <w:shd w:val="clear" w:color="auto" w:fill="FFFFFF" w:themeFill="background1"/>
          </w:tcPr>
          <w:p w14:paraId="0C836D8E" w14:textId="77777777" w:rsidR="00404CD1" w:rsidRDefault="00404CD1">
            <w:pPr>
              <w:spacing w:line="360" w:lineRule="auto"/>
              <w:rPr>
                <w:rFonts w:ascii="Poppins" w:hAnsi="Poppins" w:cs="Poppins"/>
                <w:b/>
                <w:i/>
                <w:sz w:val="28"/>
                <w:szCs w:val="28"/>
              </w:rPr>
            </w:pPr>
          </w:p>
        </w:tc>
        <w:tc>
          <w:tcPr>
            <w:tcW w:w="296" w:type="pct"/>
            <w:tcBorders>
              <w:top w:val="single" w:sz="8" w:space="0" w:color="auto"/>
              <w:left w:val="single" w:sz="8" w:space="0" w:color="auto"/>
              <w:bottom w:val="single" w:sz="4" w:space="0" w:color="auto"/>
              <w:right w:val="single" w:sz="8" w:space="0" w:color="auto"/>
            </w:tcBorders>
            <w:shd w:val="clear" w:color="auto" w:fill="FFFFFF" w:themeFill="background1"/>
          </w:tcPr>
          <w:p w14:paraId="290E8860"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bottom w:val="single" w:sz="4" w:space="0" w:color="auto"/>
              <w:right w:val="single" w:sz="8" w:space="0" w:color="auto"/>
            </w:tcBorders>
            <w:shd w:val="clear" w:color="auto" w:fill="FFFFFF" w:themeFill="background1"/>
          </w:tcPr>
          <w:p w14:paraId="2D928FA9"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bottom w:val="single" w:sz="4" w:space="0" w:color="auto"/>
            </w:tcBorders>
            <w:shd w:val="clear" w:color="auto" w:fill="FFFFFF" w:themeFill="background1"/>
          </w:tcPr>
          <w:p w14:paraId="6A9E167E"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bottom w:val="single" w:sz="4" w:space="0" w:color="auto"/>
            </w:tcBorders>
            <w:shd w:val="clear" w:color="auto" w:fill="FFFFFF" w:themeFill="background1"/>
          </w:tcPr>
          <w:p w14:paraId="4DD1C048" w14:textId="77777777" w:rsidR="00404CD1" w:rsidRDefault="00404CD1">
            <w:pPr>
              <w:spacing w:line="360" w:lineRule="auto"/>
              <w:rPr>
                <w:rFonts w:ascii="Poppins" w:hAnsi="Poppins" w:cs="Poppins"/>
                <w:b/>
                <w:i/>
                <w:sz w:val="28"/>
                <w:szCs w:val="28"/>
              </w:rPr>
            </w:pPr>
          </w:p>
        </w:tc>
        <w:tc>
          <w:tcPr>
            <w:tcW w:w="296" w:type="pct"/>
            <w:tcBorders>
              <w:top w:val="single" w:sz="4" w:space="0" w:color="auto"/>
              <w:left w:val="single" w:sz="8" w:space="0" w:color="auto"/>
              <w:bottom w:val="single" w:sz="4" w:space="0" w:color="auto"/>
            </w:tcBorders>
            <w:shd w:val="clear" w:color="auto" w:fill="FFFFFF" w:themeFill="background1"/>
          </w:tcPr>
          <w:p w14:paraId="02CA6233" w14:textId="77777777" w:rsidR="00404CD1" w:rsidRDefault="00404CD1">
            <w:pPr>
              <w:spacing w:line="360" w:lineRule="auto"/>
              <w:rPr>
                <w:rFonts w:ascii="Poppins" w:hAnsi="Poppins" w:cs="Poppins"/>
                <w:b/>
                <w:i/>
                <w:sz w:val="28"/>
                <w:szCs w:val="28"/>
              </w:rPr>
            </w:pPr>
          </w:p>
        </w:tc>
        <w:tc>
          <w:tcPr>
            <w:tcW w:w="294" w:type="pct"/>
            <w:tcBorders>
              <w:top w:val="single" w:sz="4" w:space="0" w:color="auto"/>
              <w:left w:val="single" w:sz="8" w:space="0" w:color="auto"/>
              <w:bottom w:val="single" w:sz="4" w:space="0" w:color="auto"/>
              <w:right w:val="single" w:sz="18" w:space="0" w:color="auto"/>
            </w:tcBorders>
            <w:shd w:val="clear" w:color="auto" w:fill="FFFFFF" w:themeFill="background1"/>
          </w:tcPr>
          <w:p w14:paraId="2926026A" w14:textId="77777777" w:rsidR="00404CD1" w:rsidRDefault="00404CD1">
            <w:pPr>
              <w:spacing w:line="360" w:lineRule="auto"/>
              <w:rPr>
                <w:rFonts w:ascii="Poppins" w:hAnsi="Poppins" w:cs="Poppins"/>
                <w:b/>
                <w:i/>
                <w:sz w:val="28"/>
                <w:szCs w:val="28"/>
              </w:rPr>
            </w:pPr>
          </w:p>
        </w:tc>
      </w:tr>
      <w:tr w:rsidR="00404CD1" w14:paraId="2F4B5262" w14:textId="77777777">
        <w:trPr>
          <w:trHeight w:val="301"/>
          <w:jc w:val="center"/>
        </w:trPr>
        <w:tc>
          <w:tcPr>
            <w:tcW w:w="2042" w:type="pct"/>
            <w:tcBorders>
              <w:top w:val="single" w:sz="4" w:space="0" w:color="auto"/>
              <w:left w:val="single" w:sz="18" w:space="0" w:color="auto"/>
              <w:right w:val="single" w:sz="18" w:space="0" w:color="auto"/>
            </w:tcBorders>
            <w:shd w:val="clear" w:color="auto" w:fill="E0E0E0"/>
            <w:vAlign w:val="center"/>
          </w:tcPr>
          <w:p w14:paraId="1245F9B8" w14:textId="77777777" w:rsidR="00404CD1" w:rsidRDefault="00404CD1">
            <w:pPr>
              <w:spacing w:line="360" w:lineRule="auto"/>
              <w:jc w:val="center"/>
              <w:rPr>
                <w:rFonts w:ascii="Poppins" w:hAnsi="Poppins" w:cs="Poppins"/>
                <w:sz w:val="20"/>
              </w:rPr>
            </w:pPr>
          </w:p>
        </w:tc>
        <w:tc>
          <w:tcPr>
            <w:tcW w:w="296" w:type="pct"/>
            <w:tcBorders>
              <w:top w:val="single" w:sz="4" w:space="0" w:color="auto"/>
              <w:left w:val="single" w:sz="18" w:space="0" w:color="auto"/>
              <w:bottom w:val="single" w:sz="8" w:space="0" w:color="auto"/>
              <w:right w:val="single" w:sz="8" w:space="0" w:color="auto"/>
            </w:tcBorders>
            <w:shd w:val="clear" w:color="auto" w:fill="E0E0E0"/>
          </w:tcPr>
          <w:p w14:paraId="2189D253" w14:textId="77777777" w:rsidR="00404CD1" w:rsidRDefault="00404CD1">
            <w:pPr>
              <w:spacing w:line="360" w:lineRule="auto"/>
              <w:rPr>
                <w:rFonts w:ascii="Poppins" w:hAnsi="Poppins" w:cs="Poppins"/>
                <w:b/>
                <w:i/>
                <w:sz w:val="20"/>
              </w:rPr>
            </w:pPr>
          </w:p>
        </w:tc>
        <w:tc>
          <w:tcPr>
            <w:tcW w:w="296" w:type="pct"/>
            <w:tcBorders>
              <w:top w:val="single" w:sz="4" w:space="0" w:color="auto"/>
              <w:left w:val="single" w:sz="8" w:space="0" w:color="auto"/>
              <w:bottom w:val="single" w:sz="8" w:space="0" w:color="auto"/>
            </w:tcBorders>
            <w:shd w:val="clear" w:color="auto" w:fill="E0E0E0"/>
          </w:tcPr>
          <w:p w14:paraId="3F5682C2" w14:textId="77777777" w:rsidR="00404CD1" w:rsidRDefault="00404CD1">
            <w:pPr>
              <w:spacing w:line="360" w:lineRule="auto"/>
              <w:rPr>
                <w:rFonts w:ascii="Poppins" w:hAnsi="Poppins" w:cs="Poppins"/>
                <w:b/>
                <w:i/>
                <w:sz w:val="20"/>
              </w:rPr>
            </w:pPr>
          </w:p>
        </w:tc>
        <w:tc>
          <w:tcPr>
            <w:tcW w:w="296" w:type="pct"/>
            <w:tcBorders>
              <w:top w:val="single" w:sz="4" w:space="0" w:color="auto"/>
              <w:left w:val="single" w:sz="8" w:space="0" w:color="auto"/>
              <w:bottom w:val="single" w:sz="8" w:space="0" w:color="auto"/>
            </w:tcBorders>
            <w:shd w:val="clear" w:color="auto" w:fill="E0E0E0"/>
          </w:tcPr>
          <w:p w14:paraId="74E326B0" w14:textId="77777777" w:rsidR="00404CD1" w:rsidRDefault="00404CD1">
            <w:pPr>
              <w:spacing w:line="360" w:lineRule="auto"/>
              <w:rPr>
                <w:rFonts w:ascii="Poppins" w:hAnsi="Poppins" w:cs="Poppins"/>
                <w:b/>
                <w:i/>
                <w:sz w:val="20"/>
              </w:rPr>
            </w:pPr>
          </w:p>
        </w:tc>
        <w:tc>
          <w:tcPr>
            <w:tcW w:w="296" w:type="pct"/>
            <w:tcBorders>
              <w:top w:val="single" w:sz="4" w:space="0" w:color="auto"/>
              <w:left w:val="single" w:sz="8" w:space="0" w:color="auto"/>
              <w:bottom w:val="single" w:sz="8" w:space="0" w:color="auto"/>
            </w:tcBorders>
            <w:shd w:val="clear" w:color="auto" w:fill="E0E0E0"/>
          </w:tcPr>
          <w:p w14:paraId="49502273" w14:textId="77777777" w:rsidR="00404CD1" w:rsidRDefault="00404CD1">
            <w:pPr>
              <w:spacing w:line="360" w:lineRule="auto"/>
              <w:rPr>
                <w:rFonts w:ascii="Poppins" w:hAnsi="Poppins" w:cs="Poppins"/>
                <w:b/>
                <w:i/>
                <w:sz w:val="20"/>
              </w:rPr>
            </w:pPr>
          </w:p>
        </w:tc>
        <w:tc>
          <w:tcPr>
            <w:tcW w:w="296" w:type="pct"/>
            <w:tcBorders>
              <w:top w:val="single" w:sz="4" w:space="0" w:color="auto"/>
              <w:left w:val="single" w:sz="8" w:space="0" w:color="auto"/>
              <w:bottom w:val="single" w:sz="8" w:space="0" w:color="auto"/>
              <w:right w:val="single" w:sz="8" w:space="0" w:color="auto"/>
            </w:tcBorders>
            <w:shd w:val="clear" w:color="auto" w:fill="E0E0E0"/>
          </w:tcPr>
          <w:p w14:paraId="22468100" w14:textId="77777777" w:rsidR="00404CD1" w:rsidRDefault="00404CD1">
            <w:pPr>
              <w:spacing w:line="360" w:lineRule="auto"/>
              <w:rPr>
                <w:rFonts w:ascii="Poppins" w:hAnsi="Poppins" w:cs="Poppins"/>
                <w:b/>
                <w:i/>
                <w:sz w:val="20"/>
              </w:rPr>
            </w:pPr>
          </w:p>
        </w:tc>
        <w:tc>
          <w:tcPr>
            <w:tcW w:w="296" w:type="pct"/>
            <w:tcBorders>
              <w:top w:val="single" w:sz="4" w:space="0" w:color="auto"/>
              <w:left w:val="single" w:sz="8" w:space="0" w:color="auto"/>
              <w:right w:val="single" w:sz="8" w:space="0" w:color="auto"/>
            </w:tcBorders>
            <w:shd w:val="clear" w:color="auto" w:fill="E0E0E0"/>
          </w:tcPr>
          <w:p w14:paraId="05CFB412" w14:textId="77777777" w:rsidR="00404CD1" w:rsidRDefault="00404CD1">
            <w:pPr>
              <w:spacing w:line="360" w:lineRule="auto"/>
              <w:rPr>
                <w:rFonts w:ascii="Poppins" w:hAnsi="Poppins" w:cs="Poppins"/>
                <w:b/>
                <w:i/>
                <w:sz w:val="20"/>
              </w:rPr>
            </w:pPr>
          </w:p>
        </w:tc>
        <w:tc>
          <w:tcPr>
            <w:tcW w:w="296" w:type="pct"/>
            <w:tcBorders>
              <w:top w:val="single" w:sz="4" w:space="0" w:color="auto"/>
              <w:left w:val="single" w:sz="8" w:space="0" w:color="auto"/>
            </w:tcBorders>
            <w:shd w:val="clear" w:color="auto" w:fill="E0E0E0"/>
          </w:tcPr>
          <w:p w14:paraId="0C3BCC91" w14:textId="77777777" w:rsidR="00404CD1" w:rsidRDefault="00404CD1">
            <w:pPr>
              <w:spacing w:line="360" w:lineRule="auto"/>
              <w:rPr>
                <w:rFonts w:ascii="Poppins" w:hAnsi="Poppins" w:cs="Poppins"/>
                <w:b/>
                <w:i/>
                <w:sz w:val="20"/>
              </w:rPr>
            </w:pPr>
          </w:p>
        </w:tc>
        <w:tc>
          <w:tcPr>
            <w:tcW w:w="296" w:type="pct"/>
            <w:tcBorders>
              <w:top w:val="single" w:sz="4" w:space="0" w:color="auto"/>
              <w:left w:val="single" w:sz="8" w:space="0" w:color="auto"/>
            </w:tcBorders>
            <w:shd w:val="clear" w:color="auto" w:fill="E0E0E0"/>
          </w:tcPr>
          <w:p w14:paraId="6D2388BA" w14:textId="77777777" w:rsidR="00404CD1" w:rsidRDefault="00404CD1">
            <w:pPr>
              <w:spacing w:line="360" w:lineRule="auto"/>
              <w:rPr>
                <w:rFonts w:ascii="Poppins" w:hAnsi="Poppins" w:cs="Poppins"/>
                <w:b/>
                <w:i/>
                <w:sz w:val="20"/>
              </w:rPr>
            </w:pPr>
          </w:p>
        </w:tc>
        <w:tc>
          <w:tcPr>
            <w:tcW w:w="296" w:type="pct"/>
            <w:tcBorders>
              <w:top w:val="single" w:sz="4" w:space="0" w:color="auto"/>
              <w:left w:val="single" w:sz="8" w:space="0" w:color="auto"/>
            </w:tcBorders>
            <w:shd w:val="clear" w:color="auto" w:fill="E0E0E0"/>
          </w:tcPr>
          <w:p w14:paraId="07412E4D" w14:textId="77777777" w:rsidR="00404CD1" w:rsidRDefault="00404CD1">
            <w:pPr>
              <w:spacing w:line="360" w:lineRule="auto"/>
              <w:rPr>
                <w:rFonts w:ascii="Poppins" w:hAnsi="Poppins" w:cs="Poppins"/>
                <w:b/>
                <w:i/>
                <w:sz w:val="20"/>
              </w:rPr>
            </w:pPr>
          </w:p>
        </w:tc>
        <w:tc>
          <w:tcPr>
            <w:tcW w:w="294" w:type="pct"/>
            <w:tcBorders>
              <w:top w:val="single" w:sz="4" w:space="0" w:color="auto"/>
              <w:left w:val="single" w:sz="8" w:space="0" w:color="auto"/>
              <w:right w:val="single" w:sz="18" w:space="0" w:color="auto"/>
            </w:tcBorders>
            <w:shd w:val="clear" w:color="auto" w:fill="E0E0E0"/>
          </w:tcPr>
          <w:p w14:paraId="6A99F4A5" w14:textId="77777777" w:rsidR="00404CD1" w:rsidRDefault="00404CD1">
            <w:pPr>
              <w:spacing w:line="360" w:lineRule="auto"/>
              <w:rPr>
                <w:rFonts w:ascii="Poppins" w:hAnsi="Poppins" w:cs="Poppins"/>
                <w:b/>
                <w:i/>
                <w:sz w:val="20"/>
              </w:rPr>
            </w:pPr>
          </w:p>
        </w:tc>
      </w:tr>
      <w:tr w:rsidR="00404CD1" w14:paraId="71EED816" w14:textId="77777777">
        <w:trPr>
          <w:trHeight w:val="485"/>
          <w:jc w:val="center"/>
        </w:trPr>
        <w:tc>
          <w:tcPr>
            <w:tcW w:w="5000" w:type="pct"/>
            <w:gridSpan w:val="11"/>
            <w:vAlign w:val="center"/>
          </w:tcPr>
          <w:p w14:paraId="77A4376A" w14:textId="77777777" w:rsidR="00404CD1" w:rsidRDefault="00000000">
            <w:pPr>
              <w:jc w:val="center"/>
              <w:rPr>
                <w:rFonts w:ascii="Poppins" w:hAnsi="Poppins" w:cs="Poppins"/>
                <w:b/>
                <w:bCs/>
                <w:color w:val="000000"/>
                <w:sz w:val="32"/>
                <w:szCs w:val="32"/>
              </w:rPr>
            </w:pPr>
            <w:r>
              <w:rPr>
                <w:rFonts w:ascii="Poppins" w:hAnsi="Poppins" w:cs="Poppins"/>
                <w:b/>
                <w:sz w:val="32"/>
                <w:szCs w:val="32"/>
              </w:rPr>
              <w:lastRenderedPageBreak/>
              <w:t>Activité de regroupement</w:t>
            </w:r>
          </w:p>
        </w:tc>
      </w:tr>
      <w:tr w:rsidR="00404CD1" w14:paraId="4E38F90C" w14:textId="77777777">
        <w:trPr>
          <w:trHeight w:val="485"/>
          <w:jc w:val="center"/>
        </w:trPr>
        <w:tc>
          <w:tcPr>
            <w:tcW w:w="5000" w:type="pct"/>
            <w:gridSpan w:val="11"/>
          </w:tcPr>
          <w:p w14:paraId="72E4CA7C" w14:textId="77777777" w:rsidR="00404CD1" w:rsidRDefault="00000000">
            <w:pPr>
              <w:jc w:val="center"/>
              <w:rPr>
                <w:rFonts w:ascii="Poppins" w:hAnsi="Poppins" w:cs="Poppins"/>
                <w:b/>
                <w:bCs/>
                <w:color w:val="000000"/>
                <w:sz w:val="32"/>
                <w:szCs w:val="40"/>
              </w:rPr>
            </w:pPr>
            <w:r>
              <w:rPr>
                <w:rFonts w:ascii="Poppins" w:hAnsi="Poppins" w:cs="Poppins"/>
                <w:b/>
                <w:bCs/>
                <w:color w:val="000000"/>
                <w:sz w:val="32"/>
                <w:szCs w:val="40"/>
              </w:rPr>
              <w:t>Compétence de Vie Préscolaire</w:t>
            </w:r>
            <w:r w:rsidRPr="00B269E1">
              <w:rPr>
                <w:rFonts w:ascii="Poppins" w:hAnsi="Poppins" w:cs="Poppins"/>
                <w:b/>
                <w:color w:val="000000"/>
                <w:sz w:val="32"/>
                <w:szCs w:val="40"/>
              </w:rPr>
              <w:t xml:space="preserve"> 6</w:t>
            </w:r>
          </w:p>
        </w:tc>
      </w:tr>
      <w:tr w:rsidR="00404CD1" w14:paraId="5E75BB5E" w14:textId="77777777">
        <w:trPr>
          <w:trHeight w:val="485"/>
          <w:jc w:val="center"/>
        </w:trPr>
        <w:tc>
          <w:tcPr>
            <w:tcW w:w="5000" w:type="pct"/>
            <w:gridSpan w:val="11"/>
          </w:tcPr>
          <w:p w14:paraId="7AB720E4"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Exemple de nom d’activité : aliments préférés</w:t>
            </w:r>
          </w:p>
        </w:tc>
      </w:tr>
      <w:tr w:rsidR="00404CD1" w14:paraId="3D762BF7" w14:textId="77777777">
        <w:trPr>
          <w:trHeight w:val="586"/>
          <w:jc w:val="center"/>
        </w:trPr>
        <w:tc>
          <w:tcPr>
            <w:tcW w:w="5000" w:type="pct"/>
            <w:gridSpan w:val="11"/>
          </w:tcPr>
          <w:p w14:paraId="65A1FE9B" w14:textId="77777777" w:rsidR="00404CD1" w:rsidRDefault="00000000">
            <w:pPr>
              <w:rPr>
                <w:rFonts w:ascii="Poppins" w:hAnsi="Poppins" w:cs="Poppins"/>
                <w:b/>
                <w:bCs/>
                <w:color w:val="000000"/>
                <w:sz w:val="20"/>
              </w:rPr>
            </w:pPr>
            <w:r>
              <w:rPr>
                <w:rFonts w:ascii="Poppins" w:hAnsi="Poppins" w:cs="Poppins"/>
                <w:b/>
                <w:bCs/>
                <w:color w:val="000000"/>
                <w:sz w:val="20"/>
              </w:rPr>
              <w:t xml:space="preserve">Matériel :  </w:t>
            </w:r>
            <w:r>
              <w:rPr>
                <w:rFonts w:ascii="Poppins" w:hAnsi="Poppins" w:cs="Poppins"/>
                <w:color w:val="000000"/>
                <w:sz w:val="20"/>
              </w:rPr>
              <w:t>Feutres de couleurs différentes, chevalet avec une grande feuille de papier fixée dessus, images de différents aliments.</w:t>
            </w:r>
          </w:p>
          <w:p w14:paraId="12B16B02" w14:textId="77777777" w:rsidR="00404CD1" w:rsidRDefault="00404CD1">
            <w:pPr>
              <w:rPr>
                <w:rFonts w:ascii="Poppins" w:hAnsi="Poppins" w:cs="Poppins"/>
                <w:color w:val="000000"/>
                <w:sz w:val="32"/>
              </w:rPr>
            </w:pPr>
          </w:p>
          <w:p w14:paraId="3B62F861" w14:textId="77777777" w:rsidR="00404CD1" w:rsidRDefault="00404CD1">
            <w:pPr>
              <w:rPr>
                <w:rFonts w:ascii="Poppins" w:hAnsi="Poppins" w:cs="Poppins"/>
                <w:color w:val="000000"/>
                <w:sz w:val="32"/>
              </w:rPr>
            </w:pPr>
          </w:p>
          <w:p w14:paraId="5EDF741B" w14:textId="77777777" w:rsidR="00404CD1" w:rsidRDefault="00404CD1">
            <w:pPr>
              <w:rPr>
                <w:rFonts w:ascii="Poppins" w:hAnsi="Poppins" w:cs="Poppins"/>
                <w:color w:val="000000"/>
                <w:sz w:val="32"/>
              </w:rPr>
            </w:pPr>
          </w:p>
        </w:tc>
      </w:tr>
      <w:tr w:rsidR="00404CD1" w14:paraId="1BDEFE3D" w14:textId="77777777">
        <w:trPr>
          <w:trHeight w:val="5111"/>
          <w:jc w:val="center"/>
        </w:trPr>
        <w:tc>
          <w:tcPr>
            <w:tcW w:w="5000" w:type="pct"/>
            <w:gridSpan w:val="11"/>
          </w:tcPr>
          <w:p w14:paraId="79817BBE" w14:textId="77777777" w:rsidR="00404CD1" w:rsidRDefault="00000000" w:rsidP="006450EB">
            <w:pPr>
              <w:jc w:val="both"/>
              <w:rPr>
                <w:rFonts w:ascii="Poppins" w:hAnsi="Poppins" w:cs="Poppins"/>
                <w:b/>
                <w:sz w:val="20"/>
              </w:rPr>
            </w:pPr>
            <w:r>
              <w:rPr>
                <w:rFonts w:ascii="Poppins" w:hAnsi="Poppins" w:cs="Poppins"/>
                <w:b/>
                <w:sz w:val="20"/>
              </w:rPr>
              <w:t>Exemples d’activités principales</w:t>
            </w:r>
            <w:r>
              <w:rPr>
                <w:b/>
                <w:sz w:val="20"/>
              </w:rPr>
              <w:t> </w:t>
            </w:r>
            <w:r>
              <w:rPr>
                <w:rFonts w:ascii="Poppins" w:hAnsi="Poppins" w:cs="Poppins"/>
                <w:b/>
                <w:sz w:val="20"/>
              </w:rPr>
              <w:t xml:space="preserve">: </w:t>
            </w:r>
            <w:r>
              <w:rPr>
                <w:rFonts w:ascii="Poppins" w:hAnsi="Poppins" w:cs="Poppins"/>
                <w:bCs/>
                <w:sz w:val="20"/>
              </w:rPr>
              <w:t>la CVP</w:t>
            </w:r>
            <w:r>
              <w:rPr>
                <w:bCs/>
                <w:sz w:val="20"/>
              </w:rPr>
              <w:t> </w:t>
            </w:r>
            <w:r>
              <w:rPr>
                <w:rFonts w:ascii="Poppins" w:hAnsi="Poppins" w:cs="Poppins"/>
                <w:bCs/>
                <w:sz w:val="20"/>
              </w:rPr>
              <w:t>6 peut être intégrée à de nombreuses activités de regroupement dans lesquelles les enfants doivent accomplir une tâche pour laquelle ils ont besoin d’un objet fourni par l’enseignant (ex : écrire au tableau, placer un élément sur le calendrier).</w:t>
            </w:r>
          </w:p>
          <w:p w14:paraId="77752021" w14:textId="77777777" w:rsidR="00404CD1" w:rsidRDefault="00404CD1" w:rsidP="006450EB">
            <w:pPr>
              <w:jc w:val="both"/>
              <w:rPr>
                <w:rFonts w:ascii="Poppins" w:hAnsi="Poppins" w:cs="Poppins"/>
                <w:b/>
                <w:color w:val="000000"/>
                <w:sz w:val="20"/>
              </w:rPr>
            </w:pPr>
          </w:p>
          <w:p w14:paraId="635E98C8" w14:textId="77777777" w:rsidR="00404CD1" w:rsidRDefault="00000000" w:rsidP="006450EB">
            <w:pPr>
              <w:jc w:val="both"/>
              <w:rPr>
                <w:rFonts w:ascii="Poppins" w:hAnsi="Poppins" w:cs="Poppins"/>
                <w:color w:val="000000"/>
              </w:rPr>
            </w:pPr>
            <w:r>
              <w:rPr>
                <w:rFonts w:ascii="Poppins" w:hAnsi="Poppins" w:cs="Poppins"/>
                <w:b/>
                <w:color w:val="000000"/>
                <w:sz w:val="20"/>
              </w:rPr>
              <w:t>Activité principale :</w:t>
            </w:r>
            <w:r>
              <w:rPr>
                <w:rFonts w:ascii="Poppins" w:hAnsi="Poppins" w:cs="Poppins"/>
                <w:color w:val="000000"/>
                <w:sz w:val="20"/>
              </w:rPr>
              <w:t xml:space="preserve"> Préparez le graphique à l’avance</w:t>
            </w:r>
            <w:r>
              <w:rPr>
                <w:color w:val="000000"/>
                <w:sz w:val="20"/>
              </w:rPr>
              <w:t> </w:t>
            </w:r>
            <w:r>
              <w:rPr>
                <w:rFonts w:ascii="Poppins" w:hAnsi="Poppins" w:cs="Poppins"/>
                <w:color w:val="000000"/>
                <w:sz w:val="20"/>
              </w:rPr>
              <w:t>: tracez et nommez les axes vertical et horizontal. Placez les images des aliments sur l’axe horizontal et dessinez 10 cases le long de l’axe vertical. Commencez le travail en regroupement en disant</w:t>
            </w:r>
            <w:r>
              <w:rPr>
                <w:color w:val="000000"/>
                <w:sz w:val="20"/>
              </w:rPr>
              <w:t> </w:t>
            </w:r>
            <w:r>
              <w:rPr>
                <w:rFonts w:ascii="Poppins" w:hAnsi="Poppins" w:cs="Poppins"/>
                <w:color w:val="000000"/>
                <w:sz w:val="20"/>
              </w:rPr>
              <w:t>: «</w:t>
            </w:r>
            <w:r>
              <w:rPr>
                <w:color w:val="000000"/>
                <w:sz w:val="20"/>
              </w:rPr>
              <w:t> </w:t>
            </w:r>
            <w:r>
              <w:rPr>
                <w:rFonts w:ascii="Poppins" w:hAnsi="Poppins" w:cs="Poppins"/>
                <w:color w:val="000000"/>
                <w:sz w:val="20"/>
              </w:rPr>
              <w:t>Aujourd’hui, nous allons faire un graphique de nos aliments préférés</w:t>
            </w:r>
            <w:r>
              <w:rPr>
                <w:color w:val="000000"/>
                <w:sz w:val="20"/>
              </w:rPr>
              <w:t> </w:t>
            </w:r>
            <w:r>
              <w:rPr>
                <w:rFonts w:ascii="Poppins" w:hAnsi="Poppins" w:cs="Poppins"/>
                <w:color w:val="000000"/>
                <w:sz w:val="20"/>
              </w:rPr>
              <w:t>!</w:t>
            </w:r>
            <w:r>
              <w:rPr>
                <w:color w:val="000000"/>
                <w:sz w:val="20"/>
              </w:rPr>
              <w:t> </w:t>
            </w:r>
            <w:r>
              <w:rPr>
                <w:rFonts w:ascii="Poppins" w:hAnsi="Poppins" w:cs="Poppins"/>
                <w:color w:val="000000"/>
                <w:sz w:val="20"/>
              </w:rPr>
              <w:t>» Puis demandez aux enfants, un par un, quel est leur aliment préféré. Commencez par un enfant assez autonome pour servir de modèle aux autres, ou montrez l’exemple en nommant votre propre aliment préféré. L’ATSEM doit guider individuellement les enfants à participer quand leur tour arrive. Lorsque l’enfant arrive auprès de l’enseignant, il doit utiliser la CVP</w:t>
            </w:r>
            <w:r>
              <w:rPr>
                <w:color w:val="000000"/>
                <w:sz w:val="20"/>
              </w:rPr>
              <w:t> </w:t>
            </w:r>
            <w:r>
              <w:rPr>
                <w:rFonts w:ascii="Poppins" w:hAnsi="Poppins" w:cs="Poppins"/>
                <w:color w:val="000000"/>
                <w:sz w:val="20"/>
              </w:rPr>
              <w:t>6 pour obtenir le marqueur. Une fois le marqueur en main, l’enfant place une X dans la case la plus basse de la ligne correspondante (c’est</w:t>
            </w:r>
            <w:r>
              <w:rPr>
                <w:rFonts w:ascii="Poppins" w:hAnsi="Poppins" w:cs="Poppins"/>
                <w:color w:val="000000"/>
                <w:sz w:val="20"/>
              </w:rPr>
              <w:noBreakHyphen/>
              <w:t>à</w:t>
            </w:r>
            <w:r>
              <w:rPr>
                <w:rFonts w:ascii="Poppins" w:hAnsi="Poppins" w:cs="Poppins"/>
                <w:color w:val="000000"/>
                <w:sz w:val="20"/>
              </w:rPr>
              <w:noBreakHyphen/>
              <w:t>dire la ligne de son aliment préféré). Quand tous les enfants ont participé, discutez des aliments représentés sur le tableau et comptez combien d’enfants ont aimé chaque aliment</w:t>
            </w:r>
            <w:r>
              <w:rPr>
                <w:rFonts w:ascii="Poppins" w:hAnsi="Poppins" w:cs="Poppins"/>
                <w:color w:val="000000"/>
              </w:rPr>
              <w:t>.</w:t>
            </w:r>
          </w:p>
          <w:p w14:paraId="3F18282B" w14:textId="77777777" w:rsidR="00404CD1" w:rsidRDefault="00404CD1">
            <w:pPr>
              <w:rPr>
                <w:rFonts w:ascii="Poppins" w:hAnsi="Poppins" w:cs="Poppins"/>
                <w:color w:val="000000"/>
              </w:rPr>
            </w:pPr>
          </w:p>
          <w:p w14:paraId="1CC9C899" w14:textId="77777777" w:rsidR="00404CD1" w:rsidRDefault="00404CD1">
            <w:pPr>
              <w:rPr>
                <w:rFonts w:ascii="Poppins" w:hAnsi="Poppins" w:cs="Poppins"/>
                <w:color w:val="000000"/>
              </w:rPr>
            </w:pPr>
          </w:p>
          <w:p w14:paraId="04215A4C" w14:textId="77777777" w:rsidR="00404CD1" w:rsidRDefault="00404CD1">
            <w:pPr>
              <w:rPr>
                <w:rFonts w:ascii="Poppins" w:hAnsi="Poppins" w:cs="Poppins"/>
                <w:color w:val="000000"/>
              </w:rPr>
            </w:pPr>
          </w:p>
          <w:p w14:paraId="0E91B861" w14:textId="77777777" w:rsidR="00404CD1" w:rsidRDefault="00404CD1">
            <w:pPr>
              <w:rPr>
                <w:rFonts w:ascii="Poppins" w:hAnsi="Poppins" w:cs="Poppins"/>
                <w:color w:val="000000"/>
              </w:rPr>
            </w:pPr>
          </w:p>
          <w:p w14:paraId="075B1F82" w14:textId="77777777" w:rsidR="00404CD1" w:rsidRDefault="00404CD1">
            <w:pPr>
              <w:rPr>
                <w:rFonts w:ascii="Poppins" w:hAnsi="Poppins" w:cs="Poppins"/>
                <w:color w:val="000000"/>
                <w:sz w:val="32"/>
              </w:rPr>
            </w:pPr>
          </w:p>
          <w:p w14:paraId="4DD46F87" w14:textId="77777777" w:rsidR="00404CD1" w:rsidRDefault="00404CD1">
            <w:pPr>
              <w:rPr>
                <w:rFonts w:ascii="Poppins" w:hAnsi="Poppins" w:cs="Poppins"/>
                <w:color w:val="000000"/>
                <w:sz w:val="32"/>
              </w:rPr>
            </w:pPr>
          </w:p>
          <w:p w14:paraId="69C77BD0" w14:textId="77777777" w:rsidR="00404CD1" w:rsidRDefault="00404CD1">
            <w:pPr>
              <w:rPr>
                <w:rFonts w:ascii="Poppins" w:hAnsi="Poppins" w:cs="Poppins"/>
                <w:color w:val="000000"/>
                <w:sz w:val="32"/>
              </w:rPr>
            </w:pPr>
          </w:p>
          <w:p w14:paraId="24E5B860" w14:textId="77777777" w:rsidR="00404CD1" w:rsidRDefault="00404CD1">
            <w:pPr>
              <w:rPr>
                <w:rFonts w:ascii="Poppins" w:hAnsi="Poppins" w:cs="Poppins"/>
                <w:color w:val="000000"/>
                <w:sz w:val="32"/>
              </w:rPr>
            </w:pPr>
          </w:p>
        </w:tc>
      </w:tr>
    </w:tbl>
    <w:p w14:paraId="54CC28F3" w14:textId="77777777" w:rsidR="00404CD1" w:rsidRDefault="00000000">
      <w:pPr>
        <w:spacing w:after="160" w:line="278" w:lineRule="auto"/>
        <w:rPr>
          <w:rFonts w:ascii="Poppins" w:hAnsi="Poppins" w:cs="Poppins"/>
          <w:sz w:val="16"/>
          <w:szCs w:val="16"/>
        </w:rPr>
      </w:pPr>
      <w:r>
        <w:rPr>
          <w:rFonts w:ascii="Poppins" w:hAnsi="Poppins" w:cs="Poppins"/>
          <w:sz w:val="96"/>
          <w:szCs w:val="96"/>
        </w:rPr>
        <w:br w:type="page" w:clear="all"/>
      </w:r>
    </w:p>
    <w:p w14:paraId="374BD45C" w14:textId="77777777" w:rsidR="00404CD1" w:rsidRDefault="00000000">
      <w:pPr>
        <w:jc w:val="center"/>
        <w:rPr>
          <w:rFonts w:ascii="Poppins" w:hAnsi="Poppins" w:cs="Poppins"/>
          <w:b/>
          <w:bCs/>
          <w:color w:val="538135" w:themeColor="accent6" w:themeShade="BF"/>
        </w:rPr>
      </w:pPr>
      <w:r>
        <w:rPr>
          <w:rFonts w:ascii="Poppins" w:hAnsi="Poppins" w:cs="Poppins"/>
          <w:b/>
          <w:bCs/>
          <w:color w:val="538135" w:themeColor="accent6" w:themeShade="BF"/>
        </w:rPr>
        <w:lastRenderedPageBreak/>
        <w:t>Compétences de Vie Préscolaires : Entraînement aux Compétences Comportementales (7)</w:t>
      </w:r>
    </w:p>
    <w:p w14:paraId="731E9E57" w14:textId="77777777" w:rsidR="00404CD1" w:rsidRDefault="00404CD1">
      <w:pPr>
        <w:jc w:val="center"/>
        <w:rPr>
          <w:rFonts w:ascii="Poppins" w:hAnsi="Poppins" w:cs="Poppin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6"/>
      </w:tblGrid>
      <w:tr w:rsidR="00404CD1" w14:paraId="31A41E91" w14:textId="77777777">
        <w:tc>
          <w:tcPr>
            <w:tcW w:w="10152" w:type="dxa"/>
          </w:tcPr>
          <w:p w14:paraId="78AD7666" w14:textId="77777777" w:rsidR="00404CD1" w:rsidRPr="00B269E1" w:rsidRDefault="00000000" w:rsidP="007434F5">
            <w:pPr>
              <w:jc w:val="both"/>
              <w:rPr>
                <w:rFonts w:ascii="Poppins" w:hAnsi="Poppins" w:cs="Poppins"/>
                <w:b/>
                <w:sz w:val="18"/>
                <w:szCs w:val="18"/>
              </w:rPr>
            </w:pPr>
            <w:r w:rsidRPr="00B269E1">
              <w:rPr>
                <w:rFonts w:ascii="Poppins" w:hAnsi="Poppins" w:cs="Poppins"/>
                <w:b/>
                <w:i/>
                <w:sz w:val="18"/>
                <w:szCs w:val="18"/>
              </w:rPr>
              <w:t xml:space="preserve">CVP </w:t>
            </w:r>
            <w:r w:rsidRPr="00B269E1">
              <w:rPr>
                <w:rFonts w:ascii="Poppins" w:hAnsi="Poppins" w:cs="Poppins"/>
                <w:b/>
                <w:sz w:val="18"/>
                <w:szCs w:val="18"/>
              </w:rPr>
              <w:t>7 : Lorsqu’une zone est bloquée ou qu’un matériel est utilisé par un autre enfant, dans les 10</w:t>
            </w:r>
            <w:r w:rsidRPr="00B269E1">
              <w:rPr>
                <w:b/>
                <w:sz w:val="18"/>
                <w:szCs w:val="18"/>
              </w:rPr>
              <w:t> </w:t>
            </w:r>
            <w:r w:rsidRPr="00B269E1">
              <w:rPr>
                <w:rFonts w:ascii="Poppins" w:hAnsi="Poppins" w:cs="Poppins"/>
                <w:b/>
                <w:sz w:val="18"/>
                <w:szCs w:val="18"/>
              </w:rPr>
              <w:t>secondes suivant son arrivée auprès de cet enfant, l’enfant concerné dira «</w:t>
            </w:r>
            <w:r w:rsidRPr="00B269E1">
              <w:rPr>
                <w:b/>
                <w:sz w:val="18"/>
                <w:szCs w:val="18"/>
              </w:rPr>
              <w:t> </w:t>
            </w:r>
            <w:r w:rsidRPr="00B269E1">
              <w:rPr>
                <w:rFonts w:ascii="Poppins" w:hAnsi="Poppins" w:cs="Poppins"/>
                <w:b/>
                <w:sz w:val="18"/>
                <w:szCs w:val="18"/>
              </w:rPr>
              <w:t>Excuse</w:t>
            </w:r>
            <w:r w:rsidRPr="00B269E1">
              <w:rPr>
                <w:rFonts w:ascii="Poppins" w:hAnsi="Poppins" w:cs="Poppins"/>
                <w:b/>
                <w:sz w:val="18"/>
                <w:szCs w:val="18"/>
              </w:rPr>
              <w:noBreakHyphen/>
              <w:t>moi</w:t>
            </w:r>
            <w:r w:rsidRPr="00B269E1">
              <w:rPr>
                <w:b/>
                <w:sz w:val="18"/>
                <w:szCs w:val="18"/>
              </w:rPr>
              <w:t> </w:t>
            </w:r>
            <w:r w:rsidRPr="00B269E1">
              <w:rPr>
                <w:rFonts w:ascii="Poppins" w:hAnsi="Poppins" w:cs="Poppins"/>
                <w:b/>
                <w:sz w:val="18"/>
                <w:szCs w:val="18"/>
              </w:rPr>
              <w:t>» pour attirer son attention, attendra une réponse, puis demandera l’accès à la zone ou au matériel en disant « Est-ce que je peux ______</w:t>
            </w:r>
            <w:r w:rsidRPr="00B269E1">
              <w:rPr>
                <w:b/>
                <w:sz w:val="18"/>
                <w:szCs w:val="18"/>
              </w:rPr>
              <w:t> </w:t>
            </w:r>
            <w:r w:rsidRPr="00B269E1">
              <w:rPr>
                <w:rFonts w:ascii="Poppins" w:hAnsi="Poppins" w:cs="Poppins"/>
                <w:b/>
                <w:sz w:val="18"/>
                <w:szCs w:val="18"/>
              </w:rPr>
              <w:t>?</w:t>
            </w:r>
            <w:r w:rsidRPr="00B269E1">
              <w:rPr>
                <w:b/>
                <w:sz w:val="18"/>
                <w:szCs w:val="18"/>
              </w:rPr>
              <w:t> </w:t>
            </w:r>
            <w:r w:rsidRPr="00B269E1">
              <w:rPr>
                <w:rFonts w:ascii="Poppins" w:hAnsi="Poppins" w:cs="Poppins"/>
                <w:b/>
                <w:sz w:val="18"/>
                <w:szCs w:val="18"/>
              </w:rPr>
              <w:t>».</w:t>
            </w:r>
          </w:p>
        </w:tc>
      </w:tr>
      <w:tr w:rsidR="00404CD1" w14:paraId="4438C283" w14:textId="77777777">
        <w:tc>
          <w:tcPr>
            <w:tcW w:w="10152" w:type="dxa"/>
          </w:tcPr>
          <w:p w14:paraId="00356FBB" w14:textId="77777777" w:rsidR="00404CD1" w:rsidRPr="00B269E1" w:rsidRDefault="00000000" w:rsidP="007434F5">
            <w:pPr>
              <w:jc w:val="both"/>
              <w:rPr>
                <w:rFonts w:ascii="Poppins" w:hAnsi="Poppins" w:cs="Poppins"/>
                <w:b/>
                <w:bCs/>
                <w:sz w:val="18"/>
                <w:szCs w:val="18"/>
              </w:rPr>
            </w:pPr>
            <w:r w:rsidRPr="00B269E1">
              <w:rPr>
                <w:rFonts w:ascii="Poppins" w:hAnsi="Poppins" w:cs="Poppins"/>
                <w:b/>
                <w:bCs/>
                <w:sz w:val="18"/>
                <w:szCs w:val="18"/>
              </w:rPr>
              <w:t>Première exposition : temps de travail en regroupement</w:t>
            </w:r>
          </w:p>
          <w:p w14:paraId="1D0BFE40" w14:textId="77777777" w:rsidR="00404CD1" w:rsidRPr="00B269E1" w:rsidRDefault="00404CD1" w:rsidP="007434F5">
            <w:pPr>
              <w:jc w:val="both"/>
              <w:rPr>
                <w:rFonts w:ascii="Poppins" w:hAnsi="Poppins" w:cs="Poppins"/>
                <w:sz w:val="18"/>
                <w:szCs w:val="18"/>
              </w:rPr>
            </w:pPr>
          </w:p>
          <w:p w14:paraId="7025A242" w14:textId="77777777" w:rsidR="00404CD1" w:rsidRPr="00B269E1" w:rsidRDefault="00000000" w:rsidP="007434F5">
            <w:pPr>
              <w:pStyle w:val="Paragraphedeliste"/>
              <w:numPr>
                <w:ilvl w:val="0"/>
                <w:numId w:val="66"/>
              </w:numPr>
              <w:ind w:left="744"/>
              <w:jc w:val="both"/>
              <w:rPr>
                <w:sz w:val="18"/>
                <w:szCs w:val="18"/>
              </w:rPr>
            </w:pPr>
            <w:r w:rsidRPr="00B269E1">
              <w:rPr>
                <w:sz w:val="18"/>
                <w:szCs w:val="18"/>
              </w:rPr>
              <w:t>Introduction : Décrire la CVP</w:t>
            </w:r>
            <w:r w:rsidRPr="00B269E1">
              <w:rPr>
                <w:rFonts w:ascii="Times New Roman" w:hAnsi="Times New Roman" w:cs="Times New Roman"/>
                <w:sz w:val="18"/>
                <w:szCs w:val="18"/>
              </w:rPr>
              <w:t> </w:t>
            </w:r>
            <w:r w:rsidRPr="00B269E1">
              <w:rPr>
                <w:sz w:val="18"/>
                <w:szCs w:val="18"/>
              </w:rPr>
              <w:t>7</w:t>
            </w:r>
            <w:r w:rsidRPr="00B269E1">
              <w:rPr>
                <w:rFonts w:ascii="Times New Roman" w:hAnsi="Times New Roman" w:cs="Times New Roman"/>
                <w:sz w:val="18"/>
                <w:szCs w:val="18"/>
              </w:rPr>
              <w:t> </w:t>
            </w:r>
            <w:r w:rsidRPr="00B269E1">
              <w:rPr>
                <w:sz w:val="18"/>
                <w:szCs w:val="18"/>
              </w:rPr>
              <w:t>: «</w:t>
            </w:r>
            <w:r w:rsidRPr="00B269E1">
              <w:rPr>
                <w:b/>
                <w:bCs/>
                <w:sz w:val="18"/>
                <w:szCs w:val="18"/>
              </w:rPr>
              <w:t xml:space="preserve"> Quand quelqu’un est sur ton chemin ou a quelque chose que tu veux, dis “Excuse</w:t>
            </w:r>
            <w:r w:rsidRPr="00B269E1">
              <w:rPr>
                <w:b/>
                <w:bCs/>
                <w:sz w:val="18"/>
                <w:szCs w:val="18"/>
              </w:rPr>
              <w:noBreakHyphen/>
              <w:t>moi” pour attirer son attention, puis dis “Est-ce que je peux ______</w:t>
            </w:r>
            <w:r w:rsidRPr="00B269E1">
              <w:rPr>
                <w:rFonts w:ascii="Times New Roman" w:hAnsi="Times New Roman" w:cs="Times New Roman"/>
                <w:b/>
                <w:bCs/>
                <w:sz w:val="18"/>
                <w:szCs w:val="18"/>
              </w:rPr>
              <w:t> </w:t>
            </w:r>
            <w:r w:rsidRPr="00B269E1">
              <w:rPr>
                <w:b/>
                <w:bCs/>
                <w:sz w:val="18"/>
                <w:szCs w:val="18"/>
              </w:rPr>
              <w:t>?” pour obtenir ce que tu veux.</w:t>
            </w:r>
            <w:r w:rsidRPr="00B269E1">
              <w:rPr>
                <w:rFonts w:ascii="Times New Roman" w:hAnsi="Times New Roman" w:cs="Times New Roman"/>
                <w:b/>
                <w:bCs/>
                <w:sz w:val="18"/>
                <w:szCs w:val="18"/>
              </w:rPr>
              <w:t> </w:t>
            </w:r>
            <w:r w:rsidRPr="00B269E1">
              <w:rPr>
                <w:sz w:val="18"/>
                <w:szCs w:val="18"/>
              </w:rPr>
              <w:t>»</w:t>
            </w:r>
          </w:p>
          <w:p w14:paraId="6ECEB15D" w14:textId="77777777" w:rsidR="00404CD1" w:rsidRPr="00B269E1" w:rsidRDefault="00404CD1" w:rsidP="007434F5">
            <w:pPr>
              <w:jc w:val="both"/>
              <w:rPr>
                <w:rFonts w:ascii="Poppins" w:hAnsi="Poppins" w:cs="Poppins"/>
                <w:sz w:val="18"/>
                <w:szCs w:val="18"/>
              </w:rPr>
            </w:pPr>
          </w:p>
          <w:p w14:paraId="0A773280" w14:textId="77777777" w:rsidR="00404CD1" w:rsidRPr="00B269E1" w:rsidRDefault="00000000" w:rsidP="007434F5">
            <w:pPr>
              <w:pStyle w:val="Paragraphedeliste"/>
              <w:jc w:val="both"/>
              <w:rPr>
                <w:sz w:val="18"/>
                <w:szCs w:val="18"/>
              </w:rPr>
            </w:pPr>
            <w:r w:rsidRPr="00B269E1">
              <w:rPr>
                <w:sz w:val="18"/>
                <w:szCs w:val="18"/>
              </w:rPr>
              <w:t xml:space="preserve">Activité pédagogique principale </w:t>
            </w:r>
          </w:p>
          <w:p w14:paraId="19D919C4" w14:textId="77777777" w:rsidR="00404CD1" w:rsidRPr="00B269E1" w:rsidRDefault="00000000" w:rsidP="007434F5">
            <w:pPr>
              <w:ind w:left="720"/>
              <w:jc w:val="both"/>
              <w:rPr>
                <w:rFonts w:ascii="Poppins" w:hAnsi="Poppins" w:cs="Poppins"/>
                <w:sz w:val="18"/>
                <w:szCs w:val="18"/>
              </w:rPr>
            </w:pPr>
            <w:r w:rsidRPr="00B269E1">
              <w:rPr>
                <w:rFonts w:ascii="Poppins" w:hAnsi="Poppins" w:cs="Poppins"/>
                <w:sz w:val="18"/>
                <w:szCs w:val="18"/>
                <w:u w:val="single"/>
              </w:rPr>
              <w:t>Jeu de rôle :</w:t>
            </w:r>
            <w:r w:rsidRPr="00B269E1">
              <w:rPr>
                <w:rFonts w:ascii="Poppins" w:hAnsi="Poppins" w:cs="Poppins"/>
                <w:sz w:val="18"/>
                <w:szCs w:val="18"/>
              </w:rPr>
              <w:t xml:space="preserve"> tout d’abord, l’enseignant et un enfant montrent comment interagir de manière appropriée.</w:t>
            </w:r>
          </w:p>
          <w:p w14:paraId="38BE2FB2" w14:textId="77777777" w:rsidR="00404CD1" w:rsidRPr="00B269E1" w:rsidRDefault="00000000" w:rsidP="007434F5">
            <w:pPr>
              <w:ind w:left="720"/>
              <w:jc w:val="both"/>
              <w:rPr>
                <w:rFonts w:ascii="Poppins" w:hAnsi="Poppins" w:cs="Poppins"/>
                <w:sz w:val="18"/>
                <w:szCs w:val="18"/>
              </w:rPr>
            </w:pPr>
            <w:r w:rsidRPr="00B269E1">
              <w:rPr>
                <w:rFonts w:ascii="Poppins" w:hAnsi="Poppins" w:cs="Poppins"/>
                <w:sz w:val="18"/>
                <w:szCs w:val="18"/>
                <w:u w:val="single"/>
              </w:rPr>
              <w:t>Situation :</w:t>
            </w:r>
            <w:r w:rsidRPr="00B269E1">
              <w:rPr>
                <w:rFonts w:ascii="Poppins" w:hAnsi="Poppins" w:cs="Poppins"/>
                <w:sz w:val="18"/>
                <w:szCs w:val="18"/>
              </w:rPr>
              <w:t xml:space="preserve"> L’enseignant appellera chaque enfant par son nom (un à la fois) et le félicitera ou lui enseignera la CVP</w:t>
            </w:r>
            <w:r w:rsidRPr="00B269E1">
              <w:rPr>
                <w:sz w:val="18"/>
                <w:szCs w:val="18"/>
              </w:rPr>
              <w:t> </w:t>
            </w:r>
            <w:r w:rsidRPr="00B269E1">
              <w:rPr>
                <w:rFonts w:ascii="Poppins" w:hAnsi="Poppins" w:cs="Poppins"/>
                <w:sz w:val="18"/>
                <w:szCs w:val="18"/>
              </w:rPr>
              <w:t>1. L’enseignant donnera à un enfant la consigne «</w:t>
            </w:r>
            <w:r w:rsidRPr="00B269E1">
              <w:rPr>
                <w:sz w:val="18"/>
                <w:szCs w:val="18"/>
              </w:rPr>
              <w:t> </w:t>
            </w:r>
            <w:r w:rsidRPr="00B269E1">
              <w:rPr>
                <w:rFonts w:ascii="Poppins" w:hAnsi="Poppins" w:cs="Poppins"/>
                <w:sz w:val="18"/>
                <w:szCs w:val="18"/>
              </w:rPr>
              <w:t>Viens ici » et félicitera sa coopération ou poursuivra l’enseignement de cette compétence (CVP</w:t>
            </w:r>
            <w:r w:rsidRPr="00B269E1">
              <w:rPr>
                <w:sz w:val="18"/>
                <w:szCs w:val="18"/>
              </w:rPr>
              <w:t> </w:t>
            </w:r>
            <w:r w:rsidRPr="00B269E1">
              <w:rPr>
                <w:rFonts w:ascii="Poppins" w:hAnsi="Poppins" w:cs="Poppins"/>
                <w:sz w:val="18"/>
                <w:szCs w:val="18"/>
              </w:rPr>
              <w:t xml:space="preserve">2). </w:t>
            </w:r>
          </w:p>
          <w:p w14:paraId="7338A20B" w14:textId="77777777" w:rsidR="00404CD1" w:rsidRPr="00B269E1" w:rsidRDefault="00000000" w:rsidP="007434F5">
            <w:pPr>
              <w:ind w:left="720"/>
              <w:jc w:val="both"/>
              <w:rPr>
                <w:rFonts w:ascii="Poppins" w:hAnsi="Poppins" w:cs="Poppins"/>
                <w:sz w:val="18"/>
                <w:szCs w:val="18"/>
              </w:rPr>
            </w:pPr>
            <w:r w:rsidRPr="00B269E1">
              <w:rPr>
                <w:rFonts w:ascii="Poppins" w:hAnsi="Poppins" w:cs="Poppins"/>
                <w:sz w:val="18"/>
                <w:szCs w:val="18"/>
              </w:rPr>
              <w:t>L’enseignant mettra en place les situations suivantes : a) Un enfant avec deux jouets (utiliser différents jouets), b) Un enfant avec des jouets devant le tableau d’aide, c) Montre et raconte (quand l’enfant va chercher un jouet dans son casier et passe au milieu d’un groupe d’élèves).</w:t>
            </w:r>
          </w:p>
          <w:p w14:paraId="5EAD6CCA" w14:textId="77777777" w:rsidR="00404CD1" w:rsidRPr="00B269E1" w:rsidRDefault="00404CD1" w:rsidP="007434F5">
            <w:pPr>
              <w:ind w:left="401"/>
              <w:jc w:val="both"/>
              <w:rPr>
                <w:rFonts w:ascii="Poppins" w:hAnsi="Poppins" w:cs="Poppins"/>
                <w:sz w:val="18"/>
                <w:szCs w:val="18"/>
              </w:rPr>
            </w:pPr>
          </w:p>
          <w:p w14:paraId="3E3377B2" w14:textId="77777777" w:rsidR="00404CD1" w:rsidRPr="00B269E1" w:rsidRDefault="00000000" w:rsidP="007434F5">
            <w:pPr>
              <w:ind w:left="761"/>
              <w:jc w:val="both"/>
              <w:rPr>
                <w:rFonts w:ascii="Poppins" w:hAnsi="Poppins" w:cs="Poppins"/>
                <w:sz w:val="18"/>
                <w:szCs w:val="18"/>
              </w:rPr>
            </w:pPr>
            <w:r w:rsidRPr="00B269E1">
              <w:rPr>
                <w:rFonts w:ascii="Poppins" w:hAnsi="Poppins" w:cs="Poppins"/>
                <w:bCs/>
                <w:sz w:val="18"/>
                <w:szCs w:val="18"/>
                <w:u w:val="single"/>
              </w:rPr>
              <w:t>Feedback pour CVP réussie</w:t>
            </w:r>
            <w:r w:rsidRPr="00B269E1">
              <w:rPr>
                <w:rFonts w:ascii="Poppins" w:hAnsi="Poppins" w:cs="Poppins"/>
                <w:sz w:val="18"/>
                <w:szCs w:val="18"/>
                <w:u w:val="single"/>
              </w:rPr>
              <w:t> :</w:t>
            </w:r>
            <w:r w:rsidRPr="00B269E1">
              <w:rPr>
                <w:rFonts w:ascii="Poppins" w:hAnsi="Poppins" w:cs="Poppins"/>
                <w:sz w:val="18"/>
                <w:szCs w:val="18"/>
              </w:rPr>
              <w:t xml:space="preserve"> Si l’enfant applique la CVP</w:t>
            </w:r>
            <w:r w:rsidRPr="00B269E1">
              <w:rPr>
                <w:sz w:val="18"/>
                <w:szCs w:val="18"/>
              </w:rPr>
              <w:t> </w:t>
            </w:r>
            <w:r w:rsidRPr="00B269E1">
              <w:rPr>
                <w:rFonts w:ascii="Poppins" w:hAnsi="Poppins" w:cs="Poppins"/>
                <w:sz w:val="18"/>
                <w:szCs w:val="18"/>
              </w:rPr>
              <w:t>7, c’est-à-dire s’il dit «</w:t>
            </w:r>
            <w:r w:rsidRPr="00B269E1">
              <w:rPr>
                <w:sz w:val="18"/>
                <w:szCs w:val="18"/>
              </w:rPr>
              <w:t> </w:t>
            </w:r>
            <w:r w:rsidRPr="00B269E1">
              <w:rPr>
                <w:rFonts w:ascii="Poppins" w:hAnsi="Poppins" w:cs="Poppins"/>
                <w:sz w:val="18"/>
                <w:szCs w:val="18"/>
              </w:rPr>
              <w:t>Excuse</w:t>
            </w:r>
            <w:r w:rsidRPr="00B269E1">
              <w:rPr>
                <w:rFonts w:ascii="Poppins" w:hAnsi="Poppins" w:cs="Poppins"/>
                <w:sz w:val="18"/>
                <w:szCs w:val="18"/>
              </w:rPr>
              <w:noBreakHyphen/>
              <w:t>moi</w:t>
            </w:r>
            <w:r w:rsidRPr="00B269E1">
              <w:rPr>
                <w:sz w:val="18"/>
                <w:szCs w:val="18"/>
              </w:rPr>
              <w:t> </w:t>
            </w:r>
            <w:r w:rsidRPr="00B269E1">
              <w:rPr>
                <w:rFonts w:ascii="Poppins" w:hAnsi="Poppins" w:cs="Poppins"/>
                <w:sz w:val="18"/>
                <w:szCs w:val="18"/>
              </w:rPr>
              <w:t>», attend la réponse de l’autre enfant, puis dit « Est-ce que je peux ____________</w:t>
            </w:r>
            <w:r w:rsidRPr="00B269E1">
              <w:rPr>
                <w:sz w:val="18"/>
                <w:szCs w:val="18"/>
              </w:rPr>
              <w:t> </w:t>
            </w:r>
            <w:r w:rsidRPr="00B269E1">
              <w:rPr>
                <w:rFonts w:ascii="Poppins" w:hAnsi="Poppins" w:cs="Poppins"/>
                <w:sz w:val="18"/>
                <w:szCs w:val="18"/>
              </w:rPr>
              <w:t>?</w:t>
            </w:r>
            <w:r w:rsidRPr="00B269E1">
              <w:rPr>
                <w:sz w:val="18"/>
                <w:szCs w:val="18"/>
              </w:rPr>
              <w:t> </w:t>
            </w:r>
            <w:r w:rsidRPr="00B269E1">
              <w:rPr>
                <w:rFonts w:ascii="Poppins" w:hAnsi="Poppins" w:cs="Poppins"/>
                <w:sz w:val="18"/>
                <w:szCs w:val="18"/>
              </w:rPr>
              <w:t>», l’enseignant félicitera avec enthousiasme l’enfant concerné pour avoir utilisé les mots appropriés et l’enfant «</w:t>
            </w:r>
            <w:r w:rsidRPr="00B269E1">
              <w:rPr>
                <w:sz w:val="18"/>
                <w:szCs w:val="18"/>
              </w:rPr>
              <w:t> </w:t>
            </w:r>
            <w:r w:rsidRPr="00B269E1">
              <w:rPr>
                <w:rFonts w:ascii="Poppins" w:hAnsi="Poppins" w:cs="Poppins"/>
                <w:sz w:val="18"/>
                <w:szCs w:val="18"/>
              </w:rPr>
              <w:t>aidant</w:t>
            </w:r>
            <w:r w:rsidRPr="00B269E1">
              <w:rPr>
                <w:sz w:val="18"/>
                <w:szCs w:val="18"/>
              </w:rPr>
              <w:t> </w:t>
            </w:r>
            <w:r w:rsidRPr="00B269E1">
              <w:rPr>
                <w:rFonts w:ascii="Poppins" w:hAnsi="Poppins" w:cs="Poppins"/>
                <w:sz w:val="18"/>
                <w:szCs w:val="18"/>
              </w:rPr>
              <w:t>» lui donnera immédiatement accès à la zone ou à l’activité bloquée.</w:t>
            </w:r>
          </w:p>
          <w:p w14:paraId="5783BA3C" w14:textId="77777777" w:rsidR="00404CD1" w:rsidRPr="00B269E1" w:rsidRDefault="00000000" w:rsidP="007434F5">
            <w:pPr>
              <w:ind w:left="761"/>
              <w:jc w:val="both"/>
              <w:rPr>
                <w:rFonts w:ascii="Poppins" w:hAnsi="Poppins" w:cs="Poppins"/>
                <w:sz w:val="18"/>
                <w:szCs w:val="18"/>
              </w:rPr>
            </w:pPr>
            <w:r w:rsidRPr="00B269E1">
              <w:rPr>
                <w:rFonts w:ascii="Poppins" w:hAnsi="Poppins" w:cs="Poppins"/>
                <w:sz w:val="18"/>
                <w:szCs w:val="18"/>
                <w:u w:val="single"/>
              </w:rPr>
              <w:t>Feedback pour l’absence de CVP</w:t>
            </w:r>
            <w:r w:rsidRPr="00B269E1">
              <w:rPr>
                <w:rFonts w:ascii="Poppins" w:hAnsi="Poppins" w:cs="Poppins"/>
                <w:sz w:val="18"/>
                <w:szCs w:val="18"/>
              </w:rPr>
              <w:t xml:space="preserve"> : Si l’enfant n’utilise pas la CVP, l’enseignant dira : «</w:t>
            </w:r>
            <w:r w:rsidRPr="00B269E1">
              <w:rPr>
                <w:sz w:val="18"/>
                <w:szCs w:val="18"/>
              </w:rPr>
              <w:t> </w:t>
            </w:r>
            <w:r w:rsidRPr="00B269E1">
              <w:rPr>
                <w:rFonts w:ascii="Poppins" w:hAnsi="Poppins" w:cs="Poppins"/>
                <w:sz w:val="18"/>
                <w:szCs w:val="18"/>
              </w:rPr>
              <w:t>Lorsque quelqu’un est sur ton chemin ou a quelque chose que tu veux, dis “Excuse</w:t>
            </w:r>
            <w:r w:rsidRPr="00B269E1">
              <w:rPr>
                <w:rFonts w:ascii="Poppins" w:hAnsi="Poppins" w:cs="Poppins"/>
                <w:sz w:val="18"/>
                <w:szCs w:val="18"/>
              </w:rPr>
              <w:noBreakHyphen/>
              <w:t>moi” pour attirer son attention, puis dis “Est-ce que je peux ___” pour obtenir ce que tu veux. Essayons encore.</w:t>
            </w:r>
            <w:r w:rsidRPr="00B269E1">
              <w:rPr>
                <w:sz w:val="18"/>
                <w:szCs w:val="18"/>
              </w:rPr>
              <w:t> </w:t>
            </w:r>
            <w:r w:rsidRPr="00B269E1">
              <w:rPr>
                <w:rFonts w:ascii="Poppins" w:hAnsi="Poppins" w:cs="Poppins"/>
                <w:sz w:val="18"/>
                <w:szCs w:val="18"/>
              </w:rPr>
              <w:t>» L’enseignant répètera la consigne initiale et suivra la procédure décrite ci</w:t>
            </w:r>
            <w:r w:rsidRPr="00B269E1">
              <w:rPr>
                <w:rFonts w:ascii="Poppins" w:hAnsi="Poppins" w:cs="Poppins"/>
                <w:sz w:val="18"/>
                <w:szCs w:val="18"/>
              </w:rPr>
              <w:noBreakHyphen/>
              <w:t>dessus. Si l’enfant ne répond toujours pas de façon autonome la deuxième fois, l’enseignant passe à un autre enfant.</w:t>
            </w:r>
          </w:p>
          <w:p w14:paraId="11DF7283" w14:textId="77777777" w:rsidR="00404CD1" w:rsidRPr="00B269E1" w:rsidRDefault="00404CD1" w:rsidP="007434F5">
            <w:pPr>
              <w:jc w:val="both"/>
              <w:rPr>
                <w:rFonts w:ascii="Poppins" w:hAnsi="Poppins" w:cs="Poppins"/>
                <w:sz w:val="18"/>
                <w:szCs w:val="18"/>
              </w:rPr>
            </w:pPr>
          </w:p>
        </w:tc>
      </w:tr>
      <w:tr w:rsidR="00404CD1" w14:paraId="5998CA17" w14:textId="77777777">
        <w:tc>
          <w:tcPr>
            <w:tcW w:w="10152" w:type="dxa"/>
          </w:tcPr>
          <w:p w14:paraId="508AFAE6" w14:textId="77777777" w:rsidR="00404CD1" w:rsidRPr="00B269E1" w:rsidRDefault="00000000">
            <w:pPr>
              <w:jc w:val="both"/>
              <w:rPr>
                <w:rFonts w:ascii="Poppins" w:hAnsi="Poppins" w:cs="Poppins"/>
                <w:b/>
                <w:bCs/>
                <w:sz w:val="18"/>
                <w:szCs w:val="18"/>
              </w:rPr>
            </w:pPr>
            <w:r w:rsidRPr="00B269E1">
              <w:rPr>
                <w:rFonts w:ascii="Poppins" w:hAnsi="Poppins" w:cs="Poppins"/>
                <w:b/>
                <w:bCs/>
                <w:sz w:val="18"/>
                <w:szCs w:val="18"/>
              </w:rPr>
              <w:t>Deuxième exposition</w:t>
            </w:r>
            <w:r w:rsidRPr="00B269E1">
              <w:rPr>
                <w:b/>
                <w:bCs/>
                <w:sz w:val="18"/>
                <w:szCs w:val="18"/>
              </w:rPr>
              <w:t> </w:t>
            </w:r>
            <w:r w:rsidRPr="00B269E1">
              <w:rPr>
                <w:rFonts w:ascii="Poppins" w:hAnsi="Poppins" w:cs="Poppins"/>
                <w:b/>
                <w:bCs/>
                <w:sz w:val="18"/>
                <w:szCs w:val="18"/>
              </w:rPr>
              <w:t>: Transitions des repas vers l’extérieur</w:t>
            </w:r>
          </w:p>
          <w:p w14:paraId="7EC82530" w14:textId="77777777" w:rsidR="00404CD1" w:rsidRPr="00B269E1" w:rsidRDefault="00404CD1">
            <w:pPr>
              <w:rPr>
                <w:rFonts w:ascii="Poppins" w:hAnsi="Poppins" w:cs="Poppins"/>
                <w:b/>
                <w:bCs/>
                <w:sz w:val="18"/>
                <w:szCs w:val="18"/>
              </w:rPr>
            </w:pPr>
          </w:p>
          <w:p w14:paraId="5F47A842" w14:textId="77777777" w:rsidR="00404CD1" w:rsidRPr="00B269E1" w:rsidRDefault="00000000" w:rsidP="007434F5">
            <w:pPr>
              <w:jc w:val="both"/>
              <w:rPr>
                <w:rFonts w:ascii="Poppins" w:hAnsi="Poppins" w:cs="Poppins"/>
                <w:b/>
                <w:sz w:val="18"/>
                <w:szCs w:val="18"/>
              </w:rPr>
            </w:pPr>
            <w:r w:rsidRPr="00B269E1">
              <w:rPr>
                <w:rFonts w:ascii="Poppins" w:hAnsi="Poppins" w:cs="Poppins"/>
                <w:sz w:val="18"/>
                <w:szCs w:val="18"/>
              </w:rPr>
              <w:t xml:space="preserve">I. Introduction : </w:t>
            </w:r>
            <w:r w:rsidRPr="00B269E1">
              <w:rPr>
                <w:rFonts w:ascii="Poppins" w:hAnsi="Poppins" w:cs="Poppins"/>
                <w:bCs/>
                <w:sz w:val="18"/>
                <w:szCs w:val="18"/>
              </w:rPr>
              <w:t>Décrire la CVP</w:t>
            </w:r>
            <w:r w:rsidRPr="00B269E1">
              <w:rPr>
                <w:bCs/>
                <w:sz w:val="18"/>
                <w:szCs w:val="18"/>
              </w:rPr>
              <w:t> </w:t>
            </w:r>
            <w:r w:rsidRPr="00B269E1">
              <w:rPr>
                <w:rFonts w:ascii="Poppins" w:hAnsi="Poppins" w:cs="Poppins"/>
                <w:bCs/>
                <w:sz w:val="18"/>
                <w:szCs w:val="18"/>
              </w:rPr>
              <w:t>7</w:t>
            </w:r>
            <w:r w:rsidRPr="00B269E1">
              <w:rPr>
                <w:bCs/>
                <w:sz w:val="18"/>
                <w:szCs w:val="18"/>
              </w:rPr>
              <w:t> </w:t>
            </w:r>
            <w:r w:rsidRPr="00B269E1">
              <w:rPr>
                <w:rFonts w:ascii="Poppins" w:hAnsi="Poppins" w:cs="Poppins"/>
                <w:bCs/>
                <w:sz w:val="18"/>
                <w:szCs w:val="18"/>
              </w:rPr>
              <w:t xml:space="preserve">: </w:t>
            </w:r>
            <w:r w:rsidRPr="00B269E1">
              <w:rPr>
                <w:rFonts w:ascii="Poppins" w:hAnsi="Poppins" w:cs="Poppins"/>
                <w:b/>
                <w:sz w:val="18"/>
                <w:szCs w:val="18"/>
              </w:rPr>
              <w:t>« Lorsque quelqu’un est sur ton chemin ou a quelque chose que tu veux, dis «</w:t>
            </w:r>
            <w:r w:rsidRPr="00B269E1">
              <w:rPr>
                <w:b/>
                <w:sz w:val="18"/>
                <w:szCs w:val="18"/>
              </w:rPr>
              <w:t> </w:t>
            </w:r>
            <w:r w:rsidRPr="00B269E1">
              <w:rPr>
                <w:rFonts w:ascii="Poppins" w:hAnsi="Poppins" w:cs="Poppins"/>
                <w:b/>
                <w:sz w:val="18"/>
                <w:szCs w:val="18"/>
              </w:rPr>
              <w:t>Excuse</w:t>
            </w:r>
            <w:r w:rsidRPr="00B269E1">
              <w:rPr>
                <w:rFonts w:ascii="Poppins" w:hAnsi="Poppins" w:cs="Poppins"/>
                <w:b/>
                <w:sz w:val="18"/>
                <w:szCs w:val="18"/>
              </w:rPr>
              <w:noBreakHyphen/>
              <w:t>moi</w:t>
            </w:r>
            <w:r w:rsidRPr="00B269E1">
              <w:rPr>
                <w:b/>
                <w:sz w:val="18"/>
                <w:szCs w:val="18"/>
              </w:rPr>
              <w:t> </w:t>
            </w:r>
            <w:r w:rsidRPr="00B269E1">
              <w:rPr>
                <w:rFonts w:ascii="Poppins" w:hAnsi="Poppins" w:cs="Poppins"/>
                <w:b/>
                <w:sz w:val="18"/>
                <w:szCs w:val="18"/>
              </w:rPr>
              <w:t>» pour attirer son attention, puis dis « Est-ce que je peux ______</w:t>
            </w:r>
            <w:r w:rsidRPr="00B269E1">
              <w:rPr>
                <w:b/>
                <w:sz w:val="18"/>
                <w:szCs w:val="18"/>
              </w:rPr>
              <w:t> </w:t>
            </w:r>
            <w:r w:rsidRPr="00B269E1">
              <w:rPr>
                <w:rFonts w:ascii="Poppins" w:hAnsi="Poppins" w:cs="Poppins"/>
                <w:b/>
                <w:sz w:val="18"/>
                <w:szCs w:val="18"/>
              </w:rPr>
              <w:t>?</w:t>
            </w:r>
            <w:r w:rsidRPr="00B269E1">
              <w:rPr>
                <w:b/>
                <w:sz w:val="18"/>
                <w:szCs w:val="18"/>
              </w:rPr>
              <w:t> </w:t>
            </w:r>
            <w:r w:rsidRPr="00B269E1">
              <w:rPr>
                <w:rFonts w:ascii="Poppins" w:hAnsi="Poppins" w:cs="Poppins"/>
                <w:b/>
                <w:sz w:val="18"/>
                <w:szCs w:val="18"/>
              </w:rPr>
              <w:t>» pour obtenir ce que tu veux. »</w:t>
            </w:r>
          </w:p>
          <w:p w14:paraId="5B0ED58D" w14:textId="77777777" w:rsidR="00404CD1" w:rsidRPr="00B269E1" w:rsidRDefault="00404CD1" w:rsidP="007434F5">
            <w:pPr>
              <w:jc w:val="both"/>
              <w:rPr>
                <w:rFonts w:ascii="Poppins" w:hAnsi="Poppins" w:cs="Poppins"/>
                <w:sz w:val="18"/>
                <w:szCs w:val="18"/>
              </w:rPr>
            </w:pPr>
          </w:p>
          <w:p w14:paraId="63235970" w14:textId="77777777" w:rsidR="00404CD1" w:rsidRPr="00B269E1" w:rsidRDefault="00000000" w:rsidP="007434F5">
            <w:pPr>
              <w:jc w:val="both"/>
              <w:rPr>
                <w:rFonts w:ascii="Poppins" w:hAnsi="Poppins" w:cs="Poppins"/>
                <w:sz w:val="18"/>
                <w:szCs w:val="18"/>
              </w:rPr>
            </w:pPr>
            <w:r w:rsidRPr="00B269E1">
              <w:rPr>
                <w:rFonts w:ascii="Poppins" w:hAnsi="Poppins" w:cs="Poppins"/>
                <w:sz w:val="18"/>
                <w:szCs w:val="18"/>
              </w:rPr>
              <w:t xml:space="preserve">II. Activité pédagogique principale </w:t>
            </w:r>
          </w:p>
          <w:p w14:paraId="5E2B0802" w14:textId="58773442" w:rsidR="00404CD1" w:rsidRDefault="00000000" w:rsidP="007434F5">
            <w:pPr>
              <w:ind w:left="360"/>
              <w:jc w:val="both"/>
              <w:rPr>
                <w:rFonts w:ascii="Poppins" w:hAnsi="Poppins" w:cs="Poppins"/>
                <w:sz w:val="18"/>
                <w:szCs w:val="18"/>
              </w:rPr>
            </w:pPr>
            <w:r w:rsidRPr="00B269E1">
              <w:rPr>
                <w:rFonts w:ascii="Poppins" w:hAnsi="Poppins" w:cs="Poppins"/>
                <w:sz w:val="18"/>
                <w:szCs w:val="18"/>
                <w:u w:val="single"/>
              </w:rPr>
              <w:t>Situation</w:t>
            </w:r>
            <w:r w:rsidR="007434F5">
              <w:rPr>
                <w:rFonts w:ascii="Poppins" w:hAnsi="Poppins" w:cs="Poppins"/>
                <w:sz w:val="18"/>
                <w:szCs w:val="18"/>
                <w:u w:val="single"/>
              </w:rPr>
              <w:t xml:space="preserve"> </w:t>
            </w:r>
            <w:r w:rsidRPr="00B269E1">
              <w:rPr>
                <w:rFonts w:ascii="Poppins" w:hAnsi="Poppins" w:cs="Poppins"/>
                <w:sz w:val="18"/>
                <w:szCs w:val="18"/>
                <w:u w:val="single"/>
              </w:rPr>
              <w:t>:</w:t>
            </w:r>
            <w:r w:rsidRPr="00B269E1">
              <w:rPr>
                <w:rFonts w:ascii="Poppins" w:hAnsi="Poppins" w:cs="Poppins"/>
                <w:sz w:val="18"/>
                <w:szCs w:val="18"/>
              </w:rPr>
              <w:t xml:space="preserve"> Identique à ci-dessus, </w:t>
            </w:r>
            <w:proofErr w:type="gramStart"/>
            <w:r w:rsidRPr="00B269E1">
              <w:rPr>
                <w:rFonts w:ascii="Poppins" w:hAnsi="Poppins" w:cs="Poppins"/>
                <w:sz w:val="18"/>
                <w:szCs w:val="18"/>
              </w:rPr>
              <w:t>sauf que</w:t>
            </w:r>
            <w:proofErr w:type="gramEnd"/>
            <w:r w:rsidRPr="00B269E1">
              <w:rPr>
                <w:rFonts w:ascii="Poppins" w:hAnsi="Poppins" w:cs="Poppins"/>
                <w:sz w:val="18"/>
                <w:szCs w:val="18"/>
              </w:rPr>
              <w:t xml:space="preserve"> l’enseignant organisera ces situations avec des enfants « assistants » pendant les transitions entre les repas, les toilettes et l’extérieur. Les assistants : a) se placeront devant la porte des toilettes ou tiendront le matériel nécessaire, b) se placeront devant les casiers ou tiendront le matériel nécessaire, c) se placeront devant le distributeur d’essuie</w:t>
            </w:r>
            <w:r w:rsidRPr="00B269E1">
              <w:rPr>
                <w:rFonts w:ascii="Poppins" w:hAnsi="Poppins" w:cs="Poppins"/>
                <w:sz w:val="18"/>
                <w:szCs w:val="18"/>
              </w:rPr>
              <w:noBreakHyphen/>
              <w:t>mains, d) se placeront devant le passage entre les toilettes et la classe, e) se placeront devant la poubelle de la classe ou des toilettes, f) se placeront entre les tables, ou g) tiendront tout matériel nécessaire à une transition réussie.</w:t>
            </w:r>
          </w:p>
          <w:p w14:paraId="3C15ACA5" w14:textId="77777777" w:rsidR="00942D96" w:rsidRPr="00B269E1" w:rsidRDefault="00942D96">
            <w:pPr>
              <w:ind w:left="360"/>
              <w:rPr>
                <w:rFonts w:ascii="Poppins" w:hAnsi="Poppins" w:cs="Poppins"/>
                <w:sz w:val="18"/>
                <w:szCs w:val="18"/>
              </w:rPr>
            </w:pPr>
          </w:p>
          <w:p w14:paraId="33DF2B44" w14:textId="77777777" w:rsidR="00404CD1" w:rsidRPr="00B269E1" w:rsidRDefault="00000000">
            <w:pPr>
              <w:ind w:left="360"/>
              <w:rPr>
                <w:rFonts w:ascii="Poppins" w:hAnsi="Poppins" w:cs="Poppins"/>
                <w:sz w:val="18"/>
                <w:szCs w:val="18"/>
              </w:rPr>
            </w:pPr>
            <w:r w:rsidRPr="00B269E1">
              <w:rPr>
                <w:rFonts w:ascii="Poppins" w:hAnsi="Poppins" w:cs="Poppins"/>
                <w:bCs/>
                <w:sz w:val="18"/>
                <w:szCs w:val="18"/>
                <w:u w:val="single"/>
              </w:rPr>
              <w:lastRenderedPageBreak/>
              <w:t>Feedback pour CVP réussie</w:t>
            </w:r>
            <w:r w:rsidRPr="00B269E1">
              <w:rPr>
                <w:rFonts w:ascii="Poppins" w:hAnsi="Poppins" w:cs="Poppins"/>
                <w:sz w:val="18"/>
                <w:szCs w:val="18"/>
                <w:u w:val="single"/>
              </w:rPr>
              <w:t> :</w:t>
            </w:r>
            <w:r w:rsidRPr="00B269E1">
              <w:rPr>
                <w:rFonts w:ascii="Poppins" w:hAnsi="Poppins" w:cs="Poppins"/>
                <w:sz w:val="18"/>
                <w:szCs w:val="18"/>
              </w:rPr>
              <w:t xml:space="preserve"> comme ci-dessus</w:t>
            </w:r>
          </w:p>
          <w:p w14:paraId="138B90D2" w14:textId="77777777" w:rsidR="00404CD1" w:rsidRPr="00B269E1" w:rsidRDefault="00000000">
            <w:pPr>
              <w:ind w:left="360"/>
              <w:rPr>
                <w:rFonts w:ascii="Poppins" w:hAnsi="Poppins" w:cs="Poppins"/>
                <w:b/>
                <w:sz w:val="18"/>
                <w:szCs w:val="18"/>
              </w:rPr>
            </w:pPr>
            <w:r w:rsidRPr="00B269E1">
              <w:rPr>
                <w:rFonts w:ascii="Poppins" w:hAnsi="Poppins" w:cs="Poppins"/>
                <w:sz w:val="18"/>
                <w:szCs w:val="18"/>
                <w:u w:val="single"/>
              </w:rPr>
              <w:t>Feedback pour l’absence de CVP</w:t>
            </w:r>
            <w:r w:rsidRPr="00B269E1">
              <w:rPr>
                <w:rFonts w:ascii="Poppins" w:hAnsi="Poppins" w:cs="Poppins"/>
                <w:sz w:val="18"/>
                <w:szCs w:val="18"/>
              </w:rPr>
              <w:t> </w:t>
            </w:r>
            <w:r w:rsidRPr="00B269E1">
              <w:rPr>
                <w:rFonts w:ascii="Poppins" w:hAnsi="Poppins" w:cs="Poppins"/>
                <w:sz w:val="18"/>
                <w:szCs w:val="18"/>
                <w:u w:val="single"/>
              </w:rPr>
              <w:t>:</w:t>
            </w:r>
            <w:r w:rsidRPr="00B269E1">
              <w:rPr>
                <w:rFonts w:ascii="Poppins" w:hAnsi="Poppins" w:cs="Poppins"/>
                <w:sz w:val="18"/>
                <w:szCs w:val="18"/>
              </w:rPr>
              <w:t xml:space="preserve"> comme ci-dessus</w:t>
            </w:r>
          </w:p>
          <w:p w14:paraId="6C3F75D8" w14:textId="77777777" w:rsidR="00404CD1" w:rsidRPr="00B269E1" w:rsidRDefault="00404CD1">
            <w:pPr>
              <w:ind w:left="360"/>
              <w:rPr>
                <w:rFonts w:ascii="Poppins" w:hAnsi="Poppins" w:cs="Poppins"/>
                <w:sz w:val="18"/>
                <w:szCs w:val="18"/>
              </w:rPr>
            </w:pPr>
          </w:p>
        </w:tc>
      </w:tr>
      <w:tr w:rsidR="00404CD1" w14:paraId="1D0C888B" w14:textId="77777777">
        <w:tc>
          <w:tcPr>
            <w:tcW w:w="10152" w:type="dxa"/>
          </w:tcPr>
          <w:p w14:paraId="558DC07A" w14:textId="77777777" w:rsidR="00404CD1" w:rsidRDefault="00000000">
            <w:pPr>
              <w:rPr>
                <w:rFonts w:ascii="Poppins" w:hAnsi="Poppins" w:cs="Poppins"/>
                <w:b/>
                <w:bCs/>
                <w:sz w:val="18"/>
                <w:szCs w:val="18"/>
              </w:rPr>
            </w:pPr>
            <w:r>
              <w:rPr>
                <w:rFonts w:ascii="Poppins" w:hAnsi="Poppins" w:cs="Poppins"/>
                <w:b/>
                <w:sz w:val="18"/>
                <w:szCs w:val="18"/>
              </w:rPr>
              <w:lastRenderedPageBreak/>
              <w:t>Situations supplémentaires mises en place </w:t>
            </w:r>
            <w:r>
              <w:rPr>
                <w:rFonts w:ascii="Poppins" w:hAnsi="Poppins" w:cs="Poppins"/>
                <w:b/>
                <w:bCs/>
                <w:sz w:val="18"/>
                <w:szCs w:val="18"/>
              </w:rPr>
              <w:t>: Jeu libre et repas</w:t>
            </w:r>
          </w:p>
          <w:p w14:paraId="3A1DE648" w14:textId="77777777" w:rsidR="00404CD1" w:rsidRPr="00B269E1" w:rsidRDefault="00404CD1">
            <w:pPr>
              <w:rPr>
                <w:rFonts w:ascii="Poppins" w:hAnsi="Poppins" w:cs="Poppins"/>
                <w:b/>
                <w:sz w:val="18"/>
                <w:szCs w:val="18"/>
              </w:rPr>
            </w:pPr>
          </w:p>
          <w:p w14:paraId="28182975" w14:textId="77777777" w:rsidR="00404CD1" w:rsidRPr="00B269E1" w:rsidRDefault="00000000" w:rsidP="009521B4">
            <w:pPr>
              <w:jc w:val="both"/>
              <w:rPr>
                <w:rFonts w:ascii="Poppins" w:hAnsi="Poppins" w:cs="Poppins"/>
                <w:sz w:val="18"/>
                <w:szCs w:val="18"/>
              </w:rPr>
            </w:pPr>
            <w:r w:rsidRPr="00B269E1">
              <w:rPr>
                <w:rFonts w:ascii="Poppins" w:hAnsi="Poppins" w:cs="Poppins"/>
                <w:sz w:val="18"/>
                <w:szCs w:val="18"/>
              </w:rPr>
              <w:t>Activité pédagogique principale :</w:t>
            </w:r>
          </w:p>
          <w:p w14:paraId="41FB240D" w14:textId="77777777" w:rsidR="00404CD1" w:rsidRPr="00B269E1" w:rsidRDefault="00000000" w:rsidP="009521B4">
            <w:pPr>
              <w:ind w:left="360"/>
              <w:jc w:val="both"/>
              <w:rPr>
                <w:rFonts w:ascii="Poppins" w:hAnsi="Poppins" w:cs="Poppins"/>
                <w:sz w:val="18"/>
                <w:szCs w:val="18"/>
              </w:rPr>
            </w:pPr>
            <w:r w:rsidRPr="00B269E1">
              <w:rPr>
                <w:rFonts w:ascii="Poppins" w:hAnsi="Poppins" w:cs="Poppins"/>
                <w:sz w:val="18"/>
                <w:szCs w:val="18"/>
                <w:u w:val="single"/>
              </w:rPr>
              <w:t>Situation de jeu libre</w:t>
            </w:r>
            <w:r w:rsidRPr="00B269E1">
              <w:rPr>
                <w:rFonts w:ascii="Poppins" w:hAnsi="Poppins" w:cs="Poppins"/>
                <w:sz w:val="18"/>
                <w:szCs w:val="18"/>
              </w:rPr>
              <w:t xml:space="preserve"> : Identique à ci-dessus, l’enseignant organisera les situations suivantes avec des enfants « assistants » pendant le jeu libre</w:t>
            </w:r>
            <w:r w:rsidRPr="00B269E1">
              <w:rPr>
                <w:sz w:val="18"/>
                <w:szCs w:val="18"/>
              </w:rPr>
              <w:t> </w:t>
            </w:r>
            <w:r w:rsidRPr="00B269E1">
              <w:rPr>
                <w:rFonts w:ascii="Poppins" w:hAnsi="Poppins" w:cs="Poppins"/>
                <w:sz w:val="18"/>
                <w:szCs w:val="18"/>
              </w:rPr>
              <w:t>: a) Se tenir devant un tableau de lettres/formes prévu pour être utilisé en autonomie, b) se tenir devant les casiers, c) se tenir devant des espaces d’activités ou du matériel (ordinateurs, etc.) ou tenir du matériel nécessaire ou apprécié.</w:t>
            </w:r>
          </w:p>
          <w:p w14:paraId="5AA2E98D" w14:textId="77777777" w:rsidR="00404CD1" w:rsidRPr="00B269E1" w:rsidRDefault="00000000" w:rsidP="009521B4">
            <w:pPr>
              <w:ind w:left="360"/>
              <w:jc w:val="both"/>
              <w:rPr>
                <w:rFonts w:ascii="Poppins" w:hAnsi="Poppins" w:cs="Poppins"/>
                <w:sz w:val="18"/>
                <w:szCs w:val="18"/>
              </w:rPr>
            </w:pPr>
            <w:r w:rsidRPr="00B269E1">
              <w:rPr>
                <w:rFonts w:ascii="Poppins" w:hAnsi="Poppins" w:cs="Poppins"/>
                <w:sz w:val="18"/>
                <w:szCs w:val="18"/>
                <w:u w:val="single"/>
              </w:rPr>
              <w:t>Situation pendant les repas :</w:t>
            </w:r>
            <w:r w:rsidRPr="00B269E1">
              <w:rPr>
                <w:rFonts w:ascii="Poppins" w:hAnsi="Poppins" w:cs="Poppins"/>
                <w:sz w:val="18"/>
                <w:szCs w:val="18"/>
              </w:rPr>
              <w:t xml:space="preserve"> Identique à ci-dessus, </w:t>
            </w:r>
            <w:proofErr w:type="gramStart"/>
            <w:r w:rsidRPr="00B269E1">
              <w:rPr>
                <w:rFonts w:ascii="Poppins" w:hAnsi="Poppins" w:cs="Poppins"/>
                <w:sz w:val="18"/>
                <w:szCs w:val="18"/>
              </w:rPr>
              <w:t>sauf que</w:t>
            </w:r>
            <w:proofErr w:type="gramEnd"/>
            <w:r w:rsidRPr="00B269E1">
              <w:rPr>
                <w:rFonts w:ascii="Poppins" w:hAnsi="Poppins" w:cs="Poppins"/>
                <w:sz w:val="18"/>
                <w:szCs w:val="18"/>
              </w:rPr>
              <w:t xml:space="preserve"> l’enseignant organisera les situations suivantes pendant les repas</w:t>
            </w:r>
            <w:r w:rsidRPr="00B269E1">
              <w:rPr>
                <w:sz w:val="18"/>
                <w:szCs w:val="18"/>
              </w:rPr>
              <w:t> </w:t>
            </w:r>
            <w:r w:rsidRPr="00B269E1">
              <w:rPr>
                <w:rFonts w:ascii="Poppins" w:hAnsi="Poppins" w:cs="Poppins"/>
                <w:sz w:val="18"/>
                <w:szCs w:val="18"/>
              </w:rPr>
              <w:t>: a) Retarder le passage d’un plat de nourriture ou un pichet de boisson, b) Retarder l’obtention d’un gobelet, d’une assiette, d’une serviette ou d’un couvert, c) Retarder l’autorisation à quitter la table.</w:t>
            </w:r>
          </w:p>
          <w:p w14:paraId="09E2FD04" w14:textId="77777777" w:rsidR="00942D96" w:rsidRDefault="00942D96" w:rsidP="009521B4">
            <w:pPr>
              <w:ind w:left="360"/>
              <w:jc w:val="both"/>
              <w:rPr>
                <w:rFonts w:ascii="Poppins" w:hAnsi="Poppins" w:cs="Poppins"/>
                <w:bCs/>
                <w:sz w:val="18"/>
                <w:szCs w:val="18"/>
                <w:u w:val="single"/>
              </w:rPr>
            </w:pPr>
          </w:p>
          <w:p w14:paraId="36E6B677" w14:textId="268CFD6D" w:rsidR="00404CD1" w:rsidRPr="00B269E1" w:rsidRDefault="00000000" w:rsidP="009521B4">
            <w:pPr>
              <w:ind w:left="360"/>
              <w:jc w:val="both"/>
              <w:rPr>
                <w:rFonts w:ascii="Poppins" w:hAnsi="Poppins" w:cs="Poppins"/>
                <w:sz w:val="18"/>
                <w:szCs w:val="18"/>
              </w:rPr>
            </w:pPr>
            <w:r w:rsidRPr="00B269E1">
              <w:rPr>
                <w:rFonts w:ascii="Poppins" w:hAnsi="Poppins" w:cs="Poppins"/>
                <w:bCs/>
                <w:sz w:val="18"/>
                <w:szCs w:val="18"/>
                <w:u w:val="single"/>
              </w:rPr>
              <w:t>Feedback pour CVP réussie</w:t>
            </w:r>
            <w:r w:rsidRPr="00B269E1">
              <w:rPr>
                <w:rFonts w:ascii="Poppins" w:hAnsi="Poppins" w:cs="Poppins"/>
                <w:sz w:val="18"/>
                <w:szCs w:val="18"/>
                <w:u w:val="single"/>
              </w:rPr>
              <w:t> :</w:t>
            </w:r>
            <w:r w:rsidRPr="00B269E1">
              <w:rPr>
                <w:rFonts w:ascii="Poppins" w:hAnsi="Poppins" w:cs="Poppins"/>
                <w:sz w:val="18"/>
                <w:szCs w:val="18"/>
              </w:rPr>
              <w:t xml:space="preserve"> comme ci-dessus</w:t>
            </w:r>
          </w:p>
          <w:p w14:paraId="4BF2D0D1" w14:textId="77777777" w:rsidR="00404CD1" w:rsidRPr="00B269E1" w:rsidRDefault="00000000" w:rsidP="009521B4">
            <w:pPr>
              <w:ind w:left="360"/>
              <w:jc w:val="both"/>
              <w:rPr>
                <w:rFonts w:ascii="Poppins" w:hAnsi="Poppins" w:cs="Poppins"/>
                <w:b/>
                <w:sz w:val="18"/>
                <w:szCs w:val="18"/>
              </w:rPr>
            </w:pPr>
            <w:r w:rsidRPr="00B269E1">
              <w:rPr>
                <w:rFonts w:ascii="Poppins" w:hAnsi="Poppins" w:cs="Poppins"/>
                <w:sz w:val="18"/>
                <w:szCs w:val="18"/>
                <w:u w:val="single"/>
              </w:rPr>
              <w:t>Feedback pour l’absence de CVP</w:t>
            </w:r>
            <w:r w:rsidRPr="00B269E1">
              <w:rPr>
                <w:rFonts w:ascii="Poppins" w:hAnsi="Poppins" w:cs="Poppins"/>
                <w:sz w:val="18"/>
                <w:szCs w:val="18"/>
              </w:rPr>
              <w:t> </w:t>
            </w:r>
            <w:r w:rsidRPr="00B269E1">
              <w:rPr>
                <w:rFonts w:ascii="Poppins" w:hAnsi="Poppins" w:cs="Poppins"/>
                <w:sz w:val="18"/>
                <w:szCs w:val="18"/>
                <w:u w:val="single"/>
              </w:rPr>
              <w:t>:</w:t>
            </w:r>
            <w:r w:rsidRPr="00B269E1">
              <w:rPr>
                <w:rFonts w:ascii="Poppins" w:hAnsi="Poppins" w:cs="Poppins"/>
                <w:sz w:val="18"/>
                <w:szCs w:val="18"/>
              </w:rPr>
              <w:t xml:space="preserve"> comme ci-dessus</w:t>
            </w:r>
          </w:p>
          <w:p w14:paraId="3D41B6BF" w14:textId="77777777" w:rsidR="00404CD1" w:rsidRDefault="00404CD1">
            <w:pPr>
              <w:rPr>
                <w:rFonts w:ascii="Poppins" w:hAnsi="Poppins" w:cs="Poppins"/>
                <w:sz w:val="20"/>
              </w:rPr>
            </w:pPr>
          </w:p>
        </w:tc>
      </w:tr>
      <w:tr w:rsidR="00404CD1" w14:paraId="78BA08D7" w14:textId="77777777">
        <w:tc>
          <w:tcPr>
            <w:tcW w:w="10152" w:type="dxa"/>
          </w:tcPr>
          <w:p w14:paraId="04DEF718" w14:textId="77777777" w:rsidR="00404CD1" w:rsidRPr="00B269E1" w:rsidRDefault="00000000">
            <w:pPr>
              <w:rPr>
                <w:rFonts w:ascii="Poppins" w:hAnsi="Poppins" w:cs="Poppins"/>
                <w:sz w:val="18"/>
                <w:szCs w:val="18"/>
              </w:rPr>
            </w:pPr>
            <w:r w:rsidRPr="00B269E1">
              <w:rPr>
                <w:rFonts w:ascii="Poppins" w:hAnsi="Poppins" w:cs="Poppins"/>
                <w:b/>
                <w:sz w:val="18"/>
                <w:szCs w:val="18"/>
              </w:rPr>
              <w:t>Considérations particulières</w:t>
            </w:r>
            <w:r w:rsidRPr="00B269E1">
              <w:rPr>
                <w:b/>
                <w:sz w:val="18"/>
                <w:szCs w:val="18"/>
              </w:rPr>
              <w:t> </w:t>
            </w:r>
            <w:r w:rsidRPr="00B269E1">
              <w:rPr>
                <w:rFonts w:ascii="Poppins" w:hAnsi="Poppins" w:cs="Poppins"/>
                <w:b/>
                <w:sz w:val="18"/>
                <w:szCs w:val="18"/>
              </w:rPr>
              <w:t xml:space="preserve">: </w:t>
            </w:r>
            <w:r w:rsidRPr="00B269E1">
              <w:rPr>
                <w:rFonts w:ascii="Poppins" w:hAnsi="Poppins" w:cs="Poppins"/>
                <w:bCs/>
                <w:sz w:val="18"/>
                <w:szCs w:val="18"/>
              </w:rPr>
              <w:t>veillez à recruter des enfants assistants capables de bien suivre les consignes de l’enseignant afin qu’ils puissent fournir, avec l’enseignant, le feedback approprié.</w:t>
            </w:r>
          </w:p>
        </w:tc>
      </w:tr>
      <w:tr w:rsidR="00404CD1" w14:paraId="498F36BA" w14:textId="77777777">
        <w:tc>
          <w:tcPr>
            <w:tcW w:w="10152" w:type="dxa"/>
          </w:tcPr>
          <w:p w14:paraId="2FC2BA1E" w14:textId="77777777" w:rsidR="00404CD1" w:rsidRDefault="00000000">
            <w:pPr>
              <w:rPr>
                <w:rFonts w:ascii="Poppins" w:hAnsi="Poppins" w:cs="Poppins"/>
                <w:bCs/>
                <w:sz w:val="18"/>
                <w:szCs w:val="18"/>
              </w:rPr>
            </w:pPr>
            <w:r w:rsidRPr="00B269E1">
              <w:rPr>
                <w:rFonts w:ascii="Poppins" w:hAnsi="Poppins" w:cs="Poppins"/>
                <w:b/>
                <w:bCs/>
                <w:sz w:val="18"/>
                <w:szCs w:val="18"/>
              </w:rPr>
              <w:t>Défis</w:t>
            </w:r>
            <w:r w:rsidRPr="00B269E1">
              <w:rPr>
                <w:b/>
                <w:bCs/>
                <w:sz w:val="18"/>
                <w:szCs w:val="18"/>
              </w:rPr>
              <w:t> </w:t>
            </w:r>
            <w:r w:rsidRPr="00B269E1">
              <w:rPr>
                <w:rFonts w:ascii="Poppins" w:hAnsi="Poppins" w:cs="Poppins"/>
                <w:b/>
                <w:bCs/>
                <w:sz w:val="18"/>
                <w:szCs w:val="18"/>
              </w:rPr>
              <w:t xml:space="preserve">: </w:t>
            </w:r>
            <w:r w:rsidRPr="00B269E1">
              <w:rPr>
                <w:rFonts w:ascii="Poppins" w:hAnsi="Poppins" w:cs="Poppins"/>
                <w:sz w:val="18"/>
                <w:szCs w:val="18"/>
              </w:rPr>
              <w:t xml:space="preserve">(à cibler lors des séances d’approfondissement). Être appelé : 1) de loin, 2) par un pair, 3) à l’extérieur, 4) En étant engagé dans une activité très appréciée, 5) </w:t>
            </w:r>
            <w:r w:rsidRPr="00B269E1">
              <w:rPr>
                <w:rFonts w:ascii="Poppins" w:hAnsi="Poppins" w:cs="Poppins"/>
                <w:bCs/>
                <w:sz w:val="18"/>
                <w:szCs w:val="18"/>
              </w:rPr>
              <w:t>lorsqu'il y a beaucoup d'activité (bruyant).</w:t>
            </w:r>
          </w:p>
          <w:p w14:paraId="13F217FE" w14:textId="77777777" w:rsidR="006450EB" w:rsidRPr="00B269E1" w:rsidRDefault="006450EB">
            <w:pPr>
              <w:rPr>
                <w:rFonts w:ascii="Poppins" w:hAnsi="Poppins" w:cs="Poppins"/>
                <w:sz w:val="18"/>
                <w:szCs w:val="18"/>
              </w:rPr>
            </w:pPr>
          </w:p>
        </w:tc>
      </w:tr>
    </w:tbl>
    <w:p w14:paraId="1633540A" w14:textId="77777777" w:rsidR="00404CD1" w:rsidRDefault="00000000">
      <w:pPr>
        <w:spacing w:after="160" w:line="278" w:lineRule="auto"/>
        <w:jc w:val="center"/>
        <w:rPr>
          <w:rFonts w:ascii="Poppins" w:hAnsi="Poppins" w:cs="Poppins"/>
          <w:b/>
          <w:sz w:val="110"/>
          <w:szCs w:val="110"/>
          <w:u w:val="single"/>
        </w:rPr>
      </w:pPr>
      <w:r>
        <w:rPr>
          <w:rFonts w:ascii="Poppins" w:hAnsi="Poppins" w:cs="Poppins"/>
          <w:sz w:val="96"/>
          <w:szCs w:val="96"/>
        </w:rPr>
        <w:br w:type="page" w:clear="all"/>
      </w:r>
      <w:r>
        <w:rPr>
          <w:rFonts w:ascii="Poppins" w:hAnsi="Poppins" w:cs="Poppins"/>
          <w:b/>
          <w:sz w:val="110"/>
          <w:szCs w:val="110"/>
          <w:u w:val="single"/>
        </w:rPr>
        <w:lastRenderedPageBreak/>
        <w:t>CVP 7 :</w:t>
      </w:r>
    </w:p>
    <w:p w14:paraId="4A2BCEA3" w14:textId="77777777" w:rsidR="00404CD1" w:rsidRDefault="00404CD1">
      <w:pPr>
        <w:ind w:firstLine="360"/>
        <w:jc w:val="center"/>
        <w:rPr>
          <w:rFonts w:ascii="Poppins" w:hAnsi="Poppins" w:cs="Poppins"/>
          <w:sz w:val="56"/>
          <w:szCs w:val="56"/>
        </w:rPr>
      </w:pPr>
    </w:p>
    <w:p w14:paraId="0DA3163D" w14:textId="77777777" w:rsidR="00404CD1" w:rsidRDefault="00000000">
      <w:pPr>
        <w:ind w:firstLine="360"/>
        <w:jc w:val="center"/>
        <w:rPr>
          <w:rFonts w:ascii="Poppins" w:hAnsi="Poppins" w:cs="Poppins"/>
          <w:sz w:val="72"/>
          <w:szCs w:val="72"/>
        </w:rPr>
      </w:pPr>
      <w:r>
        <w:rPr>
          <w:rFonts w:ascii="Poppins" w:hAnsi="Poppins" w:cs="Poppins"/>
          <w:sz w:val="72"/>
          <w:szCs w:val="72"/>
        </w:rPr>
        <w:t>Lorsque quelqu’un est sur ton chemin ou a quelque chose que tu veux, dis «</w:t>
      </w:r>
      <w:r>
        <w:rPr>
          <w:sz w:val="72"/>
          <w:szCs w:val="72"/>
        </w:rPr>
        <w:t> </w:t>
      </w:r>
      <w:r>
        <w:rPr>
          <w:rFonts w:ascii="Poppins" w:hAnsi="Poppins" w:cs="Poppins"/>
          <w:sz w:val="72"/>
          <w:szCs w:val="72"/>
        </w:rPr>
        <w:t>Excuse</w:t>
      </w:r>
      <w:r>
        <w:rPr>
          <w:rFonts w:ascii="Poppins" w:hAnsi="Poppins" w:cs="Poppins"/>
          <w:sz w:val="72"/>
          <w:szCs w:val="72"/>
        </w:rPr>
        <w:noBreakHyphen/>
        <w:t>moi</w:t>
      </w:r>
      <w:r>
        <w:rPr>
          <w:sz w:val="72"/>
          <w:szCs w:val="72"/>
        </w:rPr>
        <w:t> </w:t>
      </w:r>
      <w:r>
        <w:rPr>
          <w:rFonts w:ascii="Poppins" w:hAnsi="Poppins" w:cs="Poppins"/>
          <w:sz w:val="72"/>
          <w:szCs w:val="72"/>
        </w:rPr>
        <w:t xml:space="preserve">» pour attirer son attention, puis dis </w:t>
      </w:r>
    </w:p>
    <w:p w14:paraId="4498DF87" w14:textId="77777777" w:rsidR="00404CD1" w:rsidRDefault="00000000">
      <w:pPr>
        <w:ind w:firstLine="360"/>
        <w:jc w:val="center"/>
        <w:rPr>
          <w:rFonts w:ascii="Poppins" w:hAnsi="Poppins" w:cs="Poppins"/>
          <w:sz w:val="72"/>
          <w:szCs w:val="72"/>
        </w:rPr>
      </w:pPr>
      <w:r>
        <w:rPr>
          <w:rFonts w:ascii="Poppins" w:hAnsi="Poppins" w:cs="Poppins"/>
          <w:sz w:val="72"/>
          <w:szCs w:val="72"/>
        </w:rPr>
        <w:t>« Est-ce que je peux___</w:t>
      </w:r>
      <w:r>
        <w:rPr>
          <w:sz w:val="72"/>
          <w:szCs w:val="72"/>
        </w:rPr>
        <w:t> </w:t>
      </w:r>
      <w:r>
        <w:rPr>
          <w:rFonts w:ascii="Poppins" w:hAnsi="Poppins" w:cs="Poppins"/>
          <w:sz w:val="72"/>
          <w:szCs w:val="72"/>
        </w:rPr>
        <w:t>?</w:t>
      </w:r>
      <w:r>
        <w:rPr>
          <w:sz w:val="72"/>
          <w:szCs w:val="72"/>
        </w:rPr>
        <w:t> </w:t>
      </w:r>
      <w:r>
        <w:rPr>
          <w:rFonts w:ascii="Poppins" w:hAnsi="Poppins" w:cs="Poppins"/>
          <w:sz w:val="72"/>
          <w:szCs w:val="72"/>
        </w:rPr>
        <w:t>» pour obtenir ce que tu veux.</w:t>
      </w:r>
    </w:p>
    <w:p w14:paraId="37C40ED1" w14:textId="77777777" w:rsidR="00404CD1" w:rsidRDefault="00404CD1">
      <w:pPr>
        <w:ind w:firstLine="360"/>
        <w:jc w:val="center"/>
        <w:rPr>
          <w:rFonts w:ascii="Poppins" w:hAnsi="Poppins" w:cs="Poppins"/>
          <w:b/>
          <w:sz w:val="56"/>
          <w:szCs w:val="56"/>
        </w:rPr>
      </w:pPr>
    </w:p>
    <w:p w14:paraId="77793A6B" w14:textId="77777777" w:rsidR="00404CD1" w:rsidRDefault="00404CD1">
      <w:pPr>
        <w:ind w:firstLine="360"/>
        <w:jc w:val="center"/>
        <w:rPr>
          <w:rFonts w:ascii="Poppins" w:hAnsi="Poppins" w:cs="Poppins"/>
          <w:b/>
          <w:sz w:val="28"/>
          <w:szCs w:val="28"/>
        </w:rPr>
      </w:pPr>
    </w:p>
    <w:p w14:paraId="00C31A8E" w14:textId="77777777" w:rsidR="00404CD1" w:rsidRDefault="00404CD1">
      <w:pPr>
        <w:ind w:firstLine="360"/>
        <w:jc w:val="center"/>
        <w:rPr>
          <w:rFonts w:ascii="Poppins" w:hAnsi="Poppins" w:cs="Poppins"/>
          <w:b/>
          <w:sz w:val="28"/>
          <w:szCs w:val="28"/>
        </w:rPr>
      </w:pPr>
    </w:p>
    <w:p w14:paraId="57DE5A7A" w14:textId="7D140194" w:rsidR="00404CD1" w:rsidRDefault="00000000">
      <w:pPr>
        <w:ind w:firstLine="360"/>
        <w:jc w:val="center"/>
        <w:rPr>
          <w:rFonts w:ascii="Poppins" w:hAnsi="Poppins" w:cs="Poppins"/>
          <w:i/>
          <w:iCs/>
          <w:sz w:val="28"/>
          <w:szCs w:val="28"/>
        </w:rPr>
      </w:pPr>
      <w:r>
        <w:rPr>
          <w:rFonts w:ascii="Poppins" w:hAnsi="Poppins" w:cs="Poppins"/>
          <w:b/>
          <w:sz w:val="28"/>
          <w:szCs w:val="28"/>
        </w:rPr>
        <w:lastRenderedPageBreak/>
        <w:t>Compétences de vie Préscolaire</w:t>
      </w:r>
      <w:r w:rsidR="00B269E1">
        <w:rPr>
          <w:rFonts w:ascii="Poppins" w:hAnsi="Poppins" w:cs="Poppins"/>
          <w:b/>
          <w:sz w:val="28"/>
          <w:szCs w:val="28"/>
        </w:rPr>
        <w:t>s</w:t>
      </w:r>
      <w:r>
        <w:rPr>
          <w:rFonts w:ascii="Poppins" w:hAnsi="Poppins" w:cs="Poppins"/>
          <w:b/>
          <w:sz w:val="28"/>
          <w:szCs w:val="28"/>
        </w:rPr>
        <w:t xml:space="preserve"> : </w:t>
      </w:r>
      <w:r>
        <w:rPr>
          <w:rFonts w:ascii="Poppins" w:hAnsi="Poppins" w:cs="Poppins"/>
          <w:i/>
          <w:iCs/>
          <w:sz w:val="28"/>
          <w:szCs w:val="28"/>
        </w:rPr>
        <w:t>Feuille de cotation</w:t>
      </w:r>
    </w:p>
    <w:p w14:paraId="0841F090" w14:textId="77777777" w:rsidR="00404CD1" w:rsidRDefault="00404CD1">
      <w:pPr>
        <w:ind w:firstLine="360"/>
        <w:jc w:val="center"/>
        <w:rPr>
          <w:rFonts w:ascii="Poppins" w:hAnsi="Poppins" w:cs="Poppins"/>
          <w:b/>
          <w:sz w:val="28"/>
          <w:szCs w:val="28"/>
        </w:rPr>
      </w:pPr>
    </w:p>
    <w:p w14:paraId="64B67504" w14:textId="77777777" w:rsidR="00404CD1" w:rsidRDefault="00000000" w:rsidP="006450EB">
      <w:pPr>
        <w:jc w:val="both"/>
        <w:rPr>
          <w:rFonts w:ascii="Poppins" w:hAnsi="Poppins" w:cs="Poppins"/>
          <w:sz w:val="16"/>
          <w:szCs w:val="16"/>
        </w:rPr>
      </w:pPr>
      <w:r>
        <w:rPr>
          <w:rFonts w:ascii="Poppins" w:hAnsi="Poppins" w:cs="Poppins"/>
          <w:b/>
          <w:sz w:val="20"/>
        </w:rPr>
        <w:t>Instructions</w:t>
      </w:r>
      <w:r>
        <w:rPr>
          <w:rFonts w:ascii="Poppins" w:hAnsi="Poppins" w:cs="Poppins"/>
          <w:sz w:val="20"/>
        </w:rPr>
        <w:t xml:space="preserve"> : </w:t>
      </w:r>
      <w:r>
        <w:rPr>
          <w:rFonts w:ascii="Poppins" w:hAnsi="Poppins" w:cs="Poppins"/>
          <w:bCs/>
          <w:sz w:val="20"/>
        </w:rPr>
        <w:t>Chaque fois qu'une situation de CVP se produit, inscrivez vos initiales dans une case avec les données relatives aux performances de l'enfant. Donnez un score « I » si l'enfant s'engage de manière autonome dans la compétence ciblée. Donnez un score « G » si une incitation et/ou un enseignement supplémentaire sont nécessaires pour que l’enfant mette en pratique la compétence.</w:t>
      </w:r>
    </w:p>
    <w:p w14:paraId="46B3F6D7" w14:textId="77777777" w:rsidR="00404CD1" w:rsidRDefault="00404CD1">
      <w:pPr>
        <w:jc w:val="center"/>
        <w:rPr>
          <w:rFonts w:ascii="Poppins" w:hAnsi="Poppins" w:cs="Poppins"/>
          <w:sz w:val="16"/>
          <w:szCs w:val="16"/>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6"/>
        <w:gridCol w:w="2303"/>
        <w:gridCol w:w="592"/>
        <w:gridCol w:w="594"/>
        <w:gridCol w:w="593"/>
        <w:gridCol w:w="593"/>
        <w:gridCol w:w="593"/>
        <w:gridCol w:w="593"/>
        <w:gridCol w:w="593"/>
        <w:gridCol w:w="593"/>
        <w:gridCol w:w="597"/>
      </w:tblGrid>
      <w:tr w:rsidR="00404CD1" w14:paraId="14C9CB0C" w14:textId="77777777">
        <w:trPr>
          <w:jc w:val="center"/>
        </w:trPr>
        <w:tc>
          <w:tcPr>
            <w:tcW w:w="5000" w:type="pct"/>
            <w:gridSpan w:val="11"/>
            <w:tcBorders>
              <w:top w:val="single" w:sz="18" w:space="0" w:color="auto"/>
              <w:left w:val="single" w:sz="18" w:space="0" w:color="auto"/>
              <w:bottom w:val="single" w:sz="18" w:space="0" w:color="auto"/>
              <w:right w:val="single" w:sz="18" w:space="0" w:color="auto"/>
            </w:tcBorders>
            <w:vAlign w:val="center"/>
          </w:tcPr>
          <w:p w14:paraId="01116E86" w14:textId="77777777" w:rsidR="00404CD1" w:rsidRDefault="00000000">
            <w:pPr>
              <w:ind w:left="180" w:hanging="180"/>
              <w:jc w:val="center"/>
              <w:rPr>
                <w:rFonts w:ascii="Poppins" w:hAnsi="Poppins" w:cs="Poppins"/>
                <w:b/>
              </w:rPr>
            </w:pPr>
            <w:r>
              <w:rPr>
                <w:rFonts w:ascii="Poppins" w:hAnsi="Poppins" w:cs="Poppins"/>
                <w:b/>
              </w:rPr>
              <w:t>CVP (5)</w:t>
            </w:r>
          </w:p>
        </w:tc>
      </w:tr>
      <w:tr w:rsidR="00404CD1" w14:paraId="2EA45168" w14:textId="77777777">
        <w:trPr>
          <w:trHeight w:val="794"/>
          <w:jc w:val="center"/>
        </w:trPr>
        <w:tc>
          <w:tcPr>
            <w:tcW w:w="1135" w:type="pct"/>
            <w:tcBorders>
              <w:top w:val="single" w:sz="18" w:space="0" w:color="auto"/>
              <w:left w:val="single" w:sz="18" w:space="0" w:color="auto"/>
              <w:right w:val="single" w:sz="18" w:space="0" w:color="auto"/>
            </w:tcBorders>
            <w:shd w:val="clear" w:color="auto" w:fill="E0E0E0"/>
            <w:vAlign w:val="center"/>
          </w:tcPr>
          <w:p w14:paraId="1C7F3FF6" w14:textId="77777777" w:rsidR="00404CD1" w:rsidRDefault="00000000">
            <w:pPr>
              <w:jc w:val="center"/>
              <w:rPr>
                <w:rFonts w:ascii="Poppins" w:hAnsi="Poppins" w:cs="Poppins"/>
                <w:i/>
                <w:sz w:val="22"/>
                <w:szCs w:val="22"/>
              </w:rPr>
            </w:pPr>
            <w:r>
              <w:rPr>
                <w:rFonts w:ascii="Poppins" w:hAnsi="Poppins" w:cs="Poppins"/>
                <w:i/>
                <w:sz w:val="22"/>
                <w:szCs w:val="22"/>
              </w:rPr>
              <w:t xml:space="preserve">Enfant </w:t>
            </w:r>
          </w:p>
        </w:tc>
        <w:tc>
          <w:tcPr>
            <w:tcW w:w="3865" w:type="pct"/>
            <w:gridSpan w:val="10"/>
            <w:tcBorders>
              <w:top w:val="single" w:sz="18" w:space="0" w:color="auto"/>
              <w:left w:val="single" w:sz="18" w:space="0" w:color="auto"/>
              <w:right w:val="single" w:sz="18" w:space="0" w:color="auto"/>
            </w:tcBorders>
            <w:shd w:val="clear" w:color="auto" w:fill="E0E0E0"/>
          </w:tcPr>
          <w:p w14:paraId="58C592F9" w14:textId="77777777" w:rsidR="00404CD1" w:rsidRDefault="00000000" w:rsidP="006450EB">
            <w:pPr>
              <w:jc w:val="both"/>
              <w:rPr>
                <w:rFonts w:ascii="Poppins" w:hAnsi="Poppins" w:cs="Poppins"/>
                <w:i/>
                <w:sz w:val="22"/>
                <w:szCs w:val="22"/>
              </w:rPr>
            </w:pPr>
            <w:r>
              <w:rPr>
                <w:rFonts w:ascii="Poppins" w:hAnsi="Poppins" w:cs="Poppins"/>
                <w:sz w:val="22"/>
                <w:szCs w:val="22"/>
              </w:rPr>
              <w:t>Dans les 10 secondes suivant son arrivée auprès d’un autre enfant, l’enfant concerné dit «</w:t>
            </w:r>
            <w:r>
              <w:rPr>
                <w:sz w:val="22"/>
                <w:szCs w:val="22"/>
              </w:rPr>
              <w:t> </w:t>
            </w:r>
            <w:r>
              <w:rPr>
                <w:rFonts w:ascii="Poppins" w:hAnsi="Poppins" w:cs="Poppins"/>
                <w:sz w:val="22"/>
                <w:szCs w:val="22"/>
              </w:rPr>
              <w:t>Excuse</w:t>
            </w:r>
            <w:r>
              <w:rPr>
                <w:rFonts w:ascii="Poppins" w:hAnsi="Poppins" w:cs="Poppins"/>
                <w:sz w:val="22"/>
                <w:szCs w:val="22"/>
              </w:rPr>
              <w:noBreakHyphen/>
              <w:t>moi</w:t>
            </w:r>
            <w:r>
              <w:rPr>
                <w:sz w:val="22"/>
                <w:szCs w:val="22"/>
              </w:rPr>
              <w:t> </w:t>
            </w:r>
            <w:r>
              <w:rPr>
                <w:rFonts w:ascii="Poppins" w:hAnsi="Poppins" w:cs="Poppins"/>
                <w:sz w:val="22"/>
                <w:szCs w:val="22"/>
              </w:rPr>
              <w:t>» pour attirer son attention, attend une réponse, puis demande l’accès à la zone ou au matériel en disant « Est-ce que je peux ______</w:t>
            </w:r>
            <w:r>
              <w:rPr>
                <w:sz w:val="22"/>
                <w:szCs w:val="22"/>
              </w:rPr>
              <w:t> </w:t>
            </w:r>
            <w:r>
              <w:rPr>
                <w:rFonts w:ascii="Poppins" w:hAnsi="Poppins" w:cs="Poppins"/>
                <w:sz w:val="22"/>
                <w:szCs w:val="22"/>
              </w:rPr>
              <w:t>?</w:t>
            </w:r>
            <w:r>
              <w:rPr>
                <w:sz w:val="22"/>
                <w:szCs w:val="22"/>
              </w:rPr>
              <w:t> </w:t>
            </w:r>
            <w:r>
              <w:rPr>
                <w:rFonts w:ascii="Poppins" w:hAnsi="Poppins" w:cs="Poppins"/>
                <w:sz w:val="22"/>
                <w:szCs w:val="22"/>
              </w:rPr>
              <w:t>».</w:t>
            </w:r>
          </w:p>
        </w:tc>
      </w:tr>
      <w:tr w:rsidR="00404CD1" w14:paraId="323191DB" w14:textId="77777777">
        <w:trPr>
          <w:jc w:val="center"/>
        </w:trPr>
        <w:tc>
          <w:tcPr>
            <w:tcW w:w="1135" w:type="pct"/>
            <w:tcBorders>
              <w:top w:val="single" w:sz="18" w:space="0" w:color="auto"/>
              <w:left w:val="single" w:sz="18" w:space="0" w:color="auto"/>
              <w:right w:val="single" w:sz="18" w:space="0" w:color="auto"/>
            </w:tcBorders>
            <w:vAlign w:val="center"/>
          </w:tcPr>
          <w:p w14:paraId="70D3D713" w14:textId="77777777" w:rsidR="00404CD1" w:rsidRDefault="00404CD1">
            <w:pPr>
              <w:spacing w:line="360" w:lineRule="auto"/>
              <w:jc w:val="center"/>
              <w:rPr>
                <w:rFonts w:ascii="Poppins" w:hAnsi="Poppins" w:cs="Poppins"/>
                <w:sz w:val="28"/>
                <w:szCs w:val="28"/>
              </w:rPr>
            </w:pPr>
          </w:p>
        </w:tc>
        <w:tc>
          <w:tcPr>
            <w:tcW w:w="1164" w:type="pct"/>
            <w:tcBorders>
              <w:top w:val="single" w:sz="18" w:space="0" w:color="auto"/>
              <w:left w:val="single" w:sz="18" w:space="0" w:color="auto"/>
              <w:bottom w:val="single" w:sz="8" w:space="0" w:color="auto"/>
              <w:right w:val="single" w:sz="8" w:space="0" w:color="auto"/>
            </w:tcBorders>
          </w:tcPr>
          <w:p w14:paraId="09EEDB02" w14:textId="77777777" w:rsidR="00404CD1" w:rsidRDefault="00404CD1">
            <w:pPr>
              <w:spacing w:line="360" w:lineRule="auto"/>
              <w:rPr>
                <w:rFonts w:ascii="Poppins" w:hAnsi="Poppins" w:cs="Poppins"/>
                <w:b/>
                <w:i/>
                <w:sz w:val="28"/>
                <w:szCs w:val="28"/>
              </w:rPr>
            </w:pPr>
          </w:p>
        </w:tc>
        <w:tc>
          <w:tcPr>
            <w:tcW w:w="299" w:type="pct"/>
            <w:tcBorders>
              <w:top w:val="single" w:sz="18" w:space="0" w:color="auto"/>
              <w:left w:val="single" w:sz="8" w:space="0" w:color="auto"/>
              <w:bottom w:val="single" w:sz="8" w:space="0" w:color="auto"/>
            </w:tcBorders>
          </w:tcPr>
          <w:p w14:paraId="2B548CCE" w14:textId="77777777" w:rsidR="00404CD1" w:rsidRDefault="00404CD1">
            <w:pPr>
              <w:spacing w:line="360" w:lineRule="auto"/>
              <w:rPr>
                <w:rFonts w:ascii="Poppins" w:hAnsi="Poppins" w:cs="Poppins"/>
                <w:b/>
                <w:i/>
                <w:sz w:val="28"/>
                <w:szCs w:val="28"/>
              </w:rPr>
            </w:pPr>
          </w:p>
        </w:tc>
        <w:tc>
          <w:tcPr>
            <w:tcW w:w="300" w:type="pct"/>
            <w:tcBorders>
              <w:top w:val="single" w:sz="18" w:space="0" w:color="auto"/>
              <w:left w:val="single" w:sz="8" w:space="0" w:color="auto"/>
              <w:bottom w:val="single" w:sz="8" w:space="0" w:color="auto"/>
            </w:tcBorders>
          </w:tcPr>
          <w:p w14:paraId="65AA93B3" w14:textId="77777777" w:rsidR="00404CD1" w:rsidRDefault="00404CD1">
            <w:pPr>
              <w:spacing w:line="360" w:lineRule="auto"/>
              <w:rPr>
                <w:rFonts w:ascii="Poppins" w:hAnsi="Poppins" w:cs="Poppins"/>
                <w:b/>
                <w:i/>
                <w:sz w:val="28"/>
                <w:szCs w:val="28"/>
              </w:rPr>
            </w:pPr>
          </w:p>
        </w:tc>
        <w:tc>
          <w:tcPr>
            <w:tcW w:w="300" w:type="pct"/>
            <w:tcBorders>
              <w:top w:val="single" w:sz="18" w:space="0" w:color="auto"/>
              <w:left w:val="single" w:sz="8" w:space="0" w:color="auto"/>
              <w:bottom w:val="single" w:sz="8" w:space="0" w:color="auto"/>
            </w:tcBorders>
          </w:tcPr>
          <w:p w14:paraId="5BF12433" w14:textId="77777777" w:rsidR="00404CD1" w:rsidRDefault="00404CD1">
            <w:pPr>
              <w:spacing w:line="360" w:lineRule="auto"/>
              <w:rPr>
                <w:rFonts w:ascii="Poppins" w:hAnsi="Poppins" w:cs="Poppins"/>
                <w:b/>
                <w:i/>
                <w:sz w:val="28"/>
                <w:szCs w:val="28"/>
              </w:rPr>
            </w:pPr>
          </w:p>
        </w:tc>
        <w:tc>
          <w:tcPr>
            <w:tcW w:w="300" w:type="pct"/>
            <w:tcBorders>
              <w:top w:val="single" w:sz="18" w:space="0" w:color="auto"/>
              <w:left w:val="single" w:sz="8" w:space="0" w:color="auto"/>
              <w:bottom w:val="single" w:sz="8" w:space="0" w:color="auto"/>
              <w:right w:val="single" w:sz="8" w:space="0" w:color="auto"/>
            </w:tcBorders>
          </w:tcPr>
          <w:p w14:paraId="4D06A120" w14:textId="77777777" w:rsidR="00404CD1" w:rsidRDefault="00404CD1">
            <w:pPr>
              <w:spacing w:line="360" w:lineRule="auto"/>
              <w:rPr>
                <w:rFonts w:ascii="Poppins" w:hAnsi="Poppins" w:cs="Poppins"/>
                <w:b/>
                <w:i/>
                <w:sz w:val="28"/>
                <w:szCs w:val="28"/>
              </w:rPr>
            </w:pPr>
          </w:p>
        </w:tc>
        <w:tc>
          <w:tcPr>
            <w:tcW w:w="300" w:type="pct"/>
            <w:tcBorders>
              <w:top w:val="single" w:sz="18" w:space="0" w:color="auto"/>
              <w:left w:val="single" w:sz="8" w:space="0" w:color="auto"/>
              <w:right w:val="single" w:sz="8" w:space="0" w:color="auto"/>
            </w:tcBorders>
          </w:tcPr>
          <w:p w14:paraId="12603859" w14:textId="77777777" w:rsidR="00404CD1" w:rsidRDefault="00404CD1">
            <w:pPr>
              <w:spacing w:line="360" w:lineRule="auto"/>
              <w:rPr>
                <w:rFonts w:ascii="Poppins" w:hAnsi="Poppins" w:cs="Poppins"/>
                <w:b/>
                <w:i/>
                <w:sz w:val="28"/>
                <w:szCs w:val="28"/>
              </w:rPr>
            </w:pPr>
          </w:p>
        </w:tc>
        <w:tc>
          <w:tcPr>
            <w:tcW w:w="300" w:type="pct"/>
            <w:tcBorders>
              <w:top w:val="single" w:sz="18" w:space="0" w:color="auto"/>
              <w:left w:val="single" w:sz="8" w:space="0" w:color="auto"/>
            </w:tcBorders>
          </w:tcPr>
          <w:p w14:paraId="105E5B24" w14:textId="77777777" w:rsidR="00404CD1" w:rsidRDefault="00404CD1">
            <w:pPr>
              <w:spacing w:line="360" w:lineRule="auto"/>
              <w:rPr>
                <w:rFonts w:ascii="Poppins" w:hAnsi="Poppins" w:cs="Poppins"/>
                <w:b/>
                <w:i/>
                <w:sz w:val="28"/>
                <w:szCs w:val="28"/>
              </w:rPr>
            </w:pPr>
          </w:p>
        </w:tc>
        <w:tc>
          <w:tcPr>
            <w:tcW w:w="300" w:type="pct"/>
            <w:tcBorders>
              <w:top w:val="single" w:sz="18" w:space="0" w:color="auto"/>
              <w:left w:val="single" w:sz="8" w:space="0" w:color="auto"/>
            </w:tcBorders>
          </w:tcPr>
          <w:p w14:paraId="0EDB3F62" w14:textId="77777777" w:rsidR="00404CD1" w:rsidRDefault="00404CD1">
            <w:pPr>
              <w:spacing w:line="360" w:lineRule="auto"/>
              <w:rPr>
                <w:rFonts w:ascii="Poppins" w:hAnsi="Poppins" w:cs="Poppins"/>
                <w:b/>
                <w:i/>
                <w:sz w:val="28"/>
                <w:szCs w:val="28"/>
              </w:rPr>
            </w:pPr>
          </w:p>
        </w:tc>
        <w:tc>
          <w:tcPr>
            <w:tcW w:w="300" w:type="pct"/>
            <w:tcBorders>
              <w:top w:val="single" w:sz="18" w:space="0" w:color="auto"/>
              <w:left w:val="single" w:sz="8" w:space="0" w:color="auto"/>
            </w:tcBorders>
          </w:tcPr>
          <w:p w14:paraId="0C1B5B23" w14:textId="77777777" w:rsidR="00404CD1" w:rsidRDefault="00404CD1">
            <w:pPr>
              <w:spacing w:line="360" w:lineRule="auto"/>
              <w:rPr>
                <w:rFonts w:ascii="Poppins" w:hAnsi="Poppins" w:cs="Poppins"/>
                <w:b/>
                <w:i/>
                <w:sz w:val="28"/>
                <w:szCs w:val="28"/>
              </w:rPr>
            </w:pPr>
          </w:p>
        </w:tc>
        <w:tc>
          <w:tcPr>
            <w:tcW w:w="302" w:type="pct"/>
            <w:tcBorders>
              <w:top w:val="single" w:sz="18" w:space="0" w:color="auto"/>
              <w:left w:val="single" w:sz="8" w:space="0" w:color="auto"/>
              <w:right w:val="single" w:sz="18" w:space="0" w:color="auto"/>
            </w:tcBorders>
          </w:tcPr>
          <w:p w14:paraId="1083FA9A" w14:textId="77777777" w:rsidR="00404CD1" w:rsidRDefault="00404CD1">
            <w:pPr>
              <w:spacing w:line="360" w:lineRule="auto"/>
              <w:rPr>
                <w:rFonts w:ascii="Poppins" w:hAnsi="Poppins" w:cs="Poppins"/>
                <w:b/>
                <w:i/>
                <w:sz w:val="28"/>
                <w:szCs w:val="28"/>
              </w:rPr>
            </w:pPr>
          </w:p>
        </w:tc>
      </w:tr>
      <w:tr w:rsidR="00404CD1" w14:paraId="677D3905" w14:textId="77777777">
        <w:trPr>
          <w:jc w:val="center"/>
        </w:trPr>
        <w:tc>
          <w:tcPr>
            <w:tcW w:w="1135" w:type="pct"/>
            <w:tcBorders>
              <w:top w:val="single" w:sz="4" w:space="0" w:color="auto"/>
              <w:left w:val="single" w:sz="18" w:space="0" w:color="auto"/>
              <w:right w:val="single" w:sz="18" w:space="0" w:color="auto"/>
            </w:tcBorders>
            <w:shd w:val="clear" w:color="auto" w:fill="E0E0E0"/>
            <w:vAlign w:val="center"/>
          </w:tcPr>
          <w:p w14:paraId="32B542F8" w14:textId="77777777" w:rsidR="00404CD1" w:rsidRDefault="00404CD1">
            <w:pPr>
              <w:spacing w:line="360" w:lineRule="auto"/>
              <w:jc w:val="center"/>
              <w:rPr>
                <w:rFonts w:ascii="Poppins" w:hAnsi="Poppins" w:cs="Poppins"/>
                <w:sz w:val="28"/>
                <w:szCs w:val="28"/>
              </w:rPr>
            </w:pPr>
          </w:p>
        </w:tc>
        <w:tc>
          <w:tcPr>
            <w:tcW w:w="1164" w:type="pct"/>
            <w:tcBorders>
              <w:top w:val="single" w:sz="8" w:space="0" w:color="auto"/>
              <w:left w:val="single" w:sz="18" w:space="0" w:color="auto"/>
              <w:bottom w:val="single" w:sz="8" w:space="0" w:color="auto"/>
              <w:right w:val="single" w:sz="8" w:space="0" w:color="auto"/>
            </w:tcBorders>
            <w:shd w:val="clear" w:color="auto" w:fill="E0E0E0"/>
          </w:tcPr>
          <w:p w14:paraId="6ED6F7B6" w14:textId="77777777" w:rsidR="00404CD1" w:rsidRDefault="00404CD1">
            <w:pPr>
              <w:spacing w:line="360" w:lineRule="auto"/>
              <w:rPr>
                <w:rFonts w:ascii="Poppins" w:hAnsi="Poppins" w:cs="Poppins"/>
                <w:b/>
                <w:i/>
                <w:sz w:val="28"/>
                <w:szCs w:val="28"/>
              </w:rPr>
            </w:pPr>
          </w:p>
        </w:tc>
        <w:tc>
          <w:tcPr>
            <w:tcW w:w="299" w:type="pct"/>
            <w:tcBorders>
              <w:top w:val="single" w:sz="8" w:space="0" w:color="auto"/>
              <w:left w:val="single" w:sz="8" w:space="0" w:color="auto"/>
              <w:bottom w:val="single" w:sz="8" w:space="0" w:color="auto"/>
            </w:tcBorders>
            <w:shd w:val="clear" w:color="auto" w:fill="E0E0E0"/>
          </w:tcPr>
          <w:p w14:paraId="47E9F63B"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E0E0E0"/>
          </w:tcPr>
          <w:p w14:paraId="75980BAC"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E0E0E0"/>
          </w:tcPr>
          <w:p w14:paraId="6504C84F"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right w:val="single" w:sz="8" w:space="0" w:color="auto"/>
            </w:tcBorders>
            <w:shd w:val="clear" w:color="auto" w:fill="E0E0E0"/>
          </w:tcPr>
          <w:p w14:paraId="03855E16"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right w:val="single" w:sz="8" w:space="0" w:color="auto"/>
            </w:tcBorders>
            <w:shd w:val="clear" w:color="auto" w:fill="E0E0E0"/>
          </w:tcPr>
          <w:p w14:paraId="2E772E3C"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2D358F23"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7AC0F54C"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578F5EAB" w14:textId="77777777" w:rsidR="00404CD1" w:rsidRDefault="00404CD1">
            <w:pPr>
              <w:spacing w:line="360" w:lineRule="auto"/>
              <w:rPr>
                <w:rFonts w:ascii="Poppins" w:hAnsi="Poppins" w:cs="Poppins"/>
                <w:b/>
                <w:i/>
                <w:sz w:val="28"/>
                <w:szCs w:val="28"/>
              </w:rPr>
            </w:pPr>
          </w:p>
        </w:tc>
        <w:tc>
          <w:tcPr>
            <w:tcW w:w="302" w:type="pct"/>
            <w:tcBorders>
              <w:top w:val="single" w:sz="4" w:space="0" w:color="auto"/>
              <w:left w:val="single" w:sz="8" w:space="0" w:color="auto"/>
              <w:right w:val="single" w:sz="18" w:space="0" w:color="auto"/>
            </w:tcBorders>
            <w:shd w:val="clear" w:color="auto" w:fill="E0E0E0"/>
          </w:tcPr>
          <w:p w14:paraId="322F9BEA" w14:textId="77777777" w:rsidR="00404CD1" w:rsidRDefault="00404CD1">
            <w:pPr>
              <w:spacing w:line="360" w:lineRule="auto"/>
              <w:rPr>
                <w:rFonts w:ascii="Poppins" w:hAnsi="Poppins" w:cs="Poppins"/>
                <w:b/>
                <w:i/>
                <w:sz w:val="28"/>
                <w:szCs w:val="28"/>
              </w:rPr>
            </w:pPr>
          </w:p>
        </w:tc>
      </w:tr>
      <w:tr w:rsidR="00404CD1" w14:paraId="64107DE2" w14:textId="77777777">
        <w:trPr>
          <w:jc w:val="center"/>
        </w:trPr>
        <w:tc>
          <w:tcPr>
            <w:tcW w:w="1135" w:type="pct"/>
            <w:tcBorders>
              <w:top w:val="single" w:sz="4" w:space="0" w:color="auto"/>
              <w:left w:val="single" w:sz="18" w:space="0" w:color="auto"/>
              <w:right w:val="single" w:sz="18" w:space="0" w:color="auto"/>
            </w:tcBorders>
            <w:vAlign w:val="center"/>
          </w:tcPr>
          <w:p w14:paraId="4A016CED" w14:textId="77777777" w:rsidR="00404CD1" w:rsidRDefault="00404CD1">
            <w:pPr>
              <w:spacing w:line="360" w:lineRule="auto"/>
              <w:jc w:val="center"/>
              <w:rPr>
                <w:rFonts w:ascii="Poppins" w:hAnsi="Poppins" w:cs="Poppins"/>
                <w:sz w:val="28"/>
                <w:szCs w:val="28"/>
              </w:rPr>
            </w:pPr>
          </w:p>
        </w:tc>
        <w:tc>
          <w:tcPr>
            <w:tcW w:w="1164" w:type="pct"/>
            <w:tcBorders>
              <w:top w:val="single" w:sz="8" w:space="0" w:color="auto"/>
              <w:left w:val="single" w:sz="18" w:space="0" w:color="auto"/>
              <w:bottom w:val="single" w:sz="8" w:space="0" w:color="auto"/>
              <w:right w:val="single" w:sz="8" w:space="0" w:color="auto"/>
            </w:tcBorders>
          </w:tcPr>
          <w:p w14:paraId="33BCA075" w14:textId="77777777" w:rsidR="00404CD1" w:rsidRDefault="00404CD1">
            <w:pPr>
              <w:spacing w:line="360" w:lineRule="auto"/>
              <w:rPr>
                <w:rFonts w:ascii="Poppins" w:hAnsi="Poppins" w:cs="Poppins"/>
                <w:b/>
                <w:i/>
                <w:sz w:val="28"/>
                <w:szCs w:val="28"/>
              </w:rPr>
            </w:pPr>
          </w:p>
        </w:tc>
        <w:tc>
          <w:tcPr>
            <w:tcW w:w="299" w:type="pct"/>
            <w:tcBorders>
              <w:top w:val="single" w:sz="8" w:space="0" w:color="auto"/>
              <w:left w:val="single" w:sz="8" w:space="0" w:color="auto"/>
              <w:bottom w:val="single" w:sz="8" w:space="0" w:color="auto"/>
            </w:tcBorders>
          </w:tcPr>
          <w:p w14:paraId="6664729B"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tcPr>
          <w:p w14:paraId="368D96CD"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tcPr>
          <w:p w14:paraId="70DEFEED"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right w:val="single" w:sz="8" w:space="0" w:color="auto"/>
            </w:tcBorders>
          </w:tcPr>
          <w:p w14:paraId="35E6BCBD"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right w:val="single" w:sz="8" w:space="0" w:color="auto"/>
            </w:tcBorders>
          </w:tcPr>
          <w:p w14:paraId="6FE3750D"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tcPr>
          <w:p w14:paraId="040E5E20"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tcPr>
          <w:p w14:paraId="363DA267"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tcPr>
          <w:p w14:paraId="758C2CC5" w14:textId="77777777" w:rsidR="00404CD1" w:rsidRDefault="00404CD1">
            <w:pPr>
              <w:spacing w:line="360" w:lineRule="auto"/>
              <w:rPr>
                <w:rFonts w:ascii="Poppins" w:hAnsi="Poppins" w:cs="Poppins"/>
                <w:b/>
                <w:i/>
                <w:sz w:val="28"/>
                <w:szCs w:val="28"/>
              </w:rPr>
            </w:pPr>
          </w:p>
        </w:tc>
        <w:tc>
          <w:tcPr>
            <w:tcW w:w="302" w:type="pct"/>
            <w:tcBorders>
              <w:top w:val="single" w:sz="4" w:space="0" w:color="auto"/>
              <w:left w:val="single" w:sz="8" w:space="0" w:color="auto"/>
              <w:right w:val="single" w:sz="18" w:space="0" w:color="auto"/>
            </w:tcBorders>
          </w:tcPr>
          <w:p w14:paraId="1D9E7C3A" w14:textId="77777777" w:rsidR="00404CD1" w:rsidRDefault="00404CD1">
            <w:pPr>
              <w:spacing w:line="360" w:lineRule="auto"/>
              <w:rPr>
                <w:rFonts w:ascii="Poppins" w:hAnsi="Poppins" w:cs="Poppins"/>
                <w:b/>
                <w:i/>
                <w:sz w:val="28"/>
                <w:szCs w:val="28"/>
              </w:rPr>
            </w:pPr>
          </w:p>
        </w:tc>
      </w:tr>
      <w:tr w:rsidR="00404CD1" w14:paraId="0CC445D1" w14:textId="77777777">
        <w:trPr>
          <w:jc w:val="center"/>
        </w:trPr>
        <w:tc>
          <w:tcPr>
            <w:tcW w:w="1135" w:type="pct"/>
            <w:tcBorders>
              <w:top w:val="single" w:sz="4" w:space="0" w:color="auto"/>
              <w:left w:val="single" w:sz="18" w:space="0" w:color="auto"/>
              <w:right w:val="single" w:sz="18" w:space="0" w:color="auto"/>
            </w:tcBorders>
            <w:shd w:val="clear" w:color="auto" w:fill="E0E0E0"/>
            <w:vAlign w:val="center"/>
          </w:tcPr>
          <w:p w14:paraId="67BA2582" w14:textId="77777777" w:rsidR="00404CD1" w:rsidRDefault="00404CD1">
            <w:pPr>
              <w:spacing w:line="360" w:lineRule="auto"/>
              <w:jc w:val="center"/>
              <w:rPr>
                <w:rFonts w:ascii="Poppins" w:hAnsi="Poppins" w:cs="Poppins"/>
                <w:sz w:val="28"/>
                <w:szCs w:val="28"/>
              </w:rPr>
            </w:pPr>
          </w:p>
        </w:tc>
        <w:tc>
          <w:tcPr>
            <w:tcW w:w="1164" w:type="pct"/>
            <w:tcBorders>
              <w:top w:val="single" w:sz="8" w:space="0" w:color="auto"/>
              <w:left w:val="single" w:sz="18" w:space="0" w:color="auto"/>
              <w:bottom w:val="single" w:sz="8" w:space="0" w:color="auto"/>
              <w:right w:val="single" w:sz="8" w:space="0" w:color="auto"/>
            </w:tcBorders>
            <w:shd w:val="clear" w:color="auto" w:fill="E0E0E0"/>
          </w:tcPr>
          <w:p w14:paraId="6B3DE755" w14:textId="77777777" w:rsidR="00404CD1" w:rsidRDefault="00404CD1">
            <w:pPr>
              <w:spacing w:line="360" w:lineRule="auto"/>
              <w:rPr>
                <w:rFonts w:ascii="Poppins" w:hAnsi="Poppins" w:cs="Poppins"/>
                <w:b/>
                <w:i/>
                <w:sz w:val="28"/>
                <w:szCs w:val="28"/>
              </w:rPr>
            </w:pPr>
          </w:p>
        </w:tc>
        <w:tc>
          <w:tcPr>
            <w:tcW w:w="299" w:type="pct"/>
            <w:tcBorders>
              <w:top w:val="single" w:sz="8" w:space="0" w:color="auto"/>
              <w:left w:val="single" w:sz="8" w:space="0" w:color="auto"/>
              <w:bottom w:val="single" w:sz="8" w:space="0" w:color="auto"/>
            </w:tcBorders>
            <w:shd w:val="clear" w:color="auto" w:fill="E0E0E0"/>
          </w:tcPr>
          <w:p w14:paraId="40E0926D"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E0E0E0"/>
          </w:tcPr>
          <w:p w14:paraId="025E44AE"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E0E0E0"/>
          </w:tcPr>
          <w:p w14:paraId="757D7BF5"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right w:val="single" w:sz="8" w:space="0" w:color="auto"/>
            </w:tcBorders>
            <w:shd w:val="clear" w:color="auto" w:fill="E0E0E0"/>
          </w:tcPr>
          <w:p w14:paraId="6A096169"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right w:val="single" w:sz="8" w:space="0" w:color="auto"/>
            </w:tcBorders>
            <w:shd w:val="clear" w:color="auto" w:fill="E0E0E0"/>
          </w:tcPr>
          <w:p w14:paraId="04EAF036"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440DECC8"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65419217"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1F8E699A" w14:textId="77777777" w:rsidR="00404CD1" w:rsidRDefault="00404CD1">
            <w:pPr>
              <w:spacing w:line="360" w:lineRule="auto"/>
              <w:rPr>
                <w:rFonts w:ascii="Poppins" w:hAnsi="Poppins" w:cs="Poppins"/>
                <w:b/>
                <w:i/>
                <w:sz w:val="28"/>
                <w:szCs w:val="28"/>
              </w:rPr>
            </w:pPr>
          </w:p>
        </w:tc>
        <w:tc>
          <w:tcPr>
            <w:tcW w:w="302" w:type="pct"/>
            <w:tcBorders>
              <w:top w:val="single" w:sz="4" w:space="0" w:color="auto"/>
              <w:left w:val="single" w:sz="8" w:space="0" w:color="auto"/>
              <w:right w:val="single" w:sz="18" w:space="0" w:color="auto"/>
            </w:tcBorders>
            <w:shd w:val="clear" w:color="auto" w:fill="E0E0E0"/>
          </w:tcPr>
          <w:p w14:paraId="35760C57" w14:textId="77777777" w:rsidR="00404CD1" w:rsidRDefault="00404CD1">
            <w:pPr>
              <w:spacing w:line="360" w:lineRule="auto"/>
              <w:rPr>
                <w:rFonts w:ascii="Poppins" w:hAnsi="Poppins" w:cs="Poppins"/>
                <w:b/>
                <w:i/>
                <w:sz w:val="28"/>
                <w:szCs w:val="28"/>
              </w:rPr>
            </w:pPr>
          </w:p>
        </w:tc>
      </w:tr>
      <w:tr w:rsidR="00404CD1" w14:paraId="699503D6" w14:textId="77777777">
        <w:trPr>
          <w:jc w:val="center"/>
        </w:trPr>
        <w:tc>
          <w:tcPr>
            <w:tcW w:w="1135" w:type="pct"/>
            <w:tcBorders>
              <w:top w:val="single" w:sz="4" w:space="0" w:color="auto"/>
              <w:left w:val="single" w:sz="18" w:space="0" w:color="auto"/>
              <w:right w:val="single" w:sz="18" w:space="0" w:color="auto"/>
            </w:tcBorders>
            <w:shd w:val="clear" w:color="auto" w:fill="FFFFFF"/>
            <w:vAlign w:val="center"/>
          </w:tcPr>
          <w:p w14:paraId="60B71F17" w14:textId="77777777" w:rsidR="00404CD1" w:rsidRDefault="00404CD1">
            <w:pPr>
              <w:spacing w:line="360" w:lineRule="auto"/>
              <w:jc w:val="center"/>
              <w:rPr>
                <w:rFonts w:ascii="Poppins" w:hAnsi="Poppins" w:cs="Poppins"/>
                <w:sz w:val="28"/>
                <w:szCs w:val="28"/>
              </w:rPr>
            </w:pPr>
          </w:p>
        </w:tc>
        <w:tc>
          <w:tcPr>
            <w:tcW w:w="1164" w:type="pct"/>
            <w:tcBorders>
              <w:top w:val="single" w:sz="8" w:space="0" w:color="auto"/>
              <w:left w:val="single" w:sz="18" w:space="0" w:color="auto"/>
              <w:bottom w:val="single" w:sz="8" w:space="0" w:color="auto"/>
              <w:right w:val="single" w:sz="8" w:space="0" w:color="auto"/>
            </w:tcBorders>
            <w:shd w:val="clear" w:color="auto" w:fill="FFFFFF"/>
          </w:tcPr>
          <w:p w14:paraId="6C30B016" w14:textId="77777777" w:rsidR="00404CD1" w:rsidRDefault="00404CD1">
            <w:pPr>
              <w:spacing w:line="360" w:lineRule="auto"/>
              <w:rPr>
                <w:rFonts w:ascii="Poppins" w:hAnsi="Poppins" w:cs="Poppins"/>
                <w:b/>
                <w:i/>
                <w:sz w:val="28"/>
                <w:szCs w:val="28"/>
              </w:rPr>
            </w:pPr>
          </w:p>
        </w:tc>
        <w:tc>
          <w:tcPr>
            <w:tcW w:w="299" w:type="pct"/>
            <w:tcBorders>
              <w:top w:val="single" w:sz="8" w:space="0" w:color="auto"/>
              <w:left w:val="single" w:sz="8" w:space="0" w:color="auto"/>
              <w:bottom w:val="single" w:sz="8" w:space="0" w:color="auto"/>
            </w:tcBorders>
            <w:shd w:val="clear" w:color="auto" w:fill="FFFFFF"/>
          </w:tcPr>
          <w:p w14:paraId="22E02A10"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FFFFFF"/>
          </w:tcPr>
          <w:p w14:paraId="0CBA7B36"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FFFFFF"/>
          </w:tcPr>
          <w:p w14:paraId="69158076"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right w:val="single" w:sz="8" w:space="0" w:color="auto"/>
            </w:tcBorders>
            <w:shd w:val="clear" w:color="auto" w:fill="FFFFFF"/>
          </w:tcPr>
          <w:p w14:paraId="78EE1165"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right w:val="single" w:sz="8" w:space="0" w:color="auto"/>
            </w:tcBorders>
            <w:shd w:val="clear" w:color="auto" w:fill="FFFFFF"/>
          </w:tcPr>
          <w:p w14:paraId="601E4A6C"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FFFFFF"/>
          </w:tcPr>
          <w:p w14:paraId="0519FF4F"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FFFFFF"/>
          </w:tcPr>
          <w:p w14:paraId="516426A8"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FFFFFF"/>
          </w:tcPr>
          <w:p w14:paraId="0A2BD446" w14:textId="77777777" w:rsidR="00404CD1" w:rsidRDefault="00404CD1">
            <w:pPr>
              <w:spacing w:line="360" w:lineRule="auto"/>
              <w:rPr>
                <w:rFonts w:ascii="Poppins" w:hAnsi="Poppins" w:cs="Poppins"/>
                <w:b/>
                <w:i/>
                <w:sz w:val="28"/>
                <w:szCs w:val="28"/>
              </w:rPr>
            </w:pPr>
          </w:p>
        </w:tc>
        <w:tc>
          <w:tcPr>
            <w:tcW w:w="302" w:type="pct"/>
            <w:tcBorders>
              <w:top w:val="single" w:sz="4" w:space="0" w:color="auto"/>
              <w:left w:val="single" w:sz="8" w:space="0" w:color="auto"/>
              <w:right w:val="single" w:sz="18" w:space="0" w:color="auto"/>
            </w:tcBorders>
            <w:shd w:val="clear" w:color="auto" w:fill="FFFFFF"/>
          </w:tcPr>
          <w:p w14:paraId="4E7B41B8" w14:textId="77777777" w:rsidR="00404CD1" w:rsidRDefault="00404CD1">
            <w:pPr>
              <w:spacing w:line="360" w:lineRule="auto"/>
              <w:rPr>
                <w:rFonts w:ascii="Poppins" w:hAnsi="Poppins" w:cs="Poppins"/>
                <w:b/>
                <w:i/>
                <w:sz w:val="28"/>
                <w:szCs w:val="28"/>
              </w:rPr>
            </w:pPr>
          </w:p>
        </w:tc>
      </w:tr>
      <w:tr w:rsidR="00404CD1" w14:paraId="52742CBB" w14:textId="77777777">
        <w:trPr>
          <w:jc w:val="center"/>
        </w:trPr>
        <w:tc>
          <w:tcPr>
            <w:tcW w:w="1135" w:type="pct"/>
            <w:tcBorders>
              <w:top w:val="single" w:sz="4" w:space="0" w:color="auto"/>
              <w:left w:val="single" w:sz="18" w:space="0" w:color="auto"/>
              <w:right w:val="single" w:sz="18" w:space="0" w:color="auto"/>
            </w:tcBorders>
            <w:shd w:val="clear" w:color="auto" w:fill="E0E0E0"/>
            <w:vAlign w:val="center"/>
          </w:tcPr>
          <w:p w14:paraId="14C11A56" w14:textId="77777777" w:rsidR="00404CD1" w:rsidRDefault="00404CD1">
            <w:pPr>
              <w:spacing w:line="360" w:lineRule="auto"/>
              <w:jc w:val="center"/>
              <w:rPr>
                <w:rFonts w:ascii="Poppins" w:hAnsi="Poppins" w:cs="Poppins"/>
                <w:sz w:val="28"/>
                <w:szCs w:val="28"/>
              </w:rPr>
            </w:pPr>
          </w:p>
        </w:tc>
        <w:tc>
          <w:tcPr>
            <w:tcW w:w="1164" w:type="pct"/>
            <w:tcBorders>
              <w:top w:val="single" w:sz="8" w:space="0" w:color="auto"/>
              <w:left w:val="single" w:sz="18" w:space="0" w:color="auto"/>
              <w:bottom w:val="single" w:sz="8" w:space="0" w:color="auto"/>
              <w:right w:val="single" w:sz="8" w:space="0" w:color="auto"/>
            </w:tcBorders>
            <w:shd w:val="clear" w:color="auto" w:fill="E0E0E0"/>
          </w:tcPr>
          <w:p w14:paraId="4F1C16CE" w14:textId="77777777" w:rsidR="00404CD1" w:rsidRDefault="00404CD1">
            <w:pPr>
              <w:spacing w:line="360" w:lineRule="auto"/>
              <w:rPr>
                <w:rFonts w:ascii="Poppins" w:hAnsi="Poppins" w:cs="Poppins"/>
                <w:b/>
                <w:i/>
                <w:sz w:val="28"/>
                <w:szCs w:val="28"/>
              </w:rPr>
            </w:pPr>
          </w:p>
        </w:tc>
        <w:tc>
          <w:tcPr>
            <w:tcW w:w="299" w:type="pct"/>
            <w:tcBorders>
              <w:top w:val="single" w:sz="8" w:space="0" w:color="auto"/>
              <w:left w:val="single" w:sz="8" w:space="0" w:color="auto"/>
              <w:bottom w:val="single" w:sz="8" w:space="0" w:color="auto"/>
            </w:tcBorders>
            <w:shd w:val="clear" w:color="auto" w:fill="E0E0E0"/>
          </w:tcPr>
          <w:p w14:paraId="03A3B435"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E0E0E0"/>
          </w:tcPr>
          <w:p w14:paraId="3A4500CA"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E0E0E0"/>
          </w:tcPr>
          <w:p w14:paraId="043C0D51"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right w:val="single" w:sz="8" w:space="0" w:color="auto"/>
            </w:tcBorders>
            <w:shd w:val="clear" w:color="auto" w:fill="E0E0E0"/>
          </w:tcPr>
          <w:p w14:paraId="0ED79E4B"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right w:val="single" w:sz="8" w:space="0" w:color="auto"/>
            </w:tcBorders>
            <w:shd w:val="clear" w:color="auto" w:fill="E0E0E0"/>
          </w:tcPr>
          <w:p w14:paraId="00E049C3"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377A7F41"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7170AA0B"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0A384D9A" w14:textId="77777777" w:rsidR="00404CD1" w:rsidRDefault="00404CD1">
            <w:pPr>
              <w:spacing w:line="360" w:lineRule="auto"/>
              <w:rPr>
                <w:rFonts w:ascii="Poppins" w:hAnsi="Poppins" w:cs="Poppins"/>
                <w:b/>
                <w:i/>
                <w:sz w:val="28"/>
                <w:szCs w:val="28"/>
              </w:rPr>
            </w:pPr>
          </w:p>
        </w:tc>
        <w:tc>
          <w:tcPr>
            <w:tcW w:w="302" w:type="pct"/>
            <w:tcBorders>
              <w:top w:val="single" w:sz="4" w:space="0" w:color="auto"/>
              <w:left w:val="single" w:sz="8" w:space="0" w:color="auto"/>
              <w:right w:val="single" w:sz="18" w:space="0" w:color="auto"/>
            </w:tcBorders>
            <w:shd w:val="clear" w:color="auto" w:fill="E0E0E0"/>
          </w:tcPr>
          <w:p w14:paraId="2D05CC1D" w14:textId="77777777" w:rsidR="00404CD1" w:rsidRDefault="00404CD1">
            <w:pPr>
              <w:spacing w:line="360" w:lineRule="auto"/>
              <w:rPr>
                <w:rFonts w:ascii="Poppins" w:hAnsi="Poppins" w:cs="Poppins"/>
                <w:b/>
                <w:i/>
                <w:sz w:val="28"/>
                <w:szCs w:val="28"/>
              </w:rPr>
            </w:pPr>
          </w:p>
        </w:tc>
      </w:tr>
      <w:tr w:rsidR="00404CD1" w14:paraId="71EEE47A" w14:textId="77777777">
        <w:trPr>
          <w:jc w:val="center"/>
        </w:trPr>
        <w:tc>
          <w:tcPr>
            <w:tcW w:w="1135" w:type="pct"/>
            <w:tcBorders>
              <w:top w:val="single" w:sz="4" w:space="0" w:color="auto"/>
              <w:left w:val="single" w:sz="18" w:space="0" w:color="auto"/>
              <w:right w:val="single" w:sz="18" w:space="0" w:color="auto"/>
            </w:tcBorders>
            <w:vAlign w:val="center"/>
          </w:tcPr>
          <w:p w14:paraId="4DE4E49D" w14:textId="77777777" w:rsidR="00404CD1" w:rsidRDefault="00404CD1">
            <w:pPr>
              <w:spacing w:line="360" w:lineRule="auto"/>
              <w:jc w:val="center"/>
              <w:rPr>
                <w:rFonts w:ascii="Poppins" w:hAnsi="Poppins" w:cs="Poppins"/>
                <w:sz w:val="28"/>
                <w:szCs w:val="28"/>
              </w:rPr>
            </w:pPr>
          </w:p>
        </w:tc>
        <w:tc>
          <w:tcPr>
            <w:tcW w:w="1164" w:type="pct"/>
            <w:tcBorders>
              <w:top w:val="single" w:sz="8" w:space="0" w:color="auto"/>
              <w:left w:val="single" w:sz="18" w:space="0" w:color="auto"/>
              <w:bottom w:val="single" w:sz="8" w:space="0" w:color="auto"/>
              <w:right w:val="single" w:sz="8" w:space="0" w:color="auto"/>
            </w:tcBorders>
          </w:tcPr>
          <w:p w14:paraId="61233D57" w14:textId="77777777" w:rsidR="00404CD1" w:rsidRDefault="00404CD1">
            <w:pPr>
              <w:spacing w:line="360" w:lineRule="auto"/>
              <w:rPr>
                <w:rFonts w:ascii="Poppins" w:hAnsi="Poppins" w:cs="Poppins"/>
                <w:b/>
                <w:i/>
                <w:sz w:val="28"/>
                <w:szCs w:val="28"/>
              </w:rPr>
            </w:pPr>
          </w:p>
        </w:tc>
        <w:tc>
          <w:tcPr>
            <w:tcW w:w="299" w:type="pct"/>
            <w:tcBorders>
              <w:top w:val="single" w:sz="8" w:space="0" w:color="auto"/>
              <w:left w:val="single" w:sz="8" w:space="0" w:color="auto"/>
              <w:bottom w:val="single" w:sz="8" w:space="0" w:color="auto"/>
            </w:tcBorders>
          </w:tcPr>
          <w:p w14:paraId="1FF5186F"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tcPr>
          <w:p w14:paraId="18B72E66"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tcPr>
          <w:p w14:paraId="467BAAE3"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right w:val="single" w:sz="8" w:space="0" w:color="auto"/>
            </w:tcBorders>
          </w:tcPr>
          <w:p w14:paraId="1157AA46"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right w:val="single" w:sz="8" w:space="0" w:color="auto"/>
            </w:tcBorders>
          </w:tcPr>
          <w:p w14:paraId="6B2BF0CE"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tcPr>
          <w:p w14:paraId="0FC20394"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tcPr>
          <w:p w14:paraId="210FF818"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tcPr>
          <w:p w14:paraId="7CAD7473" w14:textId="77777777" w:rsidR="00404CD1" w:rsidRDefault="00404CD1">
            <w:pPr>
              <w:spacing w:line="360" w:lineRule="auto"/>
              <w:rPr>
                <w:rFonts w:ascii="Poppins" w:hAnsi="Poppins" w:cs="Poppins"/>
                <w:b/>
                <w:i/>
                <w:sz w:val="28"/>
                <w:szCs w:val="28"/>
              </w:rPr>
            </w:pPr>
          </w:p>
        </w:tc>
        <w:tc>
          <w:tcPr>
            <w:tcW w:w="302" w:type="pct"/>
            <w:tcBorders>
              <w:top w:val="single" w:sz="4" w:space="0" w:color="auto"/>
              <w:left w:val="single" w:sz="8" w:space="0" w:color="auto"/>
              <w:right w:val="single" w:sz="18" w:space="0" w:color="auto"/>
            </w:tcBorders>
          </w:tcPr>
          <w:p w14:paraId="255967C6" w14:textId="77777777" w:rsidR="00404CD1" w:rsidRDefault="00404CD1">
            <w:pPr>
              <w:spacing w:line="360" w:lineRule="auto"/>
              <w:rPr>
                <w:rFonts w:ascii="Poppins" w:hAnsi="Poppins" w:cs="Poppins"/>
                <w:b/>
                <w:i/>
                <w:sz w:val="28"/>
                <w:szCs w:val="28"/>
              </w:rPr>
            </w:pPr>
          </w:p>
        </w:tc>
      </w:tr>
      <w:tr w:rsidR="00404CD1" w14:paraId="1AD65FE7" w14:textId="77777777">
        <w:trPr>
          <w:jc w:val="center"/>
        </w:trPr>
        <w:tc>
          <w:tcPr>
            <w:tcW w:w="1135" w:type="pct"/>
            <w:tcBorders>
              <w:top w:val="single" w:sz="4" w:space="0" w:color="auto"/>
              <w:left w:val="single" w:sz="18" w:space="0" w:color="auto"/>
              <w:right w:val="single" w:sz="18" w:space="0" w:color="auto"/>
            </w:tcBorders>
            <w:shd w:val="clear" w:color="auto" w:fill="E0E0E0"/>
            <w:vAlign w:val="center"/>
          </w:tcPr>
          <w:p w14:paraId="74C01C72" w14:textId="77777777" w:rsidR="00404CD1" w:rsidRDefault="00404CD1">
            <w:pPr>
              <w:spacing w:line="360" w:lineRule="auto"/>
              <w:jc w:val="center"/>
              <w:rPr>
                <w:rFonts w:ascii="Poppins" w:hAnsi="Poppins" w:cs="Poppins"/>
                <w:sz w:val="28"/>
                <w:szCs w:val="28"/>
              </w:rPr>
            </w:pPr>
          </w:p>
        </w:tc>
        <w:tc>
          <w:tcPr>
            <w:tcW w:w="1164" w:type="pct"/>
            <w:tcBorders>
              <w:top w:val="single" w:sz="8" w:space="0" w:color="auto"/>
              <w:left w:val="single" w:sz="18" w:space="0" w:color="auto"/>
              <w:bottom w:val="single" w:sz="8" w:space="0" w:color="auto"/>
              <w:right w:val="single" w:sz="8" w:space="0" w:color="auto"/>
            </w:tcBorders>
            <w:shd w:val="clear" w:color="auto" w:fill="E0E0E0"/>
          </w:tcPr>
          <w:p w14:paraId="0910327C" w14:textId="77777777" w:rsidR="00404CD1" w:rsidRDefault="00404CD1">
            <w:pPr>
              <w:spacing w:line="360" w:lineRule="auto"/>
              <w:rPr>
                <w:rFonts w:ascii="Poppins" w:hAnsi="Poppins" w:cs="Poppins"/>
                <w:b/>
                <w:i/>
                <w:sz w:val="28"/>
                <w:szCs w:val="28"/>
              </w:rPr>
            </w:pPr>
          </w:p>
        </w:tc>
        <w:tc>
          <w:tcPr>
            <w:tcW w:w="299" w:type="pct"/>
            <w:tcBorders>
              <w:top w:val="single" w:sz="8" w:space="0" w:color="auto"/>
              <w:left w:val="single" w:sz="8" w:space="0" w:color="auto"/>
              <w:bottom w:val="single" w:sz="8" w:space="0" w:color="auto"/>
            </w:tcBorders>
            <w:shd w:val="clear" w:color="auto" w:fill="E0E0E0"/>
          </w:tcPr>
          <w:p w14:paraId="4D6D7645"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E0E0E0"/>
          </w:tcPr>
          <w:p w14:paraId="7B5F09E2"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E0E0E0"/>
          </w:tcPr>
          <w:p w14:paraId="080B149F"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right w:val="single" w:sz="8" w:space="0" w:color="auto"/>
            </w:tcBorders>
            <w:shd w:val="clear" w:color="auto" w:fill="E0E0E0"/>
          </w:tcPr>
          <w:p w14:paraId="2C22D26F"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right w:val="single" w:sz="8" w:space="0" w:color="auto"/>
            </w:tcBorders>
            <w:shd w:val="clear" w:color="auto" w:fill="E0E0E0"/>
          </w:tcPr>
          <w:p w14:paraId="4EEFA86B"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5B1CDE45"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7D87EF41"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62F289EC" w14:textId="77777777" w:rsidR="00404CD1" w:rsidRDefault="00404CD1">
            <w:pPr>
              <w:spacing w:line="360" w:lineRule="auto"/>
              <w:rPr>
                <w:rFonts w:ascii="Poppins" w:hAnsi="Poppins" w:cs="Poppins"/>
                <w:b/>
                <w:i/>
                <w:sz w:val="28"/>
                <w:szCs w:val="28"/>
              </w:rPr>
            </w:pPr>
          </w:p>
        </w:tc>
        <w:tc>
          <w:tcPr>
            <w:tcW w:w="302" w:type="pct"/>
            <w:tcBorders>
              <w:top w:val="single" w:sz="4" w:space="0" w:color="auto"/>
              <w:left w:val="single" w:sz="8" w:space="0" w:color="auto"/>
              <w:right w:val="single" w:sz="18" w:space="0" w:color="auto"/>
            </w:tcBorders>
            <w:shd w:val="clear" w:color="auto" w:fill="E0E0E0"/>
          </w:tcPr>
          <w:p w14:paraId="0DA1FF93" w14:textId="77777777" w:rsidR="00404CD1" w:rsidRDefault="00404CD1">
            <w:pPr>
              <w:spacing w:line="360" w:lineRule="auto"/>
              <w:rPr>
                <w:rFonts w:ascii="Poppins" w:hAnsi="Poppins" w:cs="Poppins"/>
                <w:b/>
                <w:i/>
                <w:sz w:val="28"/>
                <w:szCs w:val="28"/>
              </w:rPr>
            </w:pPr>
          </w:p>
        </w:tc>
      </w:tr>
      <w:tr w:rsidR="00404CD1" w14:paraId="5AA0A743" w14:textId="77777777">
        <w:trPr>
          <w:jc w:val="center"/>
        </w:trPr>
        <w:tc>
          <w:tcPr>
            <w:tcW w:w="1135" w:type="pct"/>
            <w:tcBorders>
              <w:top w:val="single" w:sz="4" w:space="0" w:color="auto"/>
              <w:left w:val="single" w:sz="18" w:space="0" w:color="auto"/>
              <w:right w:val="single" w:sz="18" w:space="0" w:color="auto"/>
            </w:tcBorders>
            <w:shd w:val="clear" w:color="auto" w:fill="FFFFFF"/>
            <w:vAlign w:val="center"/>
          </w:tcPr>
          <w:p w14:paraId="2D29EEEB" w14:textId="77777777" w:rsidR="00404CD1" w:rsidRDefault="00404CD1">
            <w:pPr>
              <w:spacing w:line="360" w:lineRule="auto"/>
              <w:jc w:val="center"/>
              <w:rPr>
                <w:rFonts w:ascii="Poppins" w:hAnsi="Poppins" w:cs="Poppins"/>
                <w:sz w:val="28"/>
                <w:szCs w:val="28"/>
              </w:rPr>
            </w:pPr>
          </w:p>
        </w:tc>
        <w:tc>
          <w:tcPr>
            <w:tcW w:w="1164" w:type="pct"/>
            <w:tcBorders>
              <w:top w:val="single" w:sz="8" w:space="0" w:color="auto"/>
              <w:left w:val="single" w:sz="18" w:space="0" w:color="auto"/>
              <w:bottom w:val="single" w:sz="8" w:space="0" w:color="auto"/>
              <w:right w:val="single" w:sz="8" w:space="0" w:color="auto"/>
            </w:tcBorders>
            <w:shd w:val="clear" w:color="auto" w:fill="FFFFFF"/>
          </w:tcPr>
          <w:p w14:paraId="3CBF8A95" w14:textId="77777777" w:rsidR="00404CD1" w:rsidRDefault="00404CD1">
            <w:pPr>
              <w:spacing w:line="360" w:lineRule="auto"/>
              <w:rPr>
                <w:rFonts w:ascii="Poppins" w:hAnsi="Poppins" w:cs="Poppins"/>
                <w:b/>
                <w:i/>
                <w:sz w:val="28"/>
                <w:szCs w:val="28"/>
              </w:rPr>
            </w:pPr>
          </w:p>
        </w:tc>
        <w:tc>
          <w:tcPr>
            <w:tcW w:w="299" w:type="pct"/>
            <w:tcBorders>
              <w:top w:val="single" w:sz="8" w:space="0" w:color="auto"/>
              <w:left w:val="single" w:sz="8" w:space="0" w:color="auto"/>
              <w:bottom w:val="single" w:sz="8" w:space="0" w:color="auto"/>
            </w:tcBorders>
            <w:shd w:val="clear" w:color="auto" w:fill="FFFFFF"/>
          </w:tcPr>
          <w:p w14:paraId="1B344E79"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FFFFFF"/>
          </w:tcPr>
          <w:p w14:paraId="40B3315A"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FFFFFF"/>
          </w:tcPr>
          <w:p w14:paraId="357928C8"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right w:val="single" w:sz="8" w:space="0" w:color="auto"/>
            </w:tcBorders>
            <w:shd w:val="clear" w:color="auto" w:fill="FFFFFF"/>
          </w:tcPr>
          <w:p w14:paraId="041E4764"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right w:val="single" w:sz="8" w:space="0" w:color="auto"/>
            </w:tcBorders>
            <w:shd w:val="clear" w:color="auto" w:fill="FFFFFF"/>
          </w:tcPr>
          <w:p w14:paraId="18A58CCA"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FFFFFF"/>
          </w:tcPr>
          <w:p w14:paraId="2216E379"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FFFFFF"/>
          </w:tcPr>
          <w:p w14:paraId="63215460"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FFFFFF"/>
          </w:tcPr>
          <w:p w14:paraId="10AEC24A" w14:textId="77777777" w:rsidR="00404CD1" w:rsidRDefault="00404CD1">
            <w:pPr>
              <w:spacing w:line="360" w:lineRule="auto"/>
              <w:rPr>
                <w:rFonts w:ascii="Poppins" w:hAnsi="Poppins" w:cs="Poppins"/>
                <w:b/>
                <w:i/>
                <w:sz w:val="28"/>
                <w:szCs w:val="28"/>
              </w:rPr>
            </w:pPr>
          </w:p>
        </w:tc>
        <w:tc>
          <w:tcPr>
            <w:tcW w:w="302" w:type="pct"/>
            <w:tcBorders>
              <w:top w:val="single" w:sz="4" w:space="0" w:color="auto"/>
              <w:left w:val="single" w:sz="8" w:space="0" w:color="auto"/>
              <w:right w:val="single" w:sz="18" w:space="0" w:color="auto"/>
            </w:tcBorders>
            <w:shd w:val="clear" w:color="auto" w:fill="FFFFFF"/>
          </w:tcPr>
          <w:p w14:paraId="1B605B70" w14:textId="77777777" w:rsidR="00404CD1" w:rsidRDefault="00404CD1">
            <w:pPr>
              <w:spacing w:line="360" w:lineRule="auto"/>
              <w:rPr>
                <w:rFonts w:ascii="Poppins" w:hAnsi="Poppins" w:cs="Poppins"/>
                <w:b/>
                <w:i/>
                <w:sz w:val="28"/>
                <w:szCs w:val="28"/>
              </w:rPr>
            </w:pPr>
          </w:p>
        </w:tc>
      </w:tr>
      <w:tr w:rsidR="00404CD1" w14:paraId="5FC3AD36" w14:textId="77777777">
        <w:trPr>
          <w:jc w:val="center"/>
        </w:trPr>
        <w:tc>
          <w:tcPr>
            <w:tcW w:w="1135" w:type="pct"/>
            <w:tcBorders>
              <w:top w:val="single" w:sz="4" w:space="0" w:color="auto"/>
              <w:left w:val="single" w:sz="18" w:space="0" w:color="auto"/>
              <w:right w:val="single" w:sz="18" w:space="0" w:color="auto"/>
            </w:tcBorders>
            <w:shd w:val="clear" w:color="auto" w:fill="E0E0E0"/>
            <w:vAlign w:val="center"/>
          </w:tcPr>
          <w:p w14:paraId="603D8B6E" w14:textId="77777777" w:rsidR="00404CD1" w:rsidRDefault="00404CD1">
            <w:pPr>
              <w:spacing w:line="360" w:lineRule="auto"/>
              <w:jc w:val="center"/>
              <w:rPr>
                <w:rFonts w:ascii="Poppins" w:hAnsi="Poppins" w:cs="Poppins"/>
                <w:sz w:val="28"/>
                <w:szCs w:val="28"/>
              </w:rPr>
            </w:pPr>
          </w:p>
        </w:tc>
        <w:tc>
          <w:tcPr>
            <w:tcW w:w="1164" w:type="pct"/>
            <w:tcBorders>
              <w:top w:val="single" w:sz="8" w:space="0" w:color="auto"/>
              <w:left w:val="single" w:sz="18" w:space="0" w:color="auto"/>
              <w:bottom w:val="single" w:sz="8" w:space="0" w:color="auto"/>
              <w:right w:val="single" w:sz="8" w:space="0" w:color="auto"/>
            </w:tcBorders>
            <w:shd w:val="clear" w:color="auto" w:fill="E0E0E0"/>
          </w:tcPr>
          <w:p w14:paraId="341AEFDA" w14:textId="77777777" w:rsidR="00404CD1" w:rsidRDefault="00404CD1">
            <w:pPr>
              <w:spacing w:line="360" w:lineRule="auto"/>
              <w:rPr>
                <w:rFonts w:ascii="Poppins" w:hAnsi="Poppins" w:cs="Poppins"/>
                <w:b/>
                <w:i/>
                <w:sz w:val="28"/>
                <w:szCs w:val="28"/>
              </w:rPr>
            </w:pPr>
          </w:p>
        </w:tc>
        <w:tc>
          <w:tcPr>
            <w:tcW w:w="299" w:type="pct"/>
            <w:tcBorders>
              <w:top w:val="single" w:sz="8" w:space="0" w:color="auto"/>
              <w:left w:val="single" w:sz="8" w:space="0" w:color="auto"/>
              <w:bottom w:val="single" w:sz="8" w:space="0" w:color="auto"/>
            </w:tcBorders>
            <w:shd w:val="clear" w:color="auto" w:fill="E0E0E0"/>
          </w:tcPr>
          <w:p w14:paraId="08703F76"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E0E0E0"/>
          </w:tcPr>
          <w:p w14:paraId="553F4D5C"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E0E0E0"/>
          </w:tcPr>
          <w:p w14:paraId="7887A4CD"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right w:val="single" w:sz="8" w:space="0" w:color="auto"/>
            </w:tcBorders>
            <w:shd w:val="clear" w:color="auto" w:fill="E0E0E0"/>
          </w:tcPr>
          <w:p w14:paraId="06CA3946"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right w:val="single" w:sz="8" w:space="0" w:color="auto"/>
            </w:tcBorders>
            <w:shd w:val="clear" w:color="auto" w:fill="E0E0E0"/>
          </w:tcPr>
          <w:p w14:paraId="1703DC05"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0A1C5807"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7C69BE76"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E0E0E0"/>
          </w:tcPr>
          <w:p w14:paraId="7FBC9E5D" w14:textId="77777777" w:rsidR="00404CD1" w:rsidRDefault="00404CD1">
            <w:pPr>
              <w:spacing w:line="360" w:lineRule="auto"/>
              <w:rPr>
                <w:rFonts w:ascii="Poppins" w:hAnsi="Poppins" w:cs="Poppins"/>
                <w:b/>
                <w:i/>
                <w:sz w:val="28"/>
                <w:szCs w:val="28"/>
              </w:rPr>
            </w:pPr>
          </w:p>
        </w:tc>
        <w:tc>
          <w:tcPr>
            <w:tcW w:w="302" w:type="pct"/>
            <w:tcBorders>
              <w:top w:val="single" w:sz="4" w:space="0" w:color="auto"/>
              <w:left w:val="single" w:sz="8" w:space="0" w:color="auto"/>
              <w:right w:val="single" w:sz="18" w:space="0" w:color="auto"/>
            </w:tcBorders>
            <w:shd w:val="clear" w:color="auto" w:fill="E0E0E0"/>
          </w:tcPr>
          <w:p w14:paraId="02144C67" w14:textId="77777777" w:rsidR="00404CD1" w:rsidRDefault="00404CD1">
            <w:pPr>
              <w:spacing w:line="360" w:lineRule="auto"/>
              <w:rPr>
                <w:rFonts w:ascii="Poppins" w:hAnsi="Poppins" w:cs="Poppins"/>
                <w:b/>
                <w:i/>
                <w:sz w:val="28"/>
                <w:szCs w:val="28"/>
              </w:rPr>
            </w:pPr>
          </w:p>
        </w:tc>
      </w:tr>
      <w:tr w:rsidR="00404CD1" w14:paraId="5AB88C2A" w14:textId="77777777">
        <w:trPr>
          <w:jc w:val="center"/>
        </w:trPr>
        <w:tc>
          <w:tcPr>
            <w:tcW w:w="1135" w:type="pct"/>
            <w:tcBorders>
              <w:top w:val="single" w:sz="4" w:space="0" w:color="auto"/>
              <w:left w:val="single" w:sz="18" w:space="0" w:color="auto"/>
              <w:right w:val="single" w:sz="18" w:space="0" w:color="auto"/>
            </w:tcBorders>
            <w:shd w:val="clear" w:color="auto" w:fill="FFFFFF"/>
            <w:vAlign w:val="center"/>
          </w:tcPr>
          <w:p w14:paraId="70D8C762" w14:textId="77777777" w:rsidR="00404CD1" w:rsidRDefault="00404CD1">
            <w:pPr>
              <w:spacing w:line="360" w:lineRule="auto"/>
              <w:jc w:val="center"/>
              <w:rPr>
                <w:rFonts w:ascii="Poppins" w:hAnsi="Poppins" w:cs="Poppins"/>
                <w:sz w:val="28"/>
                <w:szCs w:val="28"/>
              </w:rPr>
            </w:pPr>
          </w:p>
        </w:tc>
        <w:tc>
          <w:tcPr>
            <w:tcW w:w="1164" w:type="pct"/>
            <w:tcBorders>
              <w:top w:val="single" w:sz="8" w:space="0" w:color="auto"/>
              <w:left w:val="single" w:sz="18" w:space="0" w:color="auto"/>
              <w:bottom w:val="single" w:sz="8" w:space="0" w:color="auto"/>
              <w:right w:val="single" w:sz="8" w:space="0" w:color="auto"/>
            </w:tcBorders>
            <w:shd w:val="clear" w:color="auto" w:fill="FFFFFF"/>
          </w:tcPr>
          <w:p w14:paraId="4765F87B" w14:textId="77777777" w:rsidR="00404CD1" w:rsidRDefault="00404CD1">
            <w:pPr>
              <w:spacing w:line="360" w:lineRule="auto"/>
              <w:rPr>
                <w:rFonts w:ascii="Poppins" w:hAnsi="Poppins" w:cs="Poppins"/>
                <w:b/>
                <w:i/>
                <w:sz w:val="28"/>
                <w:szCs w:val="28"/>
              </w:rPr>
            </w:pPr>
          </w:p>
        </w:tc>
        <w:tc>
          <w:tcPr>
            <w:tcW w:w="299" w:type="pct"/>
            <w:tcBorders>
              <w:top w:val="single" w:sz="8" w:space="0" w:color="auto"/>
              <w:left w:val="single" w:sz="8" w:space="0" w:color="auto"/>
              <w:bottom w:val="single" w:sz="8" w:space="0" w:color="auto"/>
            </w:tcBorders>
            <w:shd w:val="clear" w:color="auto" w:fill="FFFFFF"/>
          </w:tcPr>
          <w:p w14:paraId="2DFA6685"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FFFFFF"/>
          </w:tcPr>
          <w:p w14:paraId="7A3BBC01"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FFFFFF"/>
          </w:tcPr>
          <w:p w14:paraId="60A85B56"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right w:val="single" w:sz="8" w:space="0" w:color="auto"/>
            </w:tcBorders>
            <w:shd w:val="clear" w:color="auto" w:fill="FFFFFF"/>
          </w:tcPr>
          <w:p w14:paraId="35C4DE84"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right w:val="single" w:sz="8" w:space="0" w:color="auto"/>
            </w:tcBorders>
            <w:shd w:val="clear" w:color="auto" w:fill="FFFFFF"/>
          </w:tcPr>
          <w:p w14:paraId="5C99337C"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FFFFFF"/>
          </w:tcPr>
          <w:p w14:paraId="7C590B76"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FFFFFF"/>
          </w:tcPr>
          <w:p w14:paraId="7F19B1E3"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FFFFFF"/>
          </w:tcPr>
          <w:p w14:paraId="17CA539E" w14:textId="77777777" w:rsidR="00404CD1" w:rsidRDefault="00404CD1">
            <w:pPr>
              <w:spacing w:line="360" w:lineRule="auto"/>
              <w:rPr>
                <w:rFonts w:ascii="Poppins" w:hAnsi="Poppins" w:cs="Poppins"/>
                <w:b/>
                <w:i/>
                <w:sz w:val="28"/>
                <w:szCs w:val="28"/>
              </w:rPr>
            </w:pPr>
          </w:p>
        </w:tc>
        <w:tc>
          <w:tcPr>
            <w:tcW w:w="302" w:type="pct"/>
            <w:tcBorders>
              <w:top w:val="single" w:sz="4" w:space="0" w:color="auto"/>
              <w:left w:val="single" w:sz="8" w:space="0" w:color="auto"/>
              <w:right w:val="single" w:sz="18" w:space="0" w:color="auto"/>
            </w:tcBorders>
            <w:shd w:val="clear" w:color="auto" w:fill="FFFFFF"/>
          </w:tcPr>
          <w:p w14:paraId="47F69B81" w14:textId="77777777" w:rsidR="00404CD1" w:rsidRDefault="00404CD1">
            <w:pPr>
              <w:spacing w:line="360" w:lineRule="auto"/>
              <w:rPr>
                <w:rFonts w:ascii="Poppins" w:hAnsi="Poppins" w:cs="Poppins"/>
                <w:b/>
                <w:i/>
                <w:sz w:val="28"/>
                <w:szCs w:val="28"/>
              </w:rPr>
            </w:pPr>
          </w:p>
        </w:tc>
      </w:tr>
      <w:tr w:rsidR="00404CD1" w14:paraId="54CE053A" w14:textId="77777777">
        <w:trPr>
          <w:trHeight w:val="408"/>
          <w:jc w:val="center"/>
        </w:trPr>
        <w:tc>
          <w:tcPr>
            <w:tcW w:w="1135" w:type="pct"/>
            <w:tcBorders>
              <w:top w:val="single" w:sz="4" w:space="0" w:color="auto"/>
              <w:left w:val="single" w:sz="18" w:space="0" w:color="auto"/>
              <w:right w:val="single" w:sz="18" w:space="0" w:color="auto"/>
            </w:tcBorders>
            <w:shd w:val="clear" w:color="auto" w:fill="D9D9D9" w:themeFill="background1" w:themeFillShade="D9"/>
            <w:vAlign w:val="center"/>
          </w:tcPr>
          <w:p w14:paraId="74E5FB1A" w14:textId="77777777" w:rsidR="00404CD1" w:rsidRDefault="00404CD1">
            <w:pPr>
              <w:spacing w:line="360" w:lineRule="auto"/>
              <w:jc w:val="center"/>
              <w:rPr>
                <w:rFonts w:ascii="Poppins" w:hAnsi="Poppins" w:cs="Poppins"/>
                <w:sz w:val="28"/>
                <w:szCs w:val="28"/>
              </w:rPr>
            </w:pPr>
          </w:p>
        </w:tc>
        <w:tc>
          <w:tcPr>
            <w:tcW w:w="1164" w:type="pct"/>
            <w:tcBorders>
              <w:top w:val="single" w:sz="8" w:space="0" w:color="auto"/>
              <w:left w:val="single" w:sz="18" w:space="0" w:color="auto"/>
              <w:bottom w:val="single" w:sz="8" w:space="0" w:color="auto"/>
              <w:right w:val="single" w:sz="8" w:space="0" w:color="auto"/>
            </w:tcBorders>
            <w:shd w:val="clear" w:color="auto" w:fill="D9D9D9" w:themeFill="background1" w:themeFillShade="D9"/>
          </w:tcPr>
          <w:p w14:paraId="35DEF81A" w14:textId="77777777" w:rsidR="00404CD1" w:rsidRDefault="00404CD1">
            <w:pPr>
              <w:spacing w:line="360" w:lineRule="auto"/>
              <w:rPr>
                <w:rFonts w:ascii="Poppins" w:hAnsi="Poppins" w:cs="Poppins"/>
                <w:b/>
                <w:i/>
                <w:sz w:val="28"/>
                <w:szCs w:val="28"/>
              </w:rPr>
            </w:pPr>
          </w:p>
        </w:tc>
        <w:tc>
          <w:tcPr>
            <w:tcW w:w="299" w:type="pct"/>
            <w:tcBorders>
              <w:top w:val="single" w:sz="8" w:space="0" w:color="auto"/>
              <w:left w:val="single" w:sz="8" w:space="0" w:color="auto"/>
              <w:bottom w:val="single" w:sz="8" w:space="0" w:color="auto"/>
            </w:tcBorders>
            <w:shd w:val="clear" w:color="auto" w:fill="D9D9D9" w:themeFill="background1" w:themeFillShade="D9"/>
          </w:tcPr>
          <w:p w14:paraId="45E0C740"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D9D9D9" w:themeFill="background1" w:themeFillShade="D9"/>
          </w:tcPr>
          <w:p w14:paraId="5B48B8DE"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D9D9D9" w:themeFill="background1" w:themeFillShade="D9"/>
          </w:tcPr>
          <w:p w14:paraId="0FE8F597"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77226CA2"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right w:val="single" w:sz="8" w:space="0" w:color="auto"/>
            </w:tcBorders>
            <w:shd w:val="clear" w:color="auto" w:fill="D9D9D9" w:themeFill="background1" w:themeFillShade="D9"/>
          </w:tcPr>
          <w:p w14:paraId="7EAE6754"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D9D9D9" w:themeFill="background1" w:themeFillShade="D9"/>
          </w:tcPr>
          <w:p w14:paraId="03BEF1B0"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D9D9D9" w:themeFill="background1" w:themeFillShade="D9"/>
          </w:tcPr>
          <w:p w14:paraId="4F4A9D44"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D9D9D9" w:themeFill="background1" w:themeFillShade="D9"/>
          </w:tcPr>
          <w:p w14:paraId="7C80199C" w14:textId="77777777" w:rsidR="00404CD1" w:rsidRDefault="00404CD1">
            <w:pPr>
              <w:spacing w:line="360" w:lineRule="auto"/>
              <w:rPr>
                <w:rFonts w:ascii="Poppins" w:hAnsi="Poppins" w:cs="Poppins"/>
                <w:b/>
                <w:i/>
                <w:sz w:val="28"/>
                <w:szCs w:val="28"/>
              </w:rPr>
            </w:pPr>
          </w:p>
        </w:tc>
        <w:tc>
          <w:tcPr>
            <w:tcW w:w="302" w:type="pct"/>
            <w:tcBorders>
              <w:top w:val="single" w:sz="4" w:space="0" w:color="auto"/>
              <w:left w:val="single" w:sz="8" w:space="0" w:color="auto"/>
              <w:right w:val="single" w:sz="18" w:space="0" w:color="auto"/>
            </w:tcBorders>
            <w:shd w:val="clear" w:color="auto" w:fill="D9D9D9" w:themeFill="background1" w:themeFillShade="D9"/>
          </w:tcPr>
          <w:p w14:paraId="596362B1" w14:textId="77777777" w:rsidR="00404CD1" w:rsidRDefault="00404CD1">
            <w:pPr>
              <w:spacing w:line="360" w:lineRule="auto"/>
              <w:rPr>
                <w:rFonts w:ascii="Poppins" w:hAnsi="Poppins" w:cs="Poppins"/>
                <w:b/>
                <w:i/>
                <w:sz w:val="28"/>
                <w:szCs w:val="28"/>
              </w:rPr>
            </w:pPr>
          </w:p>
        </w:tc>
      </w:tr>
      <w:tr w:rsidR="00404CD1" w14:paraId="1F0E5754" w14:textId="77777777">
        <w:trPr>
          <w:jc w:val="center"/>
        </w:trPr>
        <w:tc>
          <w:tcPr>
            <w:tcW w:w="1135" w:type="pct"/>
            <w:tcBorders>
              <w:top w:val="single" w:sz="4" w:space="0" w:color="auto"/>
              <w:left w:val="single" w:sz="18" w:space="0" w:color="auto"/>
              <w:right w:val="single" w:sz="18" w:space="0" w:color="auto"/>
            </w:tcBorders>
            <w:shd w:val="clear" w:color="auto" w:fill="FFFFFF"/>
            <w:vAlign w:val="center"/>
          </w:tcPr>
          <w:p w14:paraId="7EAB759B" w14:textId="77777777" w:rsidR="00404CD1" w:rsidRDefault="00404CD1">
            <w:pPr>
              <w:spacing w:line="360" w:lineRule="auto"/>
              <w:jc w:val="center"/>
              <w:rPr>
                <w:rFonts w:ascii="Poppins" w:hAnsi="Poppins" w:cs="Poppins"/>
                <w:sz w:val="28"/>
                <w:szCs w:val="28"/>
              </w:rPr>
            </w:pPr>
          </w:p>
        </w:tc>
        <w:tc>
          <w:tcPr>
            <w:tcW w:w="1164" w:type="pct"/>
            <w:tcBorders>
              <w:top w:val="single" w:sz="8" w:space="0" w:color="auto"/>
              <w:left w:val="single" w:sz="18" w:space="0" w:color="auto"/>
              <w:bottom w:val="single" w:sz="8" w:space="0" w:color="auto"/>
              <w:right w:val="single" w:sz="8" w:space="0" w:color="auto"/>
            </w:tcBorders>
            <w:shd w:val="clear" w:color="auto" w:fill="FFFFFF"/>
          </w:tcPr>
          <w:p w14:paraId="12CBBEF6" w14:textId="77777777" w:rsidR="00404CD1" w:rsidRDefault="00404CD1">
            <w:pPr>
              <w:spacing w:line="360" w:lineRule="auto"/>
              <w:rPr>
                <w:rFonts w:ascii="Poppins" w:hAnsi="Poppins" w:cs="Poppins"/>
                <w:b/>
                <w:i/>
                <w:sz w:val="28"/>
                <w:szCs w:val="28"/>
              </w:rPr>
            </w:pPr>
          </w:p>
        </w:tc>
        <w:tc>
          <w:tcPr>
            <w:tcW w:w="299" w:type="pct"/>
            <w:tcBorders>
              <w:top w:val="single" w:sz="8" w:space="0" w:color="auto"/>
              <w:left w:val="single" w:sz="8" w:space="0" w:color="auto"/>
              <w:bottom w:val="single" w:sz="8" w:space="0" w:color="auto"/>
            </w:tcBorders>
            <w:shd w:val="clear" w:color="auto" w:fill="FFFFFF"/>
          </w:tcPr>
          <w:p w14:paraId="2D699C64"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FFFFFF"/>
          </w:tcPr>
          <w:p w14:paraId="47A16492"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tcBorders>
            <w:shd w:val="clear" w:color="auto" w:fill="FFFFFF"/>
          </w:tcPr>
          <w:p w14:paraId="159C1061" w14:textId="77777777" w:rsidR="00404CD1" w:rsidRDefault="00404CD1">
            <w:pPr>
              <w:spacing w:line="360" w:lineRule="auto"/>
              <w:rPr>
                <w:rFonts w:ascii="Poppins" w:hAnsi="Poppins" w:cs="Poppins"/>
                <w:b/>
                <w:i/>
                <w:sz w:val="28"/>
                <w:szCs w:val="28"/>
              </w:rPr>
            </w:pPr>
          </w:p>
        </w:tc>
        <w:tc>
          <w:tcPr>
            <w:tcW w:w="300" w:type="pct"/>
            <w:tcBorders>
              <w:top w:val="single" w:sz="8" w:space="0" w:color="auto"/>
              <w:left w:val="single" w:sz="8" w:space="0" w:color="auto"/>
              <w:bottom w:val="single" w:sz="8" w:space="0" w:color="auto"/>
              <w:right w:val="single" w:sz="8" w:space="0" w:color="auto"/>
            </w:tcBorders>
            <w:shd w:val="clear" w:color="auto" w:fill="FFFFFF"/>
          </w:tcPr>
          <w:p w14:paraId="1F2D1CD3"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right w:val="single" w:sz="8" w:space="0" w:color="auto"/>
            </w:tcBorders>
            <w:shd w:val="clear" w:color="auto" w:fill="FFFFFF"/>
          </w:tcPr>
          <w:p w14:paraId="20B79E59"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FFFFFF"/>
          </w:tcPr>
          <w:p w14:paraId="3F42920D"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FFFFFF"/>
          </w:tcPr>
          <w:p w14:paraId="77E9CEC4" w14:textId="77777777" w:rsidR="00404CD1" w:rsidRDefault="00404CD1">
            <w:pPr>
              <w:spacing w:line="360" w:lineRule="auto"/>
              <w:rPr>
                <w:rFonts w:ascii="Poppins" w:hAnsi="Poppins" w:cs="Poppins"/>
                <w:b/>
                <w:i/>
                <w:sz w:val="28"/>
                <w:szCs w:val="28"/>
              </w:rPr>
            </w:pPr>
          </w:p>
        </w:tc>
        <w:tc>
          <w:tcPr>
            <w:tcW w:w="300" w:type="pct"/>
            <w:tcBorders>
              <w:top w:val="single" w:sz="4" w:space="0" w:color="auto"/>
              <w:left w:val="single" w:sz="8" w:space="0" w:color="auto"/>
            </w:tcBorders>
            <w:shd w:val="clear" w:color="auto" w:fill="FFFFFF"/>
          </w:tcPr>
          <w:p w14:paraId="5FAE316F" w14:textId="77777777" w:rsidR="00404CD1" w:rsidRDefault="00404CD1">
            <w:pPr>
              <w:spacing w:line="360" w:lineRule="auto"/>
              <w:rPr>
                <w:rFonts w:ascii="Poppins" w:hAnsi="Poppins" w:cs="Poppins"/>
                <w:b/>
                <w:i/>
                <w:sz w:val="28"/>
                <w:szCs w:val="28"/>
              </w:rPr>
            </w:pPr>
          </w:p>
        </w:tc>
        <w:tc>
          <w:tcPr>
            <w:tcW w:w="302" w:type="pct"/>
            <w:tcBorders>
              <w:top w:val="single" w:sz="4" w:space="0" w:color="auto"/>
              <w:left w:val="single" w:sz="8" w:space="0" w:color="auto"/>
              <w:right w:val="single" w:sz="18" w:space="0" w:color="auto"/>
            </w:tcBorders>
            <w:shd w:val="clear" w:color="auto" w:fill="FFFFFF"/>
          </w:tcPr>
          <w:p w14:paraId="38AB4F4F" w14:textId="77777777" w:rsidR="00404CD1" w:rsidRDefault="00404CD1">
            <w:pPr>
              <w:spacing w:line="360" w:lineRule="auto"/>
              <w:rPr>
                <w:rFonts w:ascii="Poppins" w:hAnsi="Poppins" w:cs="Poppins"/>
                <w:b/>
                <w:i/>
                <w:sz w:val="28"/>
                <w:szCs w:val="28"/>
              </w:rPr>
            </w:pPr>
          </w:p>
        </w:tc>
      </w:tr>
      <w:tr w:rsidR="00404CD1" w14:paraId="129F1F41" w14:textId="77777777">
        <w:trPr>
          <w:trHeight w:val="159"/>
          <w:jc w:val="center"/>
        </w:trPr>
        <w:tc>
          <w:tcPr>
            <w:tcW w:w="1135" w:type="pct"/>
            <w:tcBorders>
              <w:top w:val="single" w:sz="4" w:space="0" w:color="auto"/>
              <w:left w:val="single" w:sz="18" w:space="0" w:color="auto"/>
              <w:right w:val="single" w:sz="18" w:space="0" w:color="auto"/>
            </w:tcBorders>
            <w:shd w:val="clear" w:color="auto" w:fill="D9D9D9" w:themeFill="background1" w:themeFillShade="D9"/>
            <w:vAlign w:val="center"/>
          </w:tcPr>
          <w:p w14:paraId="0438EBE4" w14:textId="77777777" w:rsidR="00404CD1" w:rsidRDefault="00404CD1">
            <w:pPr>
              <w:spacing w:line="360" w:lineRule="auto"/>
              <w:jc w:val="center"/>
              <w:rPr>
                <w:rFonts w:ascii="Poppins" w:hAnsi="Poppins" w:cs="Poppins"/>
                <w:szCs w:val="24"/>
              </w:rPr>
            </w:pPr>
          </w:p>
        </w:tc>
        <w:tc>
          <w:tcPr>
            <w:tcW w:w="1164" w:type="pct"/>
            <w:tcBorders>
              <w:top w:val="single" w:sz="8" w:space="0" w:color="auto"/>
              <w:left w:val="single" w:sz="18" w:space="0" w:color="auto"/>
              <w:bottom w:val="single" w:sz="8" w:space="0" w:color="auto"/>
              <w:right w:val="single" w:sz="8" w:space="0" w:color="auto"/>
            </w:tcBorders>
            <w:shd w:val="clear" w:color="auto" w:fill="D9D9D9" w:themeFill="background1" w:themeFillShade="D9"/>
          </w:tcPr>
          <w:p w14:paraId="16BE2A0D" w14:textId="77777777" w:rsidR="00404CD1" w:rsidRDefault="00404CD1">
            <w:pPr>
              <w:spacing w:line="360" w:lineRule="auto"/>
              <w:rPr>
                <w:rFonts w:ascii="Poppins" w:hAnsi="Poppins" w:cs="Poppins"/>
                <w:b/>
                <w:i/>
                <w:szCs w:val="24"/>
              </w:rPr>
            </w:pPr>
          </w:p>
        </w:tc>
        <w:tc>
          <w:tcPr>
            <w:tcW w:w="299" w:type="pct"/>
            <w:tcBorders>
              <w:top w:val="single" w:sz="8" w:space="0" w:color="auto"/>
              <w:left w:val="single" w:sz="8" w:space="0" w:color="auto"/>
              <w:bottom w:val="single" w:sz="8" w:space="0" w:color="auto"/>
            </w:tcBorders>
            <w:shd w:val="clear" w:color="auto" w:fill="D9D9D9" w:themeFill="background1" w:themeFillShade="D9"/>
          </w:tcPr>
          <w:p w14:paraId="185FEC3F" w14:textId="77777777" w:rsidR="00404CD1" w:rsidRDefault="00404CD1">
            <w:pPr>
              <w:spacing w:line="360" w:lineRule="auto"/>
              <w:rPr>
                <w:rFonts w:ascii="Poppins" w:hAnsi="Poppins" w:cs="Poppins"/>
                <w:b/>
                <w:i/>
                <w:szCs w:val="24"/>
              </w:rPr>
            </w:pPr>
          </w:p>
        </w:tc>
        <w:tc>
          <w:tcPr>
            <w:tcW w:w="300" w:type="pct"/>
            <w:tcBorders>
              <w:top w:val="single" w:sz="8" w:space="0" w:color="auto"/>
              <w:left w:val="single" w:sz="8" w:space="0" w:color="auto"/>
              <w:bottom w:val="single" w:sz="8" w:space="0" w:color="auto"/>
            </w:tcBorders>
            <w:shd w:val="clear" w:color="auto" w:fill="D9D9D9" w:themeFill="background1" w:themeFillShade="D9"/>
          </w:tcPr>
          <w:p w14:paraId="32F6F737" w14:textId="77777777" w:rsidR="00404CD1" w:rsidRDefault="00404CD1">
            <w:pPr>
              <w:spacing w:line="360" w:lineRule="auto"/>
              <w:rPr>
                <w:rFonts w:ascii="Poppins" w:hAnsi="Poppins" w:cs="Poppins"/>
                <w:b/>
                <w:i/>
                <w:szCs w:val="24"/>
              </w:rPr>
            </w:pPr>
          </w:p>
        </w:tc>
        <w:tc>
          <w:tcPr>
            <w:tcW w:w="300" w:type="pct"/>
            <w:tcBorders>
              <w:top w:val="single" w:sz="8" w:space="0" w:color="auto"/>
              <w:left w:val="single" w:sz="8" w:space="0" w:color="auto"/>
              <w:bottom w:val="single" w:sz="8" w:space="0" w:color="auto"/>
            </w:tcBorders>
            <w:shd w:val="clear" w:color="auto" w:fill="D9D9D9" w:themeFill="background1" w:themeFillShade="D9"/>
          </w:tcPr>
          <w:p w14:paraId="4776DA03" w14:textId="77777777" w:rsidR="00404CD1" w:rsidRDefault="00404CD1">
            <w:pPr>
              <w:spacing w:line="360" w:lineRule="auto"/>
              <w:rPr>
                <w:rFonts w:ascii="Poppins" w:hAnsi="Poppins" w:cs="Poppins"/>
                <w:b/>
                <w:i/>
                <w:szCs w:val="24"/>
              </w:rPr>
            </w:pPr>
          </w:p>
        </w:tc>
        <w:tc>
          <w:tcPr>
            <w:tcW w:w="300" w:type="pct"/>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3596878C" w14:textId="77777777" w:rsidR="00404CD1" w:rsidRDefault="00404CD1">
            <w:pPr>
              <w:spacing w:line="360" w:lineRule="auto"/>
              <w:rPr>
                <w:rFonts w:ascii="Poppins" w:hAnsi="Poppins" w:cs="Poppins"/>
                <w:b/>
                <w:i/>
                <w:szCs w:val="24"/>
              </w:rPr>
            </w:pPr>
          </w:p>
        </w:tc>
        <w:tc>
          <w:tcPr>
            <w:tcW w:w="300" w:type="pct"/>
            <w:tcBorders>
              <w:top w:val="single" w:sz="4" w:space="0" w:color="auto"/>
              <w:left w:val="single" w:sz="8" w:space="0" w:color="auto"/>
              <w:right w:val="single" w:sz="8" w:space="0" w:color="auto"/>
            </w:tcBorders>
            <w:shd w:val="clear" w:color="auto" w:fill="D9D9D9" w:themeFill="background1" w:themeFillShade="D9"/>
          </w:tcPr>
          <w:p w14:paraId="6ADAD342" w14:textId="77777777" w:rsidR="00404CD1" w:rsidRDefault="00404CD1">
            <w:pPr>
              <w:spacing w:line="360" w:lineRule="auto"/>
              <w:rPr>
                <w:rFonts w:ascii="Poppins" w:hAnsi="Poppins" w:cs="Poppins"/>
                <w:b/>
                <w:i/>
                <w:szCs w:val="24"/>
              </w:rPr>
            </w:pPr>
          </w:p>
        </w:tc>
        <w:tc>
          <w:tcPr>
            <w:tcW w:w="300" w:type="pct"/>
            <w:tcBorders>
              <w:top w:val="single" w:sz="4" w:space="0" w:color="auto"/>
              <w:left w:val="single" w:sz="8" w:space="0" w:color="auto"/>
            </w:tcBorders>
            <w:shd w:val="clear" w:color="auto" w:fill="D9D9D9" w:themeFill="background1" w:themeFillShade="D9"/>
          </w:tcPr>
          <w:p w14:paraId="67E77D2A" w14:textId="77777777" w:rsidR="00404CD1" w:rsidRDefault="00404CD1">
            <w:pPr>
              <w:spacing w:line="360" w:lineRule="auto"/>
              <w:rPr>
                <w:rFonts w:ascii="Poppins" w:hAnsi="Poppins" w:cs="Poppins"/>
                <w:b/>
                <w:i/>
                <w:szCs w:val="24"/>
              </w:rPr>
            </w:pPr>
          </w:p>
        </w:tc>
        <w:tc>
          <w:tcPr>
            <w:tcW w:w="300" w:type="pct"/>
            <w:tcBorders>
              <w:top w:val="single" w:sz="4" w:space="0" w:color="auto"/>
              <w:left w:val="single" w:sz="8" w:space="0" w:color="auto"/>
            </w:tcBorders>
            <w:shd w:val="clear" w:color="auto" w:fill="D9D9D9" w:themeFill="background1" w:themeFillShade="D9"/>
          </w:tcPr>
          <w:p w14:paraId="36B9AD91" w14:textId="77777777" w:rsidR="00404CD1" w:rsidRDefault="00404CD1">
            <w:pPr>
              <w:spacing w:line="360" w:lineRule="auto"/>
              <w:rPr>
                <w:rFonts w:ascii="Poppins" w:hAnsi="Poppins" w:cs="Poppins"/>
                <w:b/>
                <w:i/>
                <w:szCs w:val="24"/>
              </w:rPr>
            </w:pPr>
          </w:p>
        </w:tc>
        <w:tc>
          <w:tcPr>
            <w:tcW w:w="300" w:type="pct"/>
            <w:tcBorders>
              <w:top w:val="single" w:sz="4" w:space="0" w:color="auto"/>
              <w:left w:val="single" w:sz="8" w:space="0" w:color="auto"/>
            </w:tcBorders>
            <w:shd w:val="clear" w:color="auto" w:fill="D9D9D9" w:themeFill="background1" w:themeFillShade="D9"/>
          </w:tcPr>
          <w:p w14:paraId="0C447071" w14:textId="77777777" w:rsidR="00404CD1" w:rsidRDefault="00404CD1">
            <w:pPr>
              <w:spacing w:line="360" w:lineRule="auto"/>
              <w:rPr>
                <w:rFonts w:ascii="Poppins" w:hAnsi="Poppins" w:cs="Poppins"/>
                <w:b/>
                <w:i/>
                <w:szCs w:val="24"/>
              </w:rPr>
            </w:pPr>
          </w:p>
        </w:tc>
        <w:tc>
          <w:tcPr>
            <w:tcW w:w="302" w:type="pct"/>
            <w:tcBorders>
              <w:top w:val="single" w:sz="4" w:space="0" w:color="auto"/>
              <w:left w:val="single" w:sz="8" w:space="0" w:color="auto"/>
              <w:right w:val="single" w:sz="18" w:space="0" w:color="auto"/>
            </w:tcBorders>
            <w:shd w:val="clear" w:color="auto" w:fill="D9D9D9" w:themeFill="background1" w:themeFillShade="D9"/>
          </w:tcPr>
          <w:p w14:paraId="389A4D95" w14:textId="77777777" w:rsidR="00404CD1" w:rsidRDefault="00404CD1">
            <w:pPr>
              <w:spacing w:line="360" w:lineRule="auto"/>
              <w:rPr>
                <w:rFonts w:ascii="Poppins" w:hAnsi="Poppins" w:cs="Poppins"/>
                <w:b/>
                <w:i/>
                <w:szCs w:val="24"/>
              </w:rPr>
            </w:pPr>
          </w:p>
        </w:tc>
      </w:tr>
      <w:tr w:rsidR="00404CD1" w14:paraId="0142A2DC" w14:textId="77777777">
        <w:trPr>
          <w:trHeight w:val="485"/>
          <w:jc w:val="center"/>
        </w:trPr>
        <w:tc>
          <w:tcPr>
            <w:tcW w:w="5000" w:type="pct"/>
            <w:gridSpan w:val="11"/>
          </w:tcPr>
          <w:p w14:paraId="7D7EB715" w14:textId="77777777" w:rsidR="00404CD1" w:rsidRDefault="00000000">
            <w:pPr>
              <w:ind w:right="30"/>
              <w:jc w:val="center"/>
              <w:rPr>
                <w:rFonts w:ascii="Poppins" w:hAnsi="Poppins" w:cs="Poppins"/>
                <w:b/>
                <w:bCs/>
                <w:color w:val="000000"/>
                <w:sz w:val="32"/>
                <w:szCs w:val="32"/>
              </w:rPr>
            </w:pPr>
            <w:r>
              <w:rPr>
                <w:rFonts w:ascii="Poppins" w:hAnsi="Poppins" w:cs="Poppins"/>
                <w:b/>
                <w:sz w:val="32"/>
                <w:szCs w:val="32"/>
              </w:rPr>
              <w:lastRenderedPageBreak/>
              <w:t>Activité de travail en regroupement</w:t>
            </w:r>
          </w:p>
        </w:tc>
      </w:tr>
      <w:tr w:rsidR="00404CD1" w14:paraId="4D3A4029" w14:textId="77777777">
        <w:trPr>
          <w:trHeight w:val="485"/>
          <w:jc w:val="center"/>
        </w:trPr>
        <w:tc>
          <w:tcPr>
            <w:tcW w:w="5000" w:type="pct"/>
            <w:gridSpan w:val="11"/>
          </w:tcPr>
          <w:p w14:paraId="746E798E" w14:textId="77777777" w:rsidR="00404CD1" w:rsidRDefault="00000000">
            <w:pPr>
              <w:jc w:val="center"/>
              <w:rPr>
                <w:rFonts w:ascii="Poppins" w:hAnsi="Poppins" w:cs="Poppins"/>
                <w:b/>
                <w:bCs/>
                <w:color w:val="000000"/>
                <w:sz w:val="32"/>
                <w:szCs w:val="40"/>
              </w:rPr>
            </w:pPr>
            <w:r>
              <w:rPr>
                <w:rFonts w:ascii="Poppins" w:hAnsi="Poppins" w:cs="Poppins"/>
                <w:b/>
                <w:bCs/>
                <w:color w:val="000000"/>
                <w:sz w:val="32"/>
                <w:szCs w:val="40"/>
              </w:rPr>
              <w:t>Compétence de Vie Préscolaire</w:t>
            </w:r>
            <w:r>
              <w:rPr>
                <w:rFonts w:ascii="Poppins" w:hAnsi="Poppins" w:cs="Poppins"/>
                <w:bCs/>
                <w:color w:val="000000"/>
                <w:sz w:val="32"/>
                <w:szCs w:val="40"/>
              </w:rPr>
              <w:t xml:space="preserve"> </w:t>
            </w:r>
            <w:r w:rsidRPr="00B269E1">
              <w:rPr>
                <w:rFonts w:ascii="Poppins" w:hAnsi="Poppins" w:cs="Poppins"/>
                <w:b/>
                <w:color w:val="000000"/>
                <w:sz w:val="32"/>
                <w:szCs w:val="40"/>
              </w:rPr>
              <w:t>7</w:t>
            </w:r>
          </w:p>
        </w:tc>
      </w:tr>
      <w:tr w:rsidR="00404CD1" w14:paraId="2840B2A4" w14:textId="77777777">
        <w:trPr>
          <w:trHeight w:val="485"/>
          <w:jc w:val="center"/>
        </w:trPr>
        <w:tc>
          <w:tcPr>
            <w:tcW w:w="5000" w:type="pct"/>
            <w:gridSpan w:val="11"/>
          </w:tcPr>
          <w:p w14:paraId="4EBC48C6"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Nom d’activité : Qui est-ce ?</w:t>
            </w:r>
          </w:p>
        </w:tc>
      </w:tr>
      <w:tr w:rsidR="00404CD1" w14:paraId="23B67D4E" w14:textId="77777777">
        <w:trPr>
          <w:trHeight w:val="586"/>
          <w:jc w:val="center"/>
        </w:trPr>
        <w:tc>
          <w:tcPr>
            <w:tcW w:w="5000" w:type="pct"/>
            <w:gridSpan w:val="11"/>
          </w:tcPr>
          <w:p w14:paraId="551207D5" w14:textId="77777777" w:rsidR="00404CD1" w:rsidRDefault="00000000">
            <w:pPr>
              <w:rPr>
                <w:rFonts w:ascii="Poppins" w:hAnsi="Poppins" w:cs="Poppins"/>
                <w:bCs/>
                <w:color w:val="000000"/>
                <w:sz w:val="20"/>
              </w:rPr>
            </w:pPr>
            <w:r>
              <w:rPr>
                <w:rFonts w:ascii="Poppins" w:hAnsi="Poppins" w:cs="Poppins"/>
                <w:b/>
                <w:bCs/>
                <w:color w:val="000000"/>
                <w:sz w:val="20"/>
              </w:rPr>
              <w:t>Matériel : Chaise</w:t>
            </w:r>
          </w:p>
          <w:p w14:paraId="2FC35072" w14:textId="77777777" w:rsidR="00404CD1" w:rsidRDefault="00404CD1">
            <w:pPr>
              <w:rPr>
                <w:rFonts w:ascii="Poppins" w:hAnsi="Poppins" w:cs="Poppins"/>
                <w:b/>
                <w:bCs/>
                <w:color w:val="000000"/>
              </w:rPr>
            </w:pPr>
          </w:p>
          <w:p w14:paraId="72F1E5A0" w14:textId="77777777" w:rsidR="00404CD1" w:rsidRDefault="00404CD1">
            <w:pPr>
              <w:rPr>
                <w:rFonts w:ascii="Poppins" w:hAnsi="Poppins" w:cs="Poppins"/>
                <w:color w:val="000000"/>
                <w:sz w:val="32"/>
              </w:rPr>
            </w:pPr>
          </w:p>
          <w:p w14:paraId="45031E84" w14:textId="77777777" w:rsidR="00404CD1" w:rsidRDefault="00404CD1">
            <w:pPr>
              <w:rPr>
                <w:rFonts w:ascii="Poppins" w:hAnsi="Poppins" w:cs="Poppins"/>
                <w:color w:val="000000"/>
                <w:sz w:val="32"/>
              </w:rPr>
            </w:pPr>
          </w:p>
        </w:tc>
      </w:tr>
      <w:tr w:rsidR="00404CD1" w14:paraId="12DCE11D" w14:textId="77777777">
        <w:trPr>
          <w:trHeight w:val="5111"/>
          <w:jc w:val="center"/>
        </w:trPr>
        <w:tc>
          <w:tcPr>
            <w:tcW w:w="5000" w:type="pct"/>
            <w:gridSpan w:val="11"/>
          </w:tcPr>
          <w:p w14:paraId="2AF1DA86" w14:textId="77777777" w:rsidR="00404CD1" w:rsidRDefault="00000000" w:rsidP="006450EB">
            <w:pPr>
              <w:jc w:val="both"/>
              <w:rPr>
                <w:rFonts w:ascii="Poppins" w:hAnsi="Poppins" w:cs="Poppins"/>
                <w:b/>
                <w:color w:val="000000"/>
                <w:sz w:val="20"/>
              </w:rPr>
            </w:pPr>
            <w:r>
              <w:rPr>
                <w:rFonts w:ascii="Poppins" w:hAnsi="Poppins" w:cs="Poppins"/>
                <w:b/>
                <w:sz w:val="20"/>
              </w:rPr>
              <w:t xml:space="preserve">Activités principales :  </w:t>
            </w:r>
            <w:r>
              <w:rPr>
                <w:rFonts w:ascii="Poppins" w:hAnsi="Poppins" w:cs="Poppins"/>
                <w:sz w:val="20"/>
              </w:rPr>
              <w:t>La CVP 7 peut être intégré à de nombreuses activités régulièrement menées lors du regroupement, dans lesquelles les enfants doivent accomplir une tâche pour laquelle ils ont besoin d’un objet appartenant à un autre enfant pour la terminer (par exemple, écrire au tableau, placer un élément sur le calendrier).</w:t>
            </w:r>
          </w:p>
          <w:p w14:paraId="1B592192" w14:textId="77777777" w:rsidR="00404CD1" w:rsidRDefault="00404CD1" w:rsidP="006450EB">
            <w:pPr>
              <w:jc w:val="both"/>
              <w:rPr>
                <w:rFonts w:ascii="Poppins" w:hAnsi="Poppins" w:cs="Poppins"/>
                <w:b/>
                <w:color w:val="000000"/>
                <w:sz w:val="20"/>
              </w:rPr>
            </w:pPr>
          </w:p>
          <w:p w14:paraId="45699E2D" w14:textId="77777777" w:rsidR="00404CD1" w:rsidRDefault="00404CD1" w:rsidP="006450EB">
            <w:pPr>
              <w:jc w:val="both"/>
              <w:rPr>
                <w:rFonts w:ascii="Poppins" w:hAnsi="Poppins" w:cs="Poppins"/>
                <w:b/>
                <w:color w:val="000000"/>
                <w:sz w:val="20"/>
              </w:rPr>
            </w:pPr>
          </w:p>
          <w:p w14:paraId="7FE610C4" w14:textId="77777777" w:rsidR="00404CD1" w:rsidRDefault="00000000" w:rsidP="006450EB">
            <w:pPr>
              <w:jc w:val="both"/>
              <w:rPr>
                <w:rFonts w:ascii="Poppins" w:hAnsi="Poppins" w:cs="Poppins"/>
                <w:color w:val="000000"/>
                <w:sz w:val="20"/>
              </w:rPr>
            </w:pPr>
            <w:r>
              <w:rPr>
                <w:rFonts w:ascii="Poppins" w:hAnsi="Poppins" w:cs="Poppins"/>
                <w:b/>
                <w:color w:val="000000"/>
                <w:sz w:val="20"/>
              </w:rPr>
              <w:t>Activité principale :</w:t>
            </w:r>
            <w:r>
              <w:rPr>
                <w:rFonts w:ascii="Poppins" w:hAnsi="Poppins" w:cs="Poppins"/>
                <w:color w:val="000000"/>
                <w:sz w:val="20"/>
              </w:rPr>
              <w:t xml:space="preserve"> Placez la chaise devant le groupe, face au mur. Dites aux enfants que vous allez jouer à un jeu appelé « Quelqu’un frappe à ma porte ». Expliquez aux enfants qu’ils ont tous des voix différentes et que, dans ce jeu, vous allez utiliser leurs voix et leurs oreilles. Dites-leur qu’une personne va s’asseoir sur la chaise, face au mur, et que vous allez choisir quelqu’un qui est assis très silencieusement pour venir frapper sur la chaise. (Vous pouvez demander à l’ATSEM de choisir l’enfant afin que son nom ne soit pas prononcé à voix haute.)</w:t>
            </w:r>
          </w:p>
          <w:p w14:paraId="381E290A" w14:textId="77777777" w:rsidR="00404CD1" w:rsidRDefault="00000000" w:rsidP="006450EB">
            <w:pPr>
              <w:jc w:val="both"/>
              <w:rPr>
                <w:rFonts w:ascii="Poppins" w:hAnsi="Poppins" w:cs="Poppins"/>
                <w:color w:val="000000"/>
                <w:sz w:val="20"/>
              </w:rPr>
            </w:pPr>
            <w:r>
              <w:rPr>
                <w:rFonts w:ascii="Poppins" w:hAnsi="Poppins" w:cs="Poppins"/>
                <w:color w:val="000000"/>
                <w:sz w:val="20"/>
              </w:rPr>
              <w:t xml:space="preserve">Les enseignants doivent démontrer ce que les enfants vont devoir faire. Commencez par dire aux enfants qu’ils vont frapper trois fois sur la chaise. Montrez-leur comment faire. Demandez ensuite aux enfants de faire semblant de frapper tout en restant assis sur leurs tapis. Ce sera une réponse collective. Faites-leur compter à voix haute : « 1, 2, 3 ». Puis dites-leur qu’après avoir frappé trois fois, ils diront : « quelqu’un a frappé à ta porte. » Ensuite, laissez-les pratiquer. Une fois le jeu décrit, faites-en la démonstration avec un autre enseignant ou l’ATSEM. </w:t>
            </w:r>
          </w:p>
          <w:p w14:paraId="78192571" w14:textId="77777777" w:rsidR="00404CD1" w:rsidRDefault="00000000" w:rsidP="006450EB">
            <w:pPr>
              <w:jc w:val="both"/>
              <w:rPr>
                <w:rFonts w:ascii="Poppins" w:hAnsi="Poppins" w:cs="Poppins"/>
                <w:color w:val="000000"/>
                <w:sz w:val="20"/>
              </w:rPr>
            </w:pPr>
            <w:r>
              <w:rPr>
                <w:rFonts w:ascii="Poppins" w:hAnsi="Poppins" w:cs="Poppins"/>
                <w:color w:val="000000"/>
                <w:sz w:val="20"/>
              </w:rPr>
              <w:t xml:space="preserve">  </w:t>
            </w:r>
          </w:p>
          <w:p w14:paraId="77BE64D2" w14:textId="77777777" w:rsidR="00404CD1" w:rsidRDefault="00000000" w:rsidP="006450EB">
            <w:pPr>
              <w:jc w:val="both"/>
              <w:rPr>
                <w:rFonts w:ascii="Poppins" w:hAnsi="Poppins" w:cs="Poppins"/>
                <w:color w:val="000000"/>
                <w:sz w:val="20"/>
              </w:rPr>
            </w:pPr>
            <w:r>
              <w:rPr>
                <w:rFonts w:ascii="Poppins" w:hAnsi="Poppins" w:cs="Poppins"/>
                <w:color w:val="000000"/>
                <w:sz w:val="20"/>
              </w:rPr>
              <w:t xml:space="preserve">Le premier enfant à s’asseoir sur la chaise sera le dernier à frapper. Le premier enfant à frapper s’assiéra ensuite sur la chaise. De cette façon, chaque enfant pourra frapper puis deviner. Faites donc frapper un enfant, puis cet enfant ira s’asseoir. Une fois que l’enfant est passé, il/elle doit utiliser la CVP 7 pour avoir accès à la chaise. Il est très important que vous vous souveniez de cette personne afin qu’elle ait la même chance que les autres. </w:t>
            </w:r>
          </w:p>
          <w:p w14:paraId="5E2EC765" w14:textId="77777777" w:rsidR="00404CD1" w:rsidRDefault="00404CD1" w:rsidP="006450EB">
            <w:pPr>
              <w:jc w:val="both"/>
              <w:rPr>
                <w:rFonts w:ascii="Poppins" w:hAnsi="Poppins" w:cs="Poppins"/>
                <w:color w:val="000000"/>
                <w:sz w:val="20"/>
              </w:rPr>
            </w:pPr>
          </w:p>
          <w:p w14:paraId="2B3B41BC" w14:textId="77777777" w:rsidR="00404CD1" w:rsidRDefault="00000000" w:rsidP="006450EB">
            <w:pPr>
              <w:jc w:val="both"/>
              <w:rPr>
                <w:rFonts w:ascii="Poppins" w:hAnsi="Poppins" w:cs="Poppins"/>
                <w:color w:val="000000"/>
                <w:sz w:val="20"/>
              </w:rPr>
            </w:pPr>
            <w:r>
              <w:rPr>
                <w:rFonts w:ascii="Poppins" w:hAnsi="Poppins" w:cs="Poppins"/>
                <w:color w:val="000000"/>
                <w:sz w:val="20"/>
              </w:rPr>
              <w:t>Il est important de rappeler aux enfants que la seule personne qui peut dire le nom de l’enfant est celle qui est assise sur la chaise. Les enfants assis autour du cercle auront envie de crier le nom de l’enfant qui frappe. Rappelez donc constamment aux enfants que la seule personne qui peut dire le nom est l’enfant assis sur la chaise.</w:t>
            </w:r>
          </w:p>
          <w:p w14:paraId="43A45851" w14:textId="77777777" w:rsidR="0015141D" w:rsidRDefault="0015141D" w:rsidP="006450EB">
            <w:pPr>
              <w:jc w:val="both"/>
              <w:rPr>
                <w:rFonts w:ascii="Poppins" w:hAnsi="Poppins" w:cs="Poppins"/>
                <w:color w:val="000000"/>
                <w:sz w:val="32"/>
              </w:rPr>
            </w:pPr>
          </w:p>
        </w:tc>
      </w:tr>
    </w:tbl>
    <w:p w14:paraId="3EB4C62A" w14:textId="77777777" w:rsidR="00404CD1" w:rsidRDefault="00404CD1">
      <w:pPr>
        <w:jc w:val="center"/>
        <w:rPr>
          <w:rFonts w:ascii="Poppins" w:hAnsi="Poppins" w:cs="Poppins"/>
          <w:b/>
          <w:color w:val="70AD47" w:themeColor="accent6"/>
          <w:sz w:val="72"/>
          <w:szCs w:val="72"/>
        </w:rPr>
      </w:pPr>
    </w:p>
    <w:p w14:paraId="38230EAD" w14:textId="648CC6B5" w:rsidR="00404CD1" w:rsidRPr="004164DE" w:rsidRDefault="00000000">
      <w:pPr>
        <w:jc w:val="center"/>
        <w:rPr>
          <w:rFonts w:ascii="Poppins" w:hAnsi="Poppins" w:cs="Poppins"/>
          <w:b/>
          <w:color w:val="538135" w:themeColor="accent6" w:themeShade="BF"/>
          <w:sz w:val="72"/>
          <w:szCs w:val="72"/>
        </w:rPr>
      </w:pPr>
      <w:r w:rsidRPr="004164DE">
        <w:rPr>
          <w:rFonts w:ascii="Poppins" w:hAnsi="Poppins" w:cs="Poppins"/>
          <w:b/>
          <w:color w:val="538135" w:themeColor="accent6" w:themeShade="BF"/>
          <w:sz w:val="72"/>
          <w:szCs w:val="72"/>
        </w:rPr>
        <w:lastRenderedPageBreak/>
        <w:t>Compétence</w:t>
      </w:r>
      <w:r w:rsidR="00B269E1" w:rsidRPr="004164DE">
        <w:rPr>
          <w:rFonts w:ascii="Poppins" w:hAnsi="Poppins" w:cs="Poppins"/>
          <w:b/>
          <w:color w:val="538135" w:themeColor="accent6" w:themeShade="BF"/>
          <w:sz w:val="72"/>
          <w:szCs w:val="72"/>
        </w:rPr>
        <w:t>s</w:t>
      </w:r>
      <w:r w:rsidRPr="004164DE">
        <w:rPr>
          <w:rFonts w:ascii="Poppins" w:hAnsi="Poppins" w:cs="Poppins"/>
          <w:b/>
          <w:color w:val="538135" w:themeColor="accent6" w:themeShade="BF"/>
          <w:sz w:val="72"/>
          <w:szCs w:val="72"/>
        </w:rPr>
        <w:t xml:space="preserve"> de Vie Préscolaire</w:t>
      </w:r>
      <w:r w:rsidR="00B269E1" w:rsidRPr="004164DE">
        <w:rPr>
          <w:rFonts w:ascii="Poppins" w:hAnsi="Poppins" w:cs="Poppins"/>
          <w:b/>
          <w:color w:val="538135" w:themeColor="accent6" w:themeShade="BF"/>
          <w:sz w:val="72"/>
          <w:szCs w:val="72"/>
        </w:rPr>
        <w:t>s</w:t>
      </w:r>
      <w:r w:rsidRPr="004164DE">
        <w:rPr>
          <w:rFonts w:ascii="Poppins" w:hAnsi="Poppins" w:cs="Poppins"/>
          <w:b/>
          <w:color w:val="538135" w:themeColor="accent6" w:themeShade="BF"/>
          <w:sz w:val="72"/>
          <w:szCs w:val="72"/>
        </w:rPr>
        <w:t xml:space="preserve"> </w:t>
      </w:r>
    </w:p>
    <w:p w14:paraId="33F6DF63" w14:textId="77777777" w:rsidR="00404CD1" w:rsidRPr="004164DE" w:rsidRDefault="00000000">
      <w:pPr>
        <w:jc w:val="center"/>
        <w:rPr>
          <w:rFonts w:ascii="Poppins" w:hAnsi="Poppins" w:cs="Poppins"/>
          <w:i/>
          <w:iCs/>
          <w:color w:val="538135" w:themeColor="accent6" w:themeShade="BF"/>
          <w:sz w:val="72"/>
          <w:szCs w:val="72"/>
        </w:rPr>
      </w:pPr>
      <w:r w:rsidRPr="004164DE">
        <w:rPr>
          <w:rFonts w:ascii="Poppins" w:hAnsi="Poppins" w:cs="Poppins"/>
          <w:i/>
          <w:iCs/>
          <w:color w:val="538135" w:themeColor="accent6" w:themeShade="BF"/>
          <w:sz w:val="72"/>
          <w:szCs w:val="72"/>
        </w:rPr>
        <w:t>Module 3</w:t>
      </w:r>
    </w:p>
    <w:p w14:paraId="20E498F5" w14:textId="77777777" w:rsidR="00404CD1" w:rsidRDefault="00404CD1">
      <w:pPr>
        <w:jc w:val="center"/>
        <w:rPr>
          <w:rFonts w:ascii="Poppins" w:hAnsi="Poppins" w:cs="Poppins"/>
          <w:color w:val="538135" w:themeColor="accent6" w:themeShade="BF"/>
          <w:sz w:val="48"/>
          <w:szCs w:val="48"/>
        </w:rPr>
      </w:pPr>
    </w:p>
    <w:p w14:paraId="7CCCA71F" w14:textId="77777777" w:rsidR="00404CD1" w:rsidRDefault="00404CD1">
      <w:pPr>
        <w:jc w:val="center"/>
        <w:rPr>
          <w:rFonts w:ascii="Poppins" w:hAnsi="Poppins" w:cs="Poppins"/>
          <w:color w:val="538135" w:themeColor="accent6" w:themeShade="BF"/>
          <w:sz w:val="48"/>
          <w:szCs w:val="48"/>
        </w:rPr>
      </w:pPr>
    </w:p>
    <w:p w14:paraId="52345256" w14:textId="77777777" w:rsidR="00404CD1" w:rsidRDefault="00404CD1">
      <w:pPr>
        <w:jc w:val="center"/>
        <w:rPr>
          <w:rFonts w:ascii="Poppins" w:hAnsi="Poppins" w:cs="Poppins"/>
          <w:color w:val="538135" w:themeColor="accent6" w:themeShade="BF"/>
          <w:sz w:val="48"/>
          <w:szCs w:val="48"/>
        </w:rPr>
      </w:pPr>
    </w:p>
    <w:p w14:paraId="3C4793AB" w14:textId="77777777" w:rsidR="00404CD1" w:rsidRDefault="00000000">
      <w:pPr>
        <w:jc w:val="center"/>
        <w:rPr>
          <w:rFonts w:ascii="Poppins" w:hAnsi="Poppins" w:cs="Poppins"/>
          <w:color w:val="538135" w:themeColor="accent6" w:themeShade="BF"/>
          <w:sz w:val="48"/>
          <w:szCs w:val="48"/>
        </w:rPr>
      </w:pPr>
      <w:r>
        <w:rPr>
          <w:rFonts w:ascii="Poppins" w:hAnsi="Poppins" w:cs="Poppins"/>
          <w:iCs/>
          <w:noProof/>
          <w:color w:val="70AD47" w:themeColor="accent6"/>
          <w:sz w:val="48"/>
          <w:szCs w:val="48"/>
        </w:rPr>
        <w:drawing>
          <wp:anchor distT="0" distB="0" distL="114300" distR="114300" simplePos="0" relativeHeight="251722752" behindDoc="0" locked="0" layoutInCell="1" allowOverlap="1" wp14:anchorId="309CDCFD" wp14:editId="75864954">
            <wp:simplePos x="0" y="0"/>
            <wp:positionH relativeFrom="column">
              <wp:posOffset>0</wp:posOffset>
            </wp:positionH>
            <wp:positionV relativeFrom="paragraph">
              <wp:posOffset>475615</wp:posOffset>
            </wp:positionV>
            <wp:extent cx="5486400" cy="3501390"/>
            <wp:effectExtent l="12700" t="12700" r="25400" b="16510"/>
            <wp:wrapSquare wrapText="bothSides"/>
            <wp:docPr id="38"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anchor>
        </w:drawing>
      </w:r>
    </w:p>
    <w:p w14:paraId="20F8EC94" w14:textId="77777777" w:rsidR="00404CD1" w:rsidRDefault="00404CD1">
      <w:pPr>
        <w:jc w:val="center"/>
        <w:rPr>
          <w:rFonts w:ascii="Poppins" w:hAnsi="Poppins" w:cs="Poppins"/>
          <w:color w:val="538135" w:themeColor="accent6" w:themeShade="BF"/>
          <w:sz w:val="48"/>
          <w:szCs w:val="48"/>
        </w:rPr>
      </w:pPr>
    </w:p>
    <w:p w14:paraId="08989AFF" w14:textId="77777777" w:rsidR="00404CD1" w:rsidRDefault="00000000">
      <w:pPr>
        <w:jc w:val="center"/>
        <w:rPr>
          <w:rFonts w:ascii="Poppins" w:hAnsi="Poppins" w:cs="Poppins"/>
          <w:b/>
        </w:rPr>
      </w:pPr>
      <w:r>
        <w:rPr>
          <w:rFonts w:ascii="Poppins" w:hAnsi="Poppins" w:cs="Poppins"/>
          <w:b/>
        </w:rPr>
        <w:br w:type="column"/>
      </w:r>
      <w:r>
        <w:rPr>
          <w:rFonts w:ascii="Poppins" w:hAnsi="Poppins" w:cs="Poppins"/>
          <w:b/>
        </w:rPr>
        <w:lastRenderedPageBreak/>
        <w:t>Compétences de Vie Préscolaires : Entraînement aux Compétences Comportementales (8)</w:t>
      </w:r>
    </w:p>
    <w:p w14:paraId="617EE913" w14:textId="77777777" w:rsidR="00404CD1" w:rsidRDefault="00404CD1">
      <w:pPr>
        <w:jc w:val="center"/>
        <w:rPr>
          <w:rFonts w:ascii="Poppins" w:hAnsi="Poppins" w:cs="Poppin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6"/>
      </w:tblGrid>
      <w:tr w:rsidR="00404CD1" w14:paraId="5B2957BA" w14:textId="77777777">
        <w:tc>
          <w:tcPr>
            <w:tcW w:w="9926" w:type="dxa"/>
          </w:tcPr>
          <w:p w14:paraId="5CC05FD5" w14:textId="77777777" w:rsidR="00404CD1" w:rsidRDefault="00000000" w:rsidP="009521B4">
            <w:pPr>
              <w:jc w:val="both"/>
              <w:rPr>
                <w:rFonts w:ascii="Poppins" w:hAnsi="Poppins" w:cs="Poppins"/>
                <w:b/>
                <w:sz w:val="18"/>
                <w:szCs w:val="18"/>
              </w:rPr>
            </w:pPr>
            <w:r>
              <w:rPr>
                <w:rFonts w:ascii="Poppins" w:hAnsi="Poppins" w:cs="Poppins"/>
                <w:b/>
                <w:i/>
                <w:sz w:val="18"/>
                <w:szCs w:val="18"/>
              </w:rPr>
              <w:t xml:space="preserve">CVP </w:t>
            </w:r>
            <w:r>
              <w:rPr>
                <w:rFonts w:ascii="Poppins" w:hAnsi="Poppins" w:cs="Poppins"/>
                <w:b/>
                <w:sz w:val="18"/>
                <w:szCs w:val="18"/>
              </w:rPr>
              <w:t xml:space="preserve">8 : Quand un adulte dit à un enfant qu'il doit attendre pour obtenir de l’aide, accéder à un espace ou à du matériel, l'enfant répondre « Ok » (et prononcera des mots indiquant qu’il attend) et attendra patiemment pendant 30 à 90 secondes pour l’évènement géré par l’adulte se produise. </w:t>
            </w:r>
          </w:p>
        </w:tc>
      </w:tr>
      <w:tr w:rsidR="00404CD1" w14:paraId="15EE12A7" w14:textId="77777777">
        <w:tc>
          <w:tcPr>
            <w:tcW w:w="9926" w:type="dxa"/>
          </w:tcPr>
          <w:p w14:paraId="5C17633E" w14:textId="77777777" w:rsidR="00404CD1" w:rsidRPr="00CD143A" w:rsidRDefault="00000000">
            <w:pPr>
              <w:rPr>
                <w:rFonts w:ascii="Poppins" w:hAnsi="Poppins" w:cs="Poppins"/>
                <w:b/>
                <w:sz w:val="18"/>
                <w:szCs w:val="18"/>
              </w:rPr>
            </w:pPr>
            <w:r w:rsidRPr="00CD143A">
              <w:rPr>
                <w:rFonts w:ascii="Poppins" w:hAnsi="Poppins" w:cs="Poppins"/>
                <w:b/>
                <w:sz w:val="18"/>
                <w:szCs w:val="18"/>
              </w:rPr>
              <w:t>Première exposition : temps de regroupement</w:t>
            </w:r>
          </w:p>
          <w:p w14:paraId="08473837" w14:textId="77777777" w:rsidR="00404CD1" w:rsidRPr="00CD143A" w:rsidRDefault="00404CD1">
            <w:pPr>
              <w:rPr>
                <w:rFonts w:ascii="Poppins" w:hAnsi="Poppins" w:cs="Poppins"/>
                <w:b/>
                <w:sz w:val="18"/>
                <w:szCs w:val="18"/>
              </w:rPr>
            </w:pPr>
          </w:p>
          <w:p w14:paraId="2F443EAB" w14:textId="77777777" w:rsidR="00404CD1" w:rsidRPr="00CD143A" w:rsidRDefault="00000000">
            <w:pPr>
              <w:pStyle w:val="Paragraphedeliste"/>
              <w:numPr>
                <w:ilvl w:val="0"/>
                <w:numId w:val="67"/>
              </w:numPr>
              <w:ind w:left="744"/>
              <w:jc w:val="both"/>
              <w:rPr>
                <w:bCs/>
                <w:sz w:val="18"/>
                <w:szCs w:val="18"/>
              </w:rPr>
            </w:pPr>
            <w:r w:rsidRPr="00CD143A">
              <w:rPr>
                <w:sz w:val="18"/>
                <w:szCs w:val="18"/>
              </w:rPr>
              <w:t xml:space="preserve">Introduction : </w:t>
            </w:r>
            <w:r w:rsidRPr="00CD143A">
              <w:rPr>
                <w:bCs/>
                <w:sz w:val="18"/>
                <w:szCs w:val="18"/>
              </w:rPr>
              <w:t xml:space="preserve">Décrivez la CVP 8 : « </w:t>
            </w:r>
            <w:r w:rsidRPr="00CD143A">
              <w:rPr>
                <w:b/>
                <w:sz w:val="18"/>
                <w:szCs w:val="18"/>
              </w:rPr>
              <w:t>Quand un adulte te dit d’attendre, dit « Ok » et dis avec des mots que tu attends (Quand j'attends tranquillement, j'obtiens ce que je souhaite)</w:t>
            </w:r>
            <w:r w:rsidRPr="00CD143A">
              <w:rPr>
                <w:bCs/>
                <w:sz w:val="18"/>
                <w:szCs w:val="18"/>
              </w:rPr>
              <w:t xml:space="preserve"> ». </w:t>
            </w:r>
          </w:p>
          <w:p w14:paraId="6824F1CC" w14:textId="77777777" w:rsidR="00404CD1" w:rsidRPr="00CD143A" w:rsidRDefault="00404CD1">
            <w:pPr>
              <w:jc w:val="both"/>
              <w:rPr>
                <w:rFonts w:ascii="Poppins" w:hAnsi="Poppins" w:cs="Poppins"/>
                <w:bCs/>
                <w:sz w:val="18"/>
                <w:szCs w:val="18"/>
              </w:rPr>
            </w:pPr>
          </w:p>
          <w:p w14:paraId="6C5D0A7B" w14:textId="77777777" w:rsidR="00404CD1" w:rsidRPr="00CD143A" w:rsidRDefault="00000000">
            <w:pPr>
              <w:pStyle w:val="Paragraphedeliste"/>
              <w:rPr>
                <w:sz w:val="18"/>
                <w:szCs w:val="18"/>
              </w:rPr>
            </w:pPr>
            <w:r w:rsidRPr="00CD143A">
              <w:rPr>
                <w:sz w:val="18"/>
                <w:szCs w:val="18"/>
              </w:rPr>
              <w:t xml:space="preserve">Activité pédagogique principale : </w:t>
            </w:r>
          </w:p>
          <w:p w14:paraId="4867F5B0" w14:textId="77777777" w:rsidR="00404CD1" w:rsidRPr="00CD143A" w:rsidRDefault="00000000" w:rsidP="00E37F93">
            <w:pPr>
              <w:ind w:left="720"/>
              <w:jc w:val="both"/>
              <w:rPr>
                <w:rFonts w:ascii="Poppins" w:hAnsi="Poppins" w:cs="Poppins"/>
                <w:bCs/>
                <w:sz w:val="18"/>
                <w:szCs w:val="18"/>
              </w:rPr>
            </w:pPr>
            <w:r w:rsidRPr="00CD143A">
              <w:rPr>
                <w:rFonts w:ascii="Poppins" w:hAnsi="Poppins" w:cs="Poppins"/>
                <w:bCs/>
                <w:sz w:val="18"/>
                <w:szCs w:val="18"/>
                <w:u w:val="single"/>
              </w:rPr>
              <w:t>Jeu de rôle :</w:t>
            </w:r>
            <w:r w:rsidRPr="00CD143A">
              <w:rPr>
                <w:rFonts w:ascii="Poppins" w:hAnsi="Poppins" w:cs="Poppins"/>
                <w:bCs/>
                <w:sz w:val="18"/>
                <w:szCs w:val="18"/>
              </w:rPr>
              <w:t xml:space="preserve"> Tout d'abord, l'enseignant principal et l’ATSEM montreront les interactions appropriées.</w:t>
            </w:r>
          </w:p>
          <w:p w14:paraId="57493515" w14:textId="77777777" w:rsidR="00404CD1" w:rsidRPr="00CD143A" w:rsidRDefault="00000000" w:rsidP="00E37F93">
            <w:pPr>
              <w:ind w:left="720"/>
              <w:jc w:val="both"/>
              <w:rPr>
                <w:rFonts w:ascii="Poppins" w:hAnsi="Poppins" w:cs="Poppins"/>
                <w:bCs/>
                <w:sz w:val="18"/>
                <w:szCs w:val="18"/>
                <w:u w:val="single"/>
              </w:rPr>
            </w:pPr>
            <w:r w:rsidRPr="00CD143A">
              <w:rPr>
                <w:rFonts w:ascii="Poppins" w:hAnsi="Poppins" w:cs="Poppins"/>
                <w:bCs/>
                <w:sz w:val="18"/>
                <w:szCs w:val="18"/>
                <w:u w:val="single"/>
              </w:rPr>
              <w:t>Situation :</w:t>
            </w:r>
            <w:r w:rsidRPr="00CD143A">
              <w:rPr>
                <w:rFonts w:ascii="Poppins" w:hAnsi="Poppins" w:cs="Poppins"/>
                <w:bCs/>
                <w:sz w:val="18"/>
                <w:szCs w:val="18"/>
              </w:rPr>
              <w:t xml:space="preserve"> L'enseignant appellera chaque enfant par son nom (un à la fois) ; il le félicitera ou lui enseignera la CVP 1. L'enseignant demandera alors à l'enfant : « Viens ici et assieds-toi » et félicitera l'enfant d'avoir respecté la consigne </w:t>
            </w:r>
            <w:r w:rsidRPr="00CD143A">
              <w:rPr>
                <w:rFonts w:ascii="Poppins" w:hAnsi="Poppins" w:cs="Poppins"/>
                <w:bCs/>
                <w:color w:val="000000" w:themeColor="text1"/>
                <w:sz w:val="18"/>
                <w:szCs w:val="18"/>
              </w:rPr>
              <w:t xml:space="preserve">ou poursuivra (CVP 2). </w:t>
            </w:r>
          </w:p>
          <w:p w14:paraId="2E863FCC" w14:textId="6E773319" w:rsidR="00404CD1" w:rsidRPr="00CD143A" w:rsidRDefault="00000000" w:rsidP="009521B4">
            <w:pPr>
              <w:pStyle w:val="PrformatHTML"/>
              <w:ind w:left="720"/>
              <w:jc w:val="both"/>
              <w:rPr>
                <w:rFonts w:ascii="Poppins" w:hAnsi="Poppins" w:cs="Poppins"/>
                <w:color w:val="1F1F1F"/>
                <w:sz w:val="18"/>
                <w:szCs w:val="18"/>
              </w:rPr>
            </w:pPr>
            <w:r w:rsidRPr="00CD143A">
              <w:rPr>
                <w:rFonts w:ascii="Poppins" w:hAnsi="Poppins" w:cs="Poppins"/>
                <w:sz w:val="18"/>
                <w:szCs w:val="18"/>
              </w:rPr>
              <w:t xml:space="preserve">L'enseignant demandera ensuite à l'enfant de faire l'une des choses suivantes : (a) Lace tes chaussures, (b) Prends le jouet (manteau) qui est posé sur l’étagère, (c) Ferme la fermeture éclair de ton manteau, (d) Mets tes gants, (e) </w:t>
            </w:r>
            <w:r w:rsidRPr="00CD143A">
              <w:rPr>
                <w:rFonts w:ascii="Poppins" w:hAnsi="Poppins" w:cs="Poppins"/>
                <w:color w:val="000000" w:themeColor="text1"/>
                <w:sz w:val="18"/>
                <w:szCs w:val="18"/>
              </w:rPr>
              <w:t xml:space="preserve">Replace l'élastique du </w:t>
            </w:r>
            <w:proofErr w:type="spellStart"/>
            <w:r w:rsidRPr="00CD143A">
              <w:rPr>
                <w:rFonts w:ascii="Poppins" w:hAnsi="Poppins" w:cs="Poppins"/>
                <w:color w:val="000000" w:themeColor="text1"/>
                <w:sz w:val="18"/>
                <w:szCs w:val="18"/>
              </w:rPr>
              <w:t>Géoplan</w:t>
            </w:r>
            <w:proofErr w:type="spellEnd"/>
            <w:r w:rsidRPr="00CD143A">
              <w:rPr>
                <w:rFonts w:ascii="Poppins" w:hAnsi="Poppins" w:cs="Poppins"/>
                <w:color w:val="000000" w:themeColor="text1"/>
                <w:sz w:val="18"/>
                <w:szCs w:val="18"/>
              </w:rPr>
              <w:t xml:space="preserve">, (f) Mets la pièce dans le puzzle, (g) Passe le papier dans les trous, (h) Dis-moi quelle heure est-il ?, (i) Ouvre le récipient, ou </w:t>
            </w:r>
            <w:r w:rsidRPr="00CD143A">
              <w:rPr>
                <w:rFonts w:ascii="Poppins" w:hAnsi="Poppins" w:cs="Poppins"/>
                <w:sz w:val="18"/>
                <w:szCs w:val="18"/>
              </w:rPr>
              <w:t xml:space="preserve">(j) Pose la boîte sur l'étagère ; </w:t>
            </w:r>
            <w:r w:rsidRPr="00CD143A">
              <w:rPr>
                <w:rFonts w:ascii="Poppins" w:hAnsi="Poppins" w:cs="Poppins"/>
                <w:sz w:val="18"/>
                <w:szCs w:val="18"/>
                <w:u w:val="single"/>
              </w:rPr>
              <w:t>OU</w:t>
            </w:r>
            <w:r w:rsidRPr="00CD143A">
              <w:rPr>
                <w:rFonts w:ascii="Poppins" w:hAnsi="Poppins" w:cs="Poppins"/>
                <w:sz w:val="18"/>
                <w:szCs w:val="18"/>
              </w:rPr>
              <w:t xml:space="preserve"> L’ATSEM incitera l'enfant à attirer l'attention d'un enseignant pendant que celui-ci/celle-ci : (a) Parle avec un autre adulte, (b) Parle avec un enfant (par exemple, pour vérifier que tout va bien), (c) Parle au téléphone, (d) </w:t>
            </w:r>
            <w:r w:rsidR="00CD143A" w:rsidRPr="00CD143A">
              <w:rPr>
                <w:rFonts w:ascii="Poppins" w:hAnsi="Poppins" w:cs="Poppins"/>
                <w:sz w:val="18"/>
                <w:szCs w:val="18"/>
              </w:rPr>
              <w:t>Écrit</w:t>
            </w:r>
            <w:r w:rsidRPr="00CD143A">
              <w:rPr>
                <w:rFonts w:ascii="Poppins" w:hAnsi="Poppins" w:cs="Poppins"/>
                <w:sz w:val="18"/>
                <w:szCs w:val="18"/>
              </w:rPr>
              <w:t xml:space="preserve"> quelque chose, (e) Aide un autre enfant à mettre son manteau ou ses gants, (f) Tourne le dos à l'enfant (par exemple, fait quelque chose au niveau du bureau), ou (g) Est engagé dans une tâche de préparation (par exemple, du matériel pour le jeu libre) ; </w:t>
            </w:r>
            <w:r w:rsidRPr="00CD143A">
              <w:rPr>
                <w:rFonts w:ascii="Poppins" w:hAnsi="Poppins" w:cs="Poppins"/>
                <w:sz w:val="18"/>
                <w:szCs w:val="18"/>
                <w:u w:val="single"/>
              </w:rPr>
              <w:t>OU</w:t>
            </w:r>
            <w:r w:rsidRPr="00CD143A">
              <w:rPr>
                <w:rFonts w:ascii="Poppins" w:hAnsi="Poppins" w:cs="Poppins"/>
                <w:sz w:val="18"/>
                <w:szCs w:val="18"/>
              </w:rPr>
              <w:t xml:space="preserve"> L'enseignant demandera aux élèves d'effectuer une tâche parmi une variété de tâches gratifiantes tout en leur bloquant l'accès aux zones ou au matériel essentiel ; ces tâches comprennent : (a)</w:t>
            </w:r>
            <w:r w:rsidRPr="00CD143A">
              <w:rPr>
                <w:rStyle w:val="y2iqfc"/>
                <w:rFonts w:ascii="Poppins" w:hAnsi="Poppins" w:cs="Poppins"/>
                <w:color w:val="1F1F1F"/>
                <w:sz w:val="18"/>
                <w:szCs w:val="18"/>
              </w:rPr>
              <w:t xml:space="preserve"> Désigner les « métiers » du jour pour la classe quotidienne en se tenant devant le tableau d’activité ou en tenant le matériel nécessaire à la réalisation de la mission</w:t>
            </w:r>
            <w:r w:rsidRPr="00CD143A">
              <w:rPr>
                <w:rStyle w:val="y2iqfc"/>
                <w:rFonts w:ascii="Poppins" w:hAnsi="Poppins" w:cs="Poppins"/>
                <w:sz w:val="18"/>
                <w:szCs w:val="18"/>
              </w:rPr>
              <w:t xml:space="preserve">, </w:t>
            </w:r>
            <w:r w:rsidRPr="00CD143A">
              <w:rPr>
                <w:rFonts w:ascii="Poppins" w:hAnsi="Poppins" w:cs="Poppins"/>
                <w:sz w:val="18"/>
                <w:szCs w:val="18"/>
              </w:rPr>
              <w:t xml:space="preserve">(b) Demander à un élève d’inscrire la date sur le calendrier en se tenant devant celui-ci ou en tenant le matériel nécessaire, (c) Demander à un élève de pointer des chiffres ou des jours sur le calendrier en se tenant devant celui-ci ou en tenant le matériel nécessaire, (d) Demander à un élève de dessiner le temps, tracer une lettre ou un chiffre, tout en se tenant devant le calendrier ou en tenant le matériel nécessaire ou (e) Garder du matériel au moment de l’art plastique. Une fois que l’enfant a demandé de manière appropriée l'accès à une zone ou à du matériel, l'adulte répondra : « Quand j'aurai fini », ou « Dans une minute » ou « Attends ». </w:t>
            </w:r>
          </w:p>
          <w:p w14:paraId="6F4A2E6D" w14:textId="77777777" w:rsidR="00404CD1" w:rsidRPr="00CD143A" w:rsidRDefault="00404CD1" w:rsidP="009521B4">
            <w:pPr>
              <w:ind w:left="319"/>
              <w:jc w:val="both"/>
              <w:rPr>
                <w:rFonts w:ascii="Poppins" w:hAnsi="Poppins" w:cs="Poppins"/>
                <w:sz w:val="18"/>
                <w:szCs w:val="18"/>
              </w:rPr>
            </w:pPr>
          </w:p>
          <w:p w14:paraId="46636C1E" w14:textId="641141B1" w:rsidR="00404CD1" w:rsidRPr="00CD143A" w:rsidRDefault="00000000" w:rsidP="009521B4">
            <w:pPr>
              <w:ind w:left="679"/>
              <w:jc w:val="both"/>
              <w:rPr>
                <w:rFonts w:ascii="Poppins" w:hAnsi="Poppins" w:cs="Poppins"/>
                <w:sz w:val="18"/>
                <w:szCs w:val="18"/>
              </w:rPr>
            </w:pPr>
            <w:r w:rsidRPr="00CD143A">
              <w:rPr>
                <w:rFonts w:ascii="Poppins" w:hAnsi="Poppins" w:cs="Poppins"/>
                <w:bCs/>
                <w:sz w:val="18"/>
                <w:szCs w:val="18"/>
                <w:u w:val="single"/>
              </w:rPr>
              <w:t>Feedback pour CVP réussie</w:t>
            </w:r>
            <w:r w:rsidRPr="00CD143A">
              <w:rPr>
                <w:rFonts w:ascii="Poppins" w:hAnsi="Poppins" w:cs="Poppins"/>
                <w:sz w:val="18"/>
                <w:szCs w:val="18"/>
                <w:u w:val="single"/>
              </w:rPr>
              <w:t xml:space="preserve"> :</w:t>
            </w:r>
            <w:r w:rsidRPr="00CD143A">
              <w:rPr>
                <w:rFonts w:ascii="Poppins" w:hAnsi="Poppins" w:cs="Poppins"/>
                <w:sz w:val="18"/>
                <w:szCs w:val="18"/>
              </w:rPr>
              <w:t xml:space="preserve">  Si l'enfant s'engage dans le CVP, ce qui implique qu'il dise « Ok » (sans rien dire d'autre à l'enseignant), et qu'il se dit à lui-même les mots d'attente jusqu'à ce que la zone ou le matériel demandé soit disponible, l'enseignant félicitera l'enfant pour « avoir bien attendu » et lui donnera immédiatement accès à la zone ou à l'activité bloquée.</w:t>
            </w:r>
          </w:p>
          <w:p w14:paraId="6F37A658" w14:textId="4285F6B6" w:rsidR="00404CD1" w:rsidRPr="00CD143A" w:rsidRDefault="00000000" w:rsidP="009521B4">
            <w:pPr>
              <w:ind w:left="679"/>
              <w:jc w:val="both"/>
              <w:rPr>
                <w:rFonts w:ascii="Poppins" w:hAnsi="Poppins" w:cs="Poppins"/>
                <w:sz w:val="18"/>
                <w:szCs w:val="18"/>
              </w:rPr>
            </w:pPr>
            <w:r w:rsidRPr="00CD143A">
              <w:rPr>
                <w:rFonts w:ascii="Poppins" w:hAnsi="Poppins" w:cs="Poppins"/>
                <w:sz w:val="18"/>
                <w:szCs w:val="18"/>
                <w:u w:val="single"/>
              </w:rPr>
              <w:t>Feedback pour l’absence de CVP</w:t>
            </w:r>
            <w:r w:rsidRPr="00CD143A">
              <w:rPr>
                <w:rFonts w:ascii="Poppins" w:hAnsi="Poppins" w:cs="Poppins"/>
                <w:sz w:val="18"/>
                <w:szCs w:val="18"/>
              </w:rPr>
              <w:t xml:space="preserve"> : Si l'enfant ne s'engage pas dans la CVP, l'enseignant lui dit</w:t>
            </w:r>
            <w:r w:rsidR="00CD143A" w:rsidRPr="00CD143A">
              <w:rPr>
                <w:rFonts w:ascii="Poppins" w:hAnsi="Poppins" w:cs="Poppins"/>
                <w:sz w:val="18"/>
                <w:szCs w:val="18"/>
              </w:rPr>
              <w:t xml:space="preserve"> </w:t>
            </w:r>
            <w:r w:rsidRPr="00CD143A">
              <w:rPr>
                <w:rFonts w:ascii="Poppins" w:hAnsi="Poppins" w:cs="Poppins"/>
                <w:sz w:val="18"/>
                <w:szCs w:val="18"/>
              </w:rPr>
              <w:t>: "Lorsqu'un adulte te dit d'attendre, dis “Ok” et tes mots d'attente ». « Entraînons-nous".  Répétez la situation initiale et suivez la procédure décrite ci-dessus. Si l'enfant ne répond pas de manière autonome la deuxième fois, passez à un autre enfant.</w:t>
            </w:r>
          </w:p>
          <w:p w14:paraId="205B7E73" w14:textId="77777777" w:rsidR="00404CD1" w:rsidRDefault="00404CD1">
            <w:pPr>
              <w:ind w:left="360"/>
              <w:rPr>
                <w:rFonts w:ascii="Poppins" w:hAnsi="Poppins" w:cs="Poppins"/>
                <w:sz w:val="18"/>
                <w:szCs w:val="18"/>
              </w:rPr>
            </w:pPr>
          </w:p>
          <w:p w14:paraId="5BD95575" w14:textId="77777777" w:rsidR="0015141D" w:rsidRDefault="0015141D">
            <w:pPr>
              <w:ind w:left="360"/>
              <w:rPr>
                <w:rFonts w:ascii="Poppins" w:hAnsi="Poppins" w:cs="Poppins"/>
                <w:sz w:val="18"/>
                <w:szCs w:val="18"/>
              </w:rPr>
            </w:pPr>
          </w:p>
          <w:p w14:paraId="44F569F1" w14:textId="77777777" w:rsidR="0015141D" w:rsidRPr="00CD143A" w:rsidRDefault="0015141D">
            <w:pPr>
              <w:ind w:left="360"/>
              <w:rPr>
                <w:rFonts w:ascii="Poppins" w:hAnsi="Poppins" w:cs="Poppins"/>
                <w:sz w:val="18"/>
                <w:szCs w:val="18"/>
              </w:rPr>
            </w:pPr>
          </w:p>
        </w:tc>
      </w:tr>
      <w:tr w:rsidR="00404CD1" w14:paraId="39399ECF" w14:textId="77777777">
        <w:tc>
          <w:tcPr>
            <w:tcW w:w="9926" w:type="dxa"/>
          </w:tcPr>
          <w:p w14:paraId="694E4ACF" w14:textId="77777777" w:rsidR="00404CD1" w:rsidRPr="00CD143A" w:rsidRDefault="00000000">
            <w:pPr>
              <w:rPr>
                <w:rFonts w:ascii="Poppins" w:hAnsi="Poppins" w:cs="Poppins"/>
                <w:b/>
                <w:sz w:val="18"/>
                <w:szCs w:val="18"/>
              </w:rPr>
            </w:pPr>
            <w:r w:rsidRPr="00CD143A">
              <w:rPr>
                <w:rFonts w:ascii="Poppins" w:hAnsi="Poppins" w:cs="Poppins"/>
                <w:b/>
                <w:sz w:val="18"/>
                <w:szCs w:val="18"/>
              </w:rPr>
              <w:lastRenderedPageBreak/>
              <w:t>Seconde exposition : Transition du repas vers l’extérieur</w:t>
            </w:r>
          </w:p>
          <w:p w14:paraId="7B98E59A" w14:textId="77777777" w:rsidR="00404CD1" w:rsidRPr="00CD143A" w:rsidRDefault="00404CD1">
            <w:pPr>
              <w:rPr>
                <w:rFonts w:ascii="Poppins" w:hAnsi="Poppins" w:cs="Poppins"/>
                <w:bCs/>
                <w:sz w:val="18"/>
                <w:szCs w:val="18"/>
              </w:rPr>
            </w:pPr>
          </w:p>
          <w:p w14:paraId="33AD2F32" w14:textId="77777777" w:rsidR="00404CD1" w:rsidRPr="00CD143A" w:rsidRDefault="00000000">
            <w:pPr>
              <w:pStyle w:val="Paragraphedeliste"/>
              <w:numPr>
                <w:ilvl w:val="0"/>
                <w:numId w:val="68"/>
              </w:numPr>
              <w:ind w:left="744"/>
              <w:rPr>
                <w:b/>
                <w:sz w:val="18"/>
                <w:szCs w:val="18"/>
              </w:rPr>
            </w:pPr>
            <w:r w:rsidRPr="00CD143A">
              <w:rPr>
                <w:sz w:val="18"/>
                <w:szCs w:val="18"/>
              </w:rPr>
              <w:t xml:space="preserve">Introduction : Décrivez la CVP 8 : « </w:t>
            </w:r>
            <w:r w:rsidRPr="00CD143A">
              <w:rPr>
                <w:b/>
                <w:bCs/>
                <w:sz w:val="18"/>
                <w:szCs w:val="18"/>
              </w:rPr>
              <w:t>Quand un adulte te dit d’attendre, dit « Ok » et tes mots d’attente (Quand j'attends tranquillement, j'obtiens ce que je veux) </w:t>
            </w:r>
            <w:r w:rsidRPr="00CD143A">
              <w:rPr>
                <w:sz w:val="18"/>
                <w:szCs w:val="18"/>
              </w:rPr>
              <w:t>».</w:t>
            </w:r>
          </w:p>
          <w:p w14:paraId="15F85A5F" w14:textId="77777777" w:rsidR="00404CD1" w:rsidRPr="00CD143A" w:rsidRDefault="00404CD1">
            <w:pPr>
              <w:rPr>
                <w:rFonts w:ascii="Poppins" w:hAnsi="Poppins" w:cs="Poppins"/>
                <w:sz w:val="18"/>
                <w:szCs w:val="18"/>
              </w:rPr>
            </w:pPr>
          </w:p>
          <w:p w14:paraId="73AFB3BE" w14:textId="77777777" w:rsidR="00404CD1" w:rsidRPr="00CD143A" w:rsidRDefault="00000000">
            <w:pPr>
              <w:pStyle w:val="Paragraphedeliste"/>
              <w:rPr>
                <w:sz w:val="18"/>
                <w:szCs w:val="18"/>
              </w:rPr>
            </w:pPr>
            <w:r w:rsidRPr="00CD143A">
              <w:rPr>
                <w:sz w:val="18"/>
                <w:szCs w:val="18"/>
              </w:rPr>
              <w:t xml:space="preserve">Activité pédagogique principale : </w:t>
            </w:r>
          </w:p>
          <w:p w14:paraId="368F79EF" w14:textId="77777777" w:rsidR="00404CD1" w:rsidRPr="00CD143A" w:rsidRDefault="00404CD1" w:rsidP="009521B4">
            <w:pPr>
              <w:jc w:val="both"/>
              <w:rPr>
                <w:rFonts w:ascii="Poppins" w:hAnsi="Poppins" w:cs="Poppins"/>
                <w:sz w:val="18"/>
                <w:szCs w:val="18"/>
              </w:rPr>
            </w:pPr>
          </w:p>
          <w:p w14:paraId="39458DAE" w14:textId="77777777" w:rsidR="00404CD1" w:rsidRPr="00CD143A" w:rsidRDefault="00000000" w:rsidP="009521B4">
            <w:pPr>
              <w:ind w:left="720"/>
              <w:jc w:val="both"/>
              <w:rPr>
                <w:rFonts w:ascii="Poppins" w:hAnsi="Poppins" w:cs="Poppins"/>
                <w:sz w:val="18"/>
                <w:szCs w:val="18"/>
              </w:rPr>
            </w:pPr>
            <w:r w:rsidRPr="00CD143A">
              <w:rPr>
                <w:rFonts w:ascii="Poppins" w:hAnsi="Poppins" w:cs="Poppins"/>
                <w:sz w:val="18"/>
                <w:szCs w:val="18"/>
                <w:u w:val="single"/>
              </w:rPr>
              <w:t>Situation :</w:t>
            </w:r>
            <w:r w:rsidRPr="00CD143A">
              <w:rPr>
                <w:rFonts w:ascii="Poppins" w:hAnsi="Poppins" w:cs="Poppins"/>
                <w:sz w:val="18"/>
                <w:szCs w:val="18"/>
              </w:rPr>
              <w:t xml:space="preserve">  Même chose que ci-dessus, sauf que l'enseignant organise les situations suivantes pendant que les enfants font la transition entre le repas</w:t>
            </w:r>
            <w:r w:rsidRPr="00CD143A">
              <w:rPr>
                <w:rFonts w:ascii="Poppins" w:hAnsi="Poppins" w:cs="Poppins"/>
                <w:color w:val="000000" w:themeColor="text1"/>
                <w:sz w:val="18"/>
                <w:szCs w:val="18"/>
              </w:rPr>
              <w:t xml:space="preserve">, les sanitaires </w:t>
            </w:r>
            <w:r w:rsidRPr="00CD143A">
              <w:rPr>
                <w:rFonts w:ascii="Poppins" w:hAnsi="Poppins" w:cs="Poppins"/>
                <w:sz w:val="18"/>
                <w:szCs w:val="18"/>
              </w:rPr>
              <w:t xml:space="preserve">et l'extérieur : (a) Poses le savon là-haut, (b) Donne-moi le savon, (c) Lace tes chaussures, (d) Mets ton manteau, (e) Ferme la fermeture éclair de ton manteau, ou (f) Mets tes gants ; </w:t>
            </w:r>
            <w:r w:rsidRPr="00CD143A">
              <w:rPr>
                <w:rFonts w:ascii="Poppins" w:hAnsi="Poppins" w:cs="Poppins"/>
                <w:sz w:val="18"/>
                <w:szCs w:val="18"/>
                <w:u w:val="single"/>
              </w:rPr>
              <w:t>OU</w:t>
            </w:r>
            <w:r w:rsidRPr="00CD143A">
              <w:rPr>
                <w:rFonts w:ascii="Poppins" w:hAnsi="Poppins" w:cs="Poppins"/>
                <w:sz w:val="18"/>
                <w:szCs w:val="18"/>
              </w:rPr>
              <w:t xml:space="preserve">, l’ATSEM incite l'enfant à attirer l'attention d'un autre enseignant comme décrit ci-dessus ; </w:t>
            </w:r>
            <w:r w:rsidRPr="00CD143A">
              <w:rPr>
                <w:rFonts w:ascii="Poppins" w:hAnsi="Poppins" w:cs="Poppins"/>
                <w:sz w:val="18"/>
                <w:szCs w:val="18"/>
                <w:u w:val="single"/>
              </w:rPr>
              <w:t>OU</w:t>
            </w:r>
            <w:r w:rsidRPr="00CD143A">
              <w:rPr>
                <w:rFonts w:ascii="Poppins" w:hAnsi="Poppins" w:cs="Poppins"/>
                <w:sz w:val="18"/>
                <w:szCs w:val="18"/>
              </w:rPr>
              <w:t>, un enseignant va : (a) se tenir devant la porte des toilettes ou tenir le matériel nécessaire, (b) se tenir devant les casiers ou tenir le matériel nécessaire, (c) se tenir devant le porte-serviettes, (d) se tenir devant la porte entre les toilettes et la salle de classe, (e) se tenir devant la poubelle de la salle de classe ou des toilettes, (f) se tenir entre les tables, ou (g) tenir tout matériel nécessaire à une transition réussie. Lorsque l'enfant demande de manière appropriée l'accès à une zone ou à du matériel, l'adulte lui dit qu'il doit attendre.</w:t>
            </w:r>
          </w:p>
          <w:p w14:paraId="3C592D78" w14:textId="77777777" w:rsidR="00404CD1" w:rsidRPr="00CD143A" w:rsidRDefault="00404CD1" w:rsidP="00E37F93">
            <w:pPr>
              <w:ind w:left="720"/>
              <w:rPr>
                <w:rFonts w:ascii="Poppins" w:hAnsi="Poppins" w:cs="Poppins"/>
                <w:color w:val="000000" w:themeColor="text1"/>
                <w:sz w:val="18"/>
                <w:szCs w:val="18"/>
              </w:rPr>
            </w:pPr>
          </w:p>
          <w:p w14:paraId="44322597" w14:textId="77777777" w:rsidR="00404CD1" w:rsidRPr="00CD143A" w:rsidRDefault="00000000" w:rsidP="00E37F93">
            <w:pPr>
              <w:ind w:left="720"/>
              <w:rPr>
                <w:rFonts w:ascii="Poppins" w:hAnsi="Poppins" w:cs="Poppins"/>
                <w:color w:val="000000" w:themeColor="text1"/>
                <w:sz w:val="18"/>
                <w:szCs w:val="18"/>
              </w:rPr>
            </w:pPr>
            <w:r w:rsidRPr="00CD143A">
              <w:rPr>
                <w:rFonts w:ascii="Poppins" w:hAnsi="Poppins" w:cs="Poppins"/>
                <w:bCs/>
                <w:sz w:val="18"/>
                <w:szCs w:val="18"/>
                <w:u w:val="single"/>
              </w:rPr>
              <w:t>Feedback pour CVP réussie</w:t>
            </w:r>
            <w:r w:rsidRPr="00CD143A">
              <w:rPr>
                <w:rFonts w:ascii="Poppins" w:hAnsi="Poppins" w:cs="Poppins"/>
                <w:color w:val="000000" w:themeColor="text1"/>
                <w:sz w:val="18"/>
                <w:szCs w:val="18"/>
                <w:u w:val="single"/>
              </w:rPr>
              <w:t xml:space="preserve"> :</w:t>
            </w:r>
            <w:r w:rsidRPr="00CD143A">
              <w:rPr>
                <w:rFonts w:ascii="Poppins" w:hAnsi="Poppins" w:cs="Poppins"/>
                <w:color w:val="000000" w:themeColor="text1"/>
                <w:sz w:val="18"/>
                <w:szCs w:val="18"/>
              </w:rPr>
              <w:t xml:space="preserve">  Comme ci-dessus. </w:t>
            </w:r>
          </w:p>
          <w:p w14:paraId="52D8F941" w14:textId="77777777" w:rsidR="00404CD1" w:rsidRPr="00CD143A" w:rsidRDefault="00000000" w:rsidP="00E37F93">
            <w:pPr>
              <w:ind w:left="720"/>
              <w:rPr>
                <w:rFonts w:ascii="Poppins" w:hAnsi="Poppins" w:cs="Poppins"/>
                <w:sz w:val="18"/>
                <w:szCs w:val="18"/>
              </w:rPr>
            </w:pPr>
            <w:r w:rsidRPr="00CD143A">
              <w:rPr>
                <w:rFonts w:ascii="Poppins" w:hAnsi="Poppins" w:cs="Poppins"/>
                <w:sz w:val="18"/>
                <w:szCs w:val="18"/>
                <w:u w:val="single"/>
              </w:rPr>
              <w:t>Feedback pour l’absence de CVP</w:t>
            </w:r>
            <w:r w:rsidRPr="00CD143A">
              <w:rPr>
                <w:rFonts w:ascii="Poppins" w:hAnsi="Poppins" w:cs="Poppins"/>
                <w:sz w:val="18"/>
                <w:szCs w:val="18"/>
              </w:rPr>
              <w:t> </w:t>
            </w:r>
            <w:r w:rsidRPr="00CD143A">
              <w:rPr>
                <w:rFonts w:ascii="Poppins" w:hAnsi="Poppins" w:cs="Poppins"/>
                <w:sz w:val="18"/>
                <w:szCs w:val="18"/>
                <w:u w:val="single"/>
              </w:rPr>
              <w:t>:</w:t>
            </w:r>
            <w:r w:rsidRPr="00CD143A">
              <w:rPr>
                <w:rFonts w:ascii="Poppins" w:hAnsi="Poppins" w:cs="Poppins"/>
                <w:sz w:val="18"/>
                <w:szCs w:val="18"/>
              </w:rPr>
              <w:t xml:space="preserve">  Comme ci-dessus. </w:t>
            </w:r>
          </w:p>
          <w:p w14:paraId="5D379AC7" w14:textId="77777777" w:rsidR="00404CD1" w:rsidRPr="00CD143A" w:rsidRDefault="00404CD1" w:rsidP="00B26A29">
            <w:pPr>
              <w:rPr>
                <w:rFonts w:ascii="Poppins" w:hAnsi="Poppins" w:cs="Poppins"/>
                <w:sz w:val="18"/>
                <w:szCs w:val="18"/>
              </w:rPr>
            </w:pPr>
          </w:p>
        </w:tc>
      </w:tr>
      <w:tr w:rsidR="00404CD1" w14:paraId="0ED4EB8F" w14:textId="77777777">
        <w:tc>
          <w:tcPr>
            <w:tcW w:w="9926" w:type="dxa"/>
          </w:tcPr>
          <w:p w14:paraId="728E2EDB" w14:textId="77777777" w:rsidR="00404CD1" w:rsidRPr="00CD143A" w:rsidRDefault="00000000">
            <w:pPr>
              <w:rPr>
                <w:rFonts w:ascii="Poppins" w:hAnsi="Poppins" w:cs="Poppins"/>
                <w:b/>
                <w:bCs/>
                <w:sz w:val="18"/>
                <w:szCs w:val="18"/>
              </w:rPr>
            </w:pPr>
            <w:r w:rsidRPr="00CD143A">
              <w:rPr>
                <w:rFonts w:ascii="Poppins" w:hAnsi="Poppins" w:cs="Poppins"/>
                <w:b/>
                <w:sz w:val="18"/>
                <w:szCs w:val="18"/>
              </w:rPr>
              <w:t>Situations supplémentaires mises en place </w:t>
            </w:r>
            <w:r w:rsidRPr="00CD143A">
              <w:rPr>
                <w:rFonts w:ascii="Poppins" w:hAnsi="Poppins" w:cs="Poppins"/>
                <w:b/>
                <w:bCs/>
                <w:sz w:val="18"/>
                <w:szCs w:val="18"/>
              </w:rPr>
              <w:t>: Jeu libre et repas</w:t>
            </w:r>
          </w:p>
          <w:p w14:paraId="53A88896" w14:textId="77777777" w:rsidR="00404CD1" w:rsidRPr="00CD143A" w:rsidRDefault="00404CD1" w:rsidP="009521B4">
            <w:pPr>
              <w:jc w:val="both"/>
              <w:rPr>
                <w:rFonts w:ascii="Poppins" w:hAnsi="Poppins" w:cs="Poppins"/>
                <w:sz w:val="18"/>
                <w:szCs w:val="18"/>
              </w:rPr>
            </w:pPr>
          </w:p>
          <w:p w14:paraId="038CB418" w14:textId="77777777" w:rsidR="00404CD1" w:rsidRPr="00CD143A" w:rsidRDefault="00000000" w:rsidP="009521B4">
            <w:pPr>
              <w:jc w:val="both"/>
              <w:rPr>
                <w:rFonts w:ascii="Poppins" w:hAnsi="Poppins" w:cs="Poppins"/>
                <w:sz w:val="18"/>
                <w:szCs w:val="18"/>
              </w:rPr>
            </w:pPr>
            <w:r w:rsidRPr="00CD143A">
              <w:rPr>
                <w:rFonts w:ascii="Poppins" w:hAnsi="Poppins" w:cs="Poppins"/>
                <w:sz w:val="18"/>
                <w:szCs w:val="18"/>
              </w:rPr>
              <w:t>Activité pédagogique principale :</w:t>
            </w:r>
          </w:p>
          <w:p w14:paraId="47E5A8C7" w14:textId="77777777" w:rsidR="00404CD1" w:rsidRPr="00CD143A" w:rsidRDefault="00000000" w:rsidP="009521B4">
            <w:pPr>
              <w:ind w:left="720"/>
              <w:jc w:val="both"/>
              <w:rPr>
                <w:rFonts w:ascii="Poppins" w:hAnsi="Poppins" w:cs="Poppins"/>
                <w:sz w:val="18"/>
                <w:szCs w:val="18"/>
              </w:rPr>
            </w:pPr>
            <w:r w:rsidRPr="00CD143A">
              <w:rPr>
                <w:rFonts w:ascii="Poppins" w:hAnsi="Poppins" w:cs="Poppins"/>
                <w:sz w:val="18"/>
                <w:szCs w:val="18"/>
                <w:u w:val="single"/>
              </w:rPr>
              <w:t>Situation de jeu libre :</w:t>
            </w:r>
            <w:r w:rsidRPr="00CD143A">
              <w:rPr>
                <w:rFonts w:ascii="Poppins" w:hAnsi="Poppins" w:cs="Poppins"/>
                <w:sz w:val="18"/>
                <w:szCs w:val="18"/>
              </w:rPr>
              <w:t xml:space="preserve"> L'enseignant organise des situations similaires à celles décrites ci-dessus dans le cadre d’activités librement choisies. Une fois que l'enfant a demandé de manière appropriée l'accès à une zone ou à du matériel, l'adulte lui dit qu'il doit attendre.</w:t>
            </w:r>
          </w:p>
          <w:p w14:paraId="5088ACA3" w14:textId="77777777" w:rsidR="00404CD1" w:rsidRPr="00CD143A" w:rsidRDefault="00000000" w:rsidP="009521B4">
            <w:pPr>
              <w:ind w:left="720"/>
              <w:jc w:val="both"/>
              <w:rPr>
                <w:rFonts w:ascii="Poppins" w:hAnsi="Poppins" w:cs="Poppins"/>
                <w:sz w:val="18"/>
                <w:szCs w:val="18"/>
              </w:rPr>
            </w:pPr>
            <w:r w:rsidRPr="00CD143A">
              <w:rPr>
                <w:rFonts w:ascii="Poppins" w:hAnsi="Poppins" w:cs="Poppins"/>
                <w:sz w:val="18"/>
                <w:szCs w:val="18"/>
                <w:u w:val="single"/>
              </w:rPr>
              <w:t>Situation de repas :</w:t>
            </w:r>
            <w:r w:rsidRPr="00CD143A">
              <w:rPr>
                <w:rFonts w:ascii="Poppins" w:hAnsi="Poppins" w:cs="Poppins"/>
                <w:sz w:val="18"/>
                <w:szCs w:val="18"/>
              </w:rPr>
              <w:t xml:space="preserve"> L'enseignant organise des situations similaires à celles décrites ci-dessus dans le cadre d'un repas ou d'une collation. Lorsque l'enfant demande de manière appropriée l'accès à une zone ou à du matériel, l'adulte lui dit qu'il doit attendre.</w:t>
            </w:r>
          </w:p>
          <w:p w14:paraId="1FE98B94" w14:textId="77777777" w:rsidR="00942D96" w:rsidRDefault="00942D96" w:rsidP="00E37F93">
            <w:pPr>
              <w:ind w:left="720"/>
              <w:rPr>
                <w:rFonts w:ascii="Poppins" w:hAnsi="Poppins" w:cs="Poppins"/>
                <w:bCs/>
                <w:sz w:val="18"/>
                <w:szCs w:val="18"/>
                <w:u w:val="single"/>
              </w:rPr>
            </w:pPr>
          </w:p>
          <w:p w14:paraId="2653DAF5" w14:textId="051208D5" w:rsidR="00404CD1" w:rsidRPr="00CD143A" w:rsidRDefault="00000000" w:rsidP="00E37F93">
            <w:pPr>
              <w:ind w:left="720"/>
              <w:rPr>
                <w:rFonts w:ascii="Poppins" w:hAnsi="Poppins" w:cs="Poppins"/>
                <w:color w:val="000000" w:themeColor="text1"/>
                <w:sz w:val="18"/>
                <w:szCs w:val="18"/>
              </w:rPr>
            </w:pPr>
            <w:r w:rsidRPr="00CD143A">
              <w:rPr>
                <w:rFonts w:ascii="Poppins" w:hAnsi="Poppins" w:cs="Poppins"/>
                <w:bCs/>
                <w:sz w:val="18"/>
                <w:szCs w:val="18"/>
                <w:u w:val="single"/>
              </w:rPr>
              <w:t xml:space="preserve">Feedback pour CVP réussie </w:t>
            </w:r>
            <w:r w:rsidRPr="00CD143A">
              <w:rPr>
                <w:rFonts w:ascii="Poppins" w:hAnsi="Poppins" w:cs="Poppins"/>
                <w:color w:val="000000" w:themeColor="text1"/>
                <w:sz w:val="18"/>
                <w:szCs w:val="18"/>
                <w:u w:val="single"/>
              </w:rPr>
              <w:t>:</w:t>
            </w:r>
            <w:r w:rsidRPr="00CD143A">
              <w:rPr>
                <w:rFonts w:ascii="Poppins" w:hAnsi="Poppins" w:cs="Poppins"/>
                <w:color w:val="000000" w:themeColor="text1"/>
                <w:sz w:val="18"/>
                <w:szCs w:val="18"/>
              </w:rPr>
              <w:t xml:space="preserve">  Comme ci-dessus. </w:t>
            </w:r>
          </w:p>
          <w:p w14:paraId="7A03B880" w14:textId="77777777" w:rsidR="00404CD1" w:rsidRPr="00CD143A" w:rsidRDefault="00000000" w:rsidP="00E37F93">
            <w:pPr>
              <w:ind w:left="720"/>
              <w:rPr>
                <w:rFonts w:ascii="Poppins" w:hAnsi="Poppins" w:cs="Poppins"/>
                <w:sz w:val="18"/>
                <w:szCs w:val="18"/>
              </w:rPr>
            </w:pPr>
            <w:r w:rsidRPr="00CD143A">
              <w:rPr>
                <w:rFonts w:ascii="Poppins" w:hAnsi="Poppins" w:cs="Poppins"/>
                <w:sz w:val="18"/>
                <w:szCs w:val="18"/>
                <w:u w:val="single"/>
              </w:rPr>
              <w:t>Feedback pour l’absence de CVP</w:t>
            </w:r>
            <w:r w:rsidRPr="00CD143A">
              <w:rPr>
                <w:rFonts w:ascii="Poppins" w:hAnsi="Poppins" w:cs="Poppins"/>
                <w:sz w:val="18"/>
                <w:szCs w:val="18"/>
              </w:rPr>
              <w:t> </w:t>
            </w:r>
            <w:r w:rsidRPr="00CD143A">
              <w:rPr>
                <w:rFonts w:ascii="Poppins" w:hAnsi="Poppins" w:cs="Poppins"/>
                <w:sz w:val="18"/>
                <w:szCs w:val="18"/>
                <w:u w:val="single"/>
              </w:rPr>
              <w:t>:</w:t>
            </w:r>
            <w:r w:rsidRPr="00CD143A">
              <w:rPr>
                <w:rFonts w:ascii="Poppins" w:hAnsi="Poppins" w:cs="Poppins"/>
                <w:sz w:val="18"/>
                <w:szCs w:val="18"/>
              </w:rPr>
              <w:t xml:space="preserve">  Comme ci-dessus. </w:t>
            </w:r>
          </w:p>
          <w:p w14:paraId="7BC9FBFC" w14:textId="77777777" w:rsidR="00404CD1" w:rsidRPr="00CD143A" w:rsidRDefault="00404CD1">
            <w:pPr>
              <w:ind w:left="360"/>
              <w:rPr>
                <w:rFonts w:ascii="Poppins" w:hAnsi="Poppins" w:cs="Poppins"/>
                <w:sz w:val="18"/>
                <w:szCs w:val="18"/>
              </w:rPr>
            </w:pPr>
          </w:p>
        </w:tc>
      </w:tr>
      <w:tr w:rsidR="00404CD1" w14:paraId="43E44FC6" w14:textId="77777777">
        <w:tc>
          <w:tcPr>
            <w:tcW w:w="9926" w:type="dxa"/>
          </w:tcPr>
          <w:p w14:paraId="195D8DEA" w14:textId="77777777" w:rsidR="00404CD1" w:rsidRPr="00CD143A" w:rsidRDefault="00000000" w:rsidP="009521B4">
            <w:pPr>
              <w:jc w:val="both"/>
              <w:rPr>
                <w:rFonts w:ascii="Poppins" w:hAnsi="Poppins" w:cs="Poppins"/>
                <w:sz w:val="18"/>
                <w:szCs w:val="18"/>
              </w:rPr>
            </w:pPr>
            <w:r w:rsidRPr="00CD143A">
              <w:rPr>
                <w:rFonts w:ascii="Poppins" w:hAnsi="Poppins" w:cs="Poppins"/>
                <w:b/>
                <w:bCs/>
                <w:sz w:val="18"/>
                <w:szCs w:val="18"/>
              </w:rPr>
              <w:t>Considérations particulières :</w:t>
            </w:r>
            <w:r w:rsidRPr="00CD143A">
              <w:rPr>
                <w:rFonts w:ascii="Poppins" w:hAnsi="Poppins" w:cs="Poppins"/>
                <w:sz w:val="18"/>
                <w:szCs w:val="18"/>
              </w:rPr>
              <w:t xml:space="preserve">  Soyez certain d’avoir fourni les instructions pour que l’enfant soit en mesure d’accomplir les tâches qu’il n'est pas en mesure de réaliser de manière autonome.  Soyez certain que l'enfant soit motivé par votre attention. Soyez décontracté lorsque vous vous tenez devant les zones et veillez à ce que le « blocage de l'accès » ne devienne pas un jeu.</w:t>
            </w:r>
          </w:p>
          <w:p w14:paraId="351A0FFE" w14:textId="77777777" w:rsidR="00404CD1" w:rsidRPr="00CD143A" w:rsidRDefault="00404CD1">
            <w:pPr>
              <w:rPr>
                <w:rFonts w:ascii="Poppins" w:hAnsi="Poppins" w:cs="Poppins"/>
                <w:sz w:val="18"/>
                <w:szCs w:val="18"/>
              </w:rPr>
            </w:pPr>
          </w:p>
        </w:tc>
      </w:tr>
    </w:tbl>
    <w:p w14:paraId="28D54A3B" w14:textId="77777777" w:rsidR="00404CD1" w:rsidRDefault="00404CD1">
      <w:pPr>
        <w:rPr>
          <w:rFonts w:ascii="Poppins" w:hAnsi="Poppins" w:cs="Poppins"/>
          <w:b/>
          <w:sz w:val="20"/>
        </w:rPr>
        <w:sectPr w:rsidR="00404CD1">
          <w:headerReference w:type="default" r:id="rId34"/>
          <w:pgSz w:w="12240" w:h="15840"/>
          <w:pgMar w:top="576" w:right="1152" w:bottom="851" w:left="1152" w:header="720" w:footer="720" w:gutter="0"/>
          <w:cols w:space="720"/>
        </w:sectPr>
      </w:pPr>
    </w:p>
    <w:p w14:paraId="198D711C" w14:textId="77777777" w:rsidR="00404CD1" w:rsidRDefault="00000000">
      <w:pPr>
        <w:ind w:right="1152"/>
        <w:jc w:val="center"/>
        <w:rPr>
          <w:rFonts w:ascii="Poppins" w:hAnsi="Poppins" w:cs="Poppins"/>
          <w:sz w:val="110"/>
          <w:szCs w:val="110"/>
        </w:rPr>
      </w:pPr>
      <w:r>
        <w:rPr>
          <w:rFonts w:ascii="Poppins" w:hAnsi="Poppins" w:cs="Poppins"/>
          <w:b/>
          <w:sz w:val="110"/>
          <w:szCs w:val="110"/>
          <w:u w:val="single"/>
        </w:rPr>
        <w:lastRenderedPageBreak/>
        <w:t>CVP 8 :</w:t>
      </w:r>
    </w:p>
    <w:p w14:paraId="6238F113" w14:textId="77777777" w:rsidR="00404CD1" w:rsidRDefault="00404CD1">
      <w:pPr>
        <w:ind w:right="1152"/>
        <w:jc w:val="center"/>
        <w:rPr>
          <w:rFonts w:ascii="Poppins" w:hAnsi="Poppins" w:cs="Poppins"/>
          <w:sz w:val="110"/>
          <w:szCs w:val="110"/>
        </w:rPr>
      </w:pPr>
    </w:p>
    <w:p w14:paraId="3D853EB1" w14:textId="77777777" w:rsidR="00404CD1" w:rsidRDefault="00000000">
      <w:pPr>
        <w:jc w:val="center"/>
        <w:rPr>
          <w:rFonts w:ascii="Poppins" w:hAnsi="Poppins" w:cs="Poppins"/>
          <w:bCs/>
          <w:sz w:val="72"/>
          <w:szCs w:val="72"/>
        </w:rPr>
      </w:pPr>
      <w:r>
        <w:rPr>
          <w:rFonts w:ascii="Poppins" w:hAnsi="Poppins" w:cs="Poppins"/>
          <w:bCs/>
          <w:sz w:val="72"/>
          <w:szCs w:val="72"/>
        </w:rPr>
        <w:t xml:space="preserve">« Quand un adulte te dit d’attendre, dit « Ok » et tes mots d’attente </w:t>
      </w:r>
    </w:p>
    <w:p w14:paraId="3BC2EF82" w14:textId="77777777" w:rsidR="00404CD1" w:rsidRDefault="00000000">
      <w:pPr>
        <w:jc w:val="center"/>
        <w:rPr>
          <w:rFonts w:ascii="Poppins" w:hAnsi="Poppins" w:cs="Poppins"/>
          <w:bCs/>
          <w:sz w:val="72"/>
          <w:szCs w:val="72"/>
        </w:rPr>
      </w:pPr>
      <w:r>
        <w:rPr>
          <w:rFonts w:ascii="Poppins" w:hAnsi="Poppins" w:cs="Poppins"/>
          <w:bCs/>
          <w:sz w:val="72"/>
          <w:szCs w:val="72"/>
        </w:rPr>
        <w:t>(Quand j'attends tranquillement, j'obtiens ce que j’ai demandé)</w:t>
      </w:r>
    </w:p>
    <w:p w14:paraId="406B1496" w14:textId="77777777" w:rsidR="00404CD1" w:rsidRDefault="00000000">
      <w:pPr>
        <w:jc w:val="center"/>
        <w:rPr>
          <w:rFonts w:ascii="Poppins" w:hAnsi="Poppins" w:cs="Poppins"/>
          <w:b/>
          <w:sz w:val="28"/>
          <w:szCs w:val="28"/>
        </w:rPr>
      </w:pPr>
      <w:r>
        <w:rPr>
          <w:rFonts w:ascii="Poppins" w:hAnsi="Poppins" w:cs="Poppins"/>
          <w:bCs/>
          <w:sz w:val="110"/>
          <w:szCs w:val="110"/>
        </w:rPr>
        <w:br w:type="column"/>
      </w:r>
      <w:r>
        <w:rPr>
          <w:rFonts w:ascii="Poppins" w:hAnsi="Poppins" w:cs="Poppins"/>
          <w:b/>
          <w:sz w:val="28"/>
          <w:szCs w:val="28"/>
        </w:rPr>
        <w:lastRenderedPageBreak/>
        <w:t>Compétences de Vie Préscolaires</w:t>
      </w:r>
      <w:r>
        <w:rPr>
          <w:rFonts w:ascii="Poppins" w:hAnsi="Poppins" w:cs="Poppins"/>
          <w:bCs/>
          <w:sz w:val="28"/>
          <w:szCs w:val="28"/>
        </w:rPr>
        <w:t xml:space="preserve"> : </w:t>
      </w:r>
      <w:r>
        <w:rPr>
          <w:rFonts w:ascii="Poppins" w:hAnsi="Poppins" w:cs="Poppins"/>
          <w:i/>
          <w:iCs/>
          <w:sz w:val="28"/>
          <w:szCs w:val="28"/>
        </w:rPr>
        <w:t>Feuille de cotation</w:t>
      </w:r>
    </w:p>
    <w:p w14:paraId="67018778" w14:textId="77777777" w:rsidR="00404CD1" w:rsidRDefault="00000000">
      <w:pPr>
        <w:jc w:val="center"/>
        <w:rPr>
          <w:rFonts w:ascii="Poppins" w:hAnsi="Poppins" w:cs="Poppins"/>
        </w:rPr>
      </w:pPr>
      <w:r>
        <w:rPr>
          <w:rFonts w:ascii="Poppins" w:hAnsi="Poppins" w:cs="Poppins"/>
        </w:rPr>
        <w:t xml:space="preserve"> </w:t>
      </w:r>
    </w:p>
    <w:p w14:paraId="40B703A6" w14:textId="257980B8" w:rsidR="00404CD1" w:rsidRDefault="00000000" w:rsidP="00AC7991">
      <w:pPr>
        <w:ind w:left="360"/>
        <w:jc w:val="both"/>
        <w:rPr>
          <w:rFonts w:ascii="Poppins" w:hAnsi="Poppins" w:cs="Poppins"/>
          <w:bCs/>
          <w:sz w:val="20"/>
        </w:rPr>
      </w:pPr>
      <w:r>
        <w:rPr>
          <w:rFonts w:ascii="Poppins" w:hAnsi="Poppins" w:cs="Poppins"/>
          <w:b/>
          <w:sz w:val="20"/>
        </w:rPr>
        <w:t>Instructions :</w:t>
      </w:r>
      <w:r>
        <w:rPr>
          <w:rFonts w:ascii="Poppins" w:hAnsi="Poppins" w:cs="Poppins"/>
          <w:bCs/>
          <w:sz w:val="20"/>
        </w:rPr>
        <w:t xml:space="preserve"> Chaque fois qu'une situation de CVP se produit, inscrivez vos initiales dans une case avec les données relatives aux performances de l'enfant. Donnez un score « I » si l'enfant s'engage de manière autonome dans la compétence ciblée.</w:t>
      </w:r>
      <w:r w:rsidR="00AC7991">
        <w:rPr>
          <w:rFonts w:ascii="Poppins" w:hAnsi="Poppins" w:cs="Poppins"/>
          <w:bCs/>
          <w:sz w:val="20"/>
        </w:rPr>
        <w:t xml:space="preserve"> </w:t>
      </w:r>
      <w:r>
        <w:rPr>
          <w:rFonts w:ascii="Poppins" w:hAnsi="Poppins" w:cs="Poppins"/>
          <w:bCs/>
          <w:sz w:val="20"/>
        </w:rPr>
        <w:t>Donnez un score « G</w:t>
      </w:r>
      <w:r w:rsidR="00AC7991">
        <w:rPr>
          <w:rFonts w:ascii="Poppins" w:hAnsi="Poppins" w:cs="Poppins"/>
          <w:bCs/>
          <w:sz w:val="20"/>
        </w:rPr>
        <w:t xml:space="preserve"> </w:t>
      </w:r>
      <w:r>
        <w:rPr>
          <w:rFonts w:ascii="Poppins" w:hAnsi="Poppins" w:cs="Poppins"/>
          <w:bCs/>
          <w:sz w:val="20"/>
        </w:rPr>
        <w:t>» si une incitation et/ou un enseignement supplémentaire sont nécessaires pour que l’enfant mette en pratique la compétence.</w:t>
      </w:r>
    </w:p>
    <w:p w14:paraId="4813D736" w14:textId="77777777" w:rsidR="00404CD1" w:rsidRDefault="00404CD1">
      <w:pPr>
        <w:ind w:left="720" w:hanging="360"/>
        <w:rPr>
          <w:rFonts w:ascii="Poppins" w:hAnsi="Poppins" w:cs="Poppins"/>
          <w:sz w:val="16"/>
          <w:szCs w:val="16"/>
        </w:rPr>
      </w:pPr>
    </w:p>
    <w:tbl>
      <w:tblPr>
        <w:tblW w:w="91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71"/>
        <w:gridCol w:w="963"/>
        <w:gridCol w:w="612"/>
        <w:gridCol w:w="612"/>
        <w:gridCol w:w="612"/>
        <w:gridCol w:w="612"/>
        <w:gridCol w:w="612"/>
        <w:gridCol w:w="612"/>
        <w:gridCol w:w="612"/>
        <w:gridCol w:w="612"/>
        <w:gridCol w:w="613"/>
      </w:tblGrid>
      <w:tr w:rsidR="00404CD1" w14:paraId="36AE9512" w14:textId="77777777">
        <w:trPr>
          <w:jc w:val="center"/>
        </w:trPr>
        <w:tc>
          <w:tcPr>
            <w:tcW w:w="9143" w:type="dxa"/>
            <w:gridSpan w:val="11"/>
            <w:tcBorders>
              <w:top w:val="single" w:sz="18" w:space="0" w:color="auto"/>
              <w:left w:val="single" w:sz="18" w:space="0" w:color="auto"/>
              <w:bottom w:val="single" w:sz="18" w:space="0" w:color="auto"/>
              <w:right w:val="single" w:sz="18" w:space="0" w:color="auto"/>
            </w:tcBorders>
            <w:vAlign w:val="center"/>
          </w:tcPr>
          <w:p w14:paraId="3C341FA3" w14:textId="77777777" w:rsidR="00404CD1" w:rsidRDefault="00000000">
            <w:pPr>
              <w:ind w:left="180" w:hanging="180"/>
              <w:jc w:val="center"/>
              <w:rPr>
                <w:rFonts w:ascii="Poppins" w:hAnsi="Poppins" w:cs="Poppins"/>
                <w:b/>
              </w:rPr>
            </w:pPr>
            <w:r>
              <w:rPr>
                <w:rFonts w:ascii="Poppins" w:hAnsi="Poppins" w:cs="Poppins"/>
                <w:b/>
              </w:rPr>
              <w:t>CVP (8)</w:t>
            </w:r>
          </w:p>
        </w:tc>
      </w:tr>
      <w:tr w:rsidR="00404CD1" w14:paraId="19CCEBAF" w14:textId="77777777">
        <w:trPr>
          <w:cantSplit/>
          <w:trHeight w:val="551"/>
          <w:jc w:val="center"/>
        </w:trPr>
        <w:tc>
          <w:tcPr>
            <w:tcW w:w="2671" w:type="dxa"/>
            <w:tcBorders>
              <w:top w:val="single" w:sz="18" w:space="0" w:color="auto"/>
              <w:left w:val="single" w:sz="18" w:space="0" w:color="auto"/>
              <w:right w:val="single" w:sz="18" w:space="0" w:color="auto"/>
            </w:tcBorders>
            <w:shd w:val="clear" w:color="auto" w:fill="E0E0E0"/>
            <w:vAlign w:val="center"/>
          </w:tcPr>
          <w:p w14:paraId="629999BF" w14:textId="77777777" w:rsidR="00404CD1" w:rsidRDefault="00000000">
            <w:pPr>
              <w:jc w:val="center"/>
              <w:rPr>
                <w:rFonts w:ascii="Poppins" w:hAnsi="Poppins" w:cs="Poppins"/>
                <w:i/>
                <w:sz w:val="22"/>
                <w:szCs w:val="22"/>
              </w:rPr>
            </w:pPr>
            <w:r>
              <w:rPr>
                <w:rFonts w:ascii="Poppins" w:hAnsi="Poppins" w:cs="Poppins"/>
                <w:i/>
                <w:sz w:val="22"/>
                <w:szCs w:val="22"/>
              </w:rPr>
              <w:t>Enfant</w:t>
            </w:r>
          </w:p>
        </w:tc>
        <w:tc>
          <w:tcPr>
            <w:tcW w:w="6472" w:type="dxa"/>
            <w:gridSpan w:val="10"/>
            <w:tcBorders>
              <w:top w:val="single" w:sz="18" w:space="0" w:color="auto"/>
              <w:left w:val="single" w:sz="18" w:space="0" w:color="auto"/>
              <w:right w:val="single" w:sz="18" w:space="0" w:color="auto"/>
            </w:tcBorders>
            <w:shd w:val="clear" w:color="auto" w:fill="E0E0E0"/>
          </w:tcPr>
          <w:p w14:paraId="39AC15CB" w14:textId="1223BB6E" w:rsidR="00404CD1" w:rsidRDefault="00000000">
            <w:pPr>
              <w:rPr>
                <w:rFonts w:ascii="Poppins" w:hAnsi="Poppins" w:cs="Poppins"/>
                <w:bCs/>
                <w:i/>
                <w:sz w:val="22"/>
                <w:szCs w:val="22"/>
              </w:rPr>
            </w:pPr>
            <w:r>
              <w:rPr>
                <w:rFonts w:ascii="Poppins" w:hAnsi="Poppins" w:cs="Poppins"/>
                <w:bCs/>
                <w:sz w:val="18"/>
                <w:szCs w:val="18"/>
              </w:rPr>
              <w:t>L’enfant dit « Ok » (et les mots d’attente) et attend patiemment pendant 30 secondes que l’évènement géré par l’adulte se produise</w:t>
            </w:r>
          </w:p>
        </w:tc>
      </w:tr>
      <w:tr w:rsidR="00404CD1" w14:paraId="6CD59608" w14:textId="77777777">
        <w:trPr>
          <w:jc w:val="center"/>
        </w:trPr>
        <w:tc>
          <w:tcPr>
            <w:tcW w:w="2671" w:type="dxa"/>
            <w:tcBorders>
              <w:top w:val="single" w:sz="18" w:space="0" w:color="auto"/>
              <w:left w:val="single" w:sz="18" w:space="0" w:color="auto"/>
              <w:right w:val="single" w:sz="18" w:space="0" w:color="auto"/>
            </w:tcBorders>
            <w:vAlign w:val="center"/>
          </w:tcPr>
          <w:p w14:paraId="657A515E" w14:textId="77777777" w:rsidR="00404CD1" w:rsidRDefault="00404CD1">
            <w:pPr>
              <w:spacing w:line="360" w:lineRule="auto"/>
              <w:jc w:val="center"/>
              <w:rPr>
                <w:rFonts w:ascii="Poppins" w:hAnsi="Poppins" w:cs="Poppins"/>
                <w:sz w:val="28"/>
                <w:szCs w:val="28"/>
              </w:rPr>
            </w:pPr>
          </w:p>
        </w:tc>
        <w:tc>
          <w:tcPr>
            <w:tcW w:w="963" w:type="dxa"/>
            <w:tcBorders>
              <w:top w:val="single" w:sz="18" w:space="0" w:color="auto"/>
              <w:left w:val="single" w:sz="18" w:space="0" w:color="auto"/>
              <w:right w:val="single" w:sz="8" w:space="0" w:color="auto"/>
            </w:tcBorders>
          </w:tcPr>
          <w:p w14:paraId="20907737"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613A3A51"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11DC1E41"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44815B83"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31A07766"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7411507B"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57496303"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35684C52"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7D44C4A5" w14:textId="77777777" w:rsidR="00404CD1" w:rsidRDefault="00404CD1">
            <w:pPr>
              <w:spacing w:line="360" w:lineRule="auto"/>
              <w:rPr>
                <w:rFonts w:ascii="Poppins" w:hAnsi="Poppins" w:cs="Poppins"/>
                <w:b/>
                <w:i/>
                <w:sz w:val="28"/>
                <w:szCs w:val="28"/>
              </w:rPr>
            </w:pPr>
          </w:p>
        </w:tc>
        <w:tc>
          <w:tcPr>
            <w:tcW w:w="613" w:type="dxa"/>
            <w:tcBorders>
              <w:top w:val="single" w:sz="18" w:space="0" w:color="auto"/>
              <w:left w:val="single" w:sz="8" w:space="0" w:color="auto"/>
              <w:right w:val="single" w:sz="18" w:space="0" w:color="auto"/>
            </w:tcBorders>
          </w:tcPr>
          <w:p w14:paraId="5238EC7F" w14:textId="77777777" w:rsidR="00404CD1" w:rsidRDefault="00404CD1">
            <w:pPr>
              <w:spacing w:line="360" w:lineRule="auto"/>
              <w:rPr>
                <w:rFonts w:ascii="Poppins" w:hAnsi="Poppins" w:cs="Poppins"/>
                <w:b/>
                <w:i/>
                <w:sz w:val="28"/>
                <w:szCs w:val="28"/>
              </w:rPr>
            </w:pPr>
          </w:p>
        </w:tc>
      </w:tr>
      <w:tr w:rsidR="00404CD1" w14:paraId="30F21592" w14:textId="77777777">
        <w:trPr>
          <w:jc w:val="center"/>
        </w:trPr>
        <w:tc>
          <w:tcPr>
            <w:tcW w:w="2671" w:type="dxa"/>
            <w:tcBorders>
              <w:top w:val="single" w:sz="4" w:space="0" w:color="auto"/>
              <w:left w:val="single" w:sz="18" w:space="0" w:color="auto"/>
              <w:right w:val="single" w:sz="18" w:space="0" w:color="auto"/>
            </w:tcBorders>
            <w:shd w:val="clear" w:color="auto" w:fill="E0E0E0"/>
            <w:vAlign w:val="center"/>
          </w:tcPr>
          <w:p w14:paraId="58E99F33"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right w:val="single" w:sz="8" w:space="0" w:color="auto"/>
            </w:tcBorders>
            <w:shd w:val="clear" w:color="auto" w:fill="E0E0E0"/>
          </w:tcPr>
          <w:p w14:paraId="158D4FC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9396BF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AF0B0A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EB7195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155054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5B8AF1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920E81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E743D5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C6289BA"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3B4A6ADB" w14:textId="77777777" w:rsidR="00404CD1" w:rsidRDefault="00404CD1">
            <w:pPr>
              <w:spacing w:line="360" w:lineRule="auto"/>
              <w:rPr>
                <w:rFonts w:ascii="Poppins" w:hAnsi="Poppins" w:cs="Poppins"/>
                <w:b/>
                <w:i/>
                <w:sz w:val="28"/>
                <w:szCs w:val="28"/>
              </w:rPr>
            </w:pPr>
          </w:p>
        </w:tc>
      </w:tr>
      <w:tr w:rsidR="00404CD1" w14:paraId="37881EFF" w14:textId="77777777">
        <w:trPr>
          <w:jc w:val="center"/>
        </w:trPr>
        <w:tc>
          <w:tcPr>
            <w:tcW w:w="2671" w:type="dxa"/>
            <w:tcBorders>
              <w:top w:val="single" w:sz="4" w:space="0" w:color="auto"/>
              <w:left w:val="single" w:sz="18" w:space="0" w:color="auto"/>
              <w:right w:val="single" w:sz="18" w:space="0" w:color="auto"/>
            </w:tcBorders>
            <w:vAlign w:val="center"/>
          </w:tcPr>
          <w:p w14:paraId="52325CDA"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right w:val="single" w:sz="8" w:space="0" w:color="auto"/>
            </w:tcBorders>
          </w:tcPr>
          <w:p w14:paraId="7120F6B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18A62E1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A43E1A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933C82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3293A61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6557933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6BB7EDD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A2D104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DD72BB7"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42B51234" w14:textId="77777777" w:rsidR="00404CD1" w:rsidRDefault="00404CD1">
            <w:pPr>
              <w:spacing w:line="360" w:lineRule="auto"/>
              <w:rPr>
                <w:rFonts w:ascii="Poppins" w:hAnsi="Poppins" w:cs="Poppins"/>
                <w:b/>
                <w:i/>
                <w:sz w:val="28"/>
                <w:szCs w:val="28"/>
              </w:rPr>
            </w:pPr>
          </w:p>
        </w:tc>
      </w:tr>
      <w:tr w:rsidR="00404CD1" w14:paraId="69B2364A" w14:textId="77777777">
        <w:trPr>
          <w:jc w:val="center"/>
        </w:trPr>
        <w:tc>
          <w:tcPr>
            <w:tcW w:w="2671" w:type="dxa"/>
            <w:tcBorders>
              <w:top w:val="single" w:sz="4" w:space="0" w:color="auto"/>
              <w:left w:val="single" w:sz="18" w:space="0" w:color="auto"/>
              <w:right w:val="single" w:sz="18" w:space="0" w:color="auto"/>
            </w:tcBorders>
            <w:shd w:val="clear" w:color="auto" w:fill="E0E0E0"/>
            <w:vAlign w:val="center"/>
          </w:tcPr>
          <w:p w14:paraId="7C19E8C3"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right w:val="single" w:sz="8" w:space="0" w:color="auto"/>
            </w:tcBorders>
            <w:shd w:val="clear" w:color="auto" w:fill="E0E0E0"/>
          </w:tcPr>
          <w:p w14:paraId="09036FA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3DF72B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E41E6C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13E13A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585384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2CCB54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252B16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96C324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6D2A03E"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095A566D" w14:textId="77777777" w:rsidR="00404CD1" w:rsidRDefault="00404CD1">
            <w:pPr>
              <w:spacing w:line="360" w:lineRule="auto"/>
              <w:rPr>
                <w:rFonts w:ascii="Poppins" w:hAnsi="Poppins" w:cs="Poppins"/>
                <w:b/>
                <w:i/>
                <w:sz w:val="28"/>
                <w:szCs w:val="28"/>
              </w:rPr>
            </w:pPr>
          </w:p>
        </w:tc>
      </w:tr>
      <w:tr w:rsidR="00404CD1" w14:paraId="063A5EC0" w14:textId="77777777">
        <w:trPr>
          <w:jc w:val="center"/>
        </w:trPr>
        <w:tc>
          <w:tcPr>
            <w:tcW w:w="2671" w:type="dxa"/>
            <w:tcBorders>
              <w:top w:val="single" w:sz="4" w:space="0" w:color="auto"/>
              <w:left w:val="single" w:sz="18" w:space="0" w:color="auto"/>
              <w:right w:val="single" w:sz="18" w:space="0" w:color="auto"/>
            </w:tcBorders>
            <w:shd w:val="clear" w:color="auto" w:fill="FFFFFF"/>
            <w:vAlign w:val="center"/>
          </w:tcPr>
          <w:p w14:paraId="74D9928A"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right w:val="single" w:sz="8" w:space="0" w:color="auto"/>
            </w:tcBorders>
            <w:shd w:val="clear" w:color="auto" w:fill="FFFFFF"/>
          </w:tcPr>
          <w:p w14:paraId="59D7BA4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41249A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C9F676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A4F947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39FE96B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76E8678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CD9AF9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631269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6A3462E"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30C810D4" w14:textId="77777777" w:rsidR="00404CD1" w:rsidRDefault="00404CD1">
            <w:pPr>
              <w:spacing w:line="360" w:lineRule="auto"/>
              <w:rPr>
                <w:rFonts w:ascii="Poppins" w:hAnsi="Poppins" w:cs="Poppins"/>
                <w:b/>
                <w:i/>
                <w:sz w:val="28"/>
                <w:szCs w:val="28"/>
              </w:rPr>
            </w:pPr>
          </w:p>
        </w:tc>
      </w:tr>
      <w:tr w:rsidR="00404CD1" w14:paraId="1FDAF19D" w14:textId="77777777">
        <w:trPr>
          <w:jc w:val="center"/>
        </w:trPr>
        <w:tc>
          <w:tcPr>
            <w:tcW w:w="2671" w:type="dxa"/>
            <w:tcBorders>
              <w:top w:val="single" w:sz="4" w:space="0" w:color="auto"/>
              <w:left w:val="single" w:sz="18" w:space="0" w:color="auto"/>
              <w:right w:val="single" w:sz="18" w:space="0" w:color="auto"/>
            </w:tcBorders>
            <w:shd w:val="clear" w:color="auto" w:fill="E0E0E0"/>
            <w:vAlign w:val="center"/>
          </w:tcPr>
          <w:p w14:paraId="0851950A"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right w:val="single" w:sz="8" w:space="0" w:color="auto"/>
            </w:tcBorders>
            <w:shd w:val="clear" w:color="auto" w:fill="E0E0E0"/>
          </w:tcPr>
          <w:p w14:paraId="3CCF575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956224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86E0C2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0D538D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7EF36A7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B497FC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DB7AF8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AD5139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B5DBAB5"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35D0A1C6" w14:textId="77777777" w:rsidR="00404CD1" w:rsidRDefault="00404CD1">
            <w:pPr>
              <w:spacing w:line="360" w:lineRule="auto"/>
              <w:rPr>
                <w:rFonts w:ascii="Poppins" w:hAnsi="Poppins" w:cs="Poppins"/>
                <w:b/>
                <w:i/>
                <w:sz w:val="28"/>
                <w:szCs w:val="28"/>
              </w:rPr>
            </w:pPr>
          </w:p>
        </w:tc>
      </w:tr>
      <w:tr w:rsidR="00404CD1" w14:paraId="6474D360" w14:textId="77777777">
        <w:trPr>
          <w:jc w:val="center"/>
        </w:trPr>
        <w:tc>
          <w:tcPr>
            <w:tcW w:w="2671" w:type="dxa"/>
            <w:tcBorders>
              <w:top w:val="single" w:sz="4" w:space="0" w:color="auto"/>
              <w:left w:val="single" w:sz="18" w:space="0" w:color="auto"/>
              <w:right w:val="single" w:sz="18" w:space="0" w:color="auto"/>
            </w:tcBorders>
            <w:vAlign w:val="center"/>
          </w:tcPr>
          <w:p w14:paraId="2D73CEDB"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right w:val="single" w:sz="8" w:space="0" w:color="auto"/>
            </w:tcBorders>
          </w:tcPr>
          <w:p w14:paraId="4ED3719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0B9730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57E2D0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49257C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0D3F7A1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573C832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47812A9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414CBE0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821CE3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03F18B2C" w14:textId="77777777" w:rsidR="00404CD1" w:rsidRDefault="00404CD1">
            <w:pPr>
              <w:spacing w:line="360" w:lineRule="auto"/>
              <w:rPr>
                <w:rFonts w:ascii="Poppins" w:hAnsi="Poppins" w:cs="Poppins"/>
                <w:b/>
                <w:i/>
                <w:sz w:val="28"/>
                <w:szCs w:val="28"/>
              </w:rPr>
            </w:pPr>
          </w:p>
        </w:tc>
      </w:tr>
      <w:tr w:rsidR="00404CD1" w14:paraId="62C0D128" w14:textId="77777777">
        <w:trPr>
          <w:jc w:val="center"/>
        </w:trPr>
        <w:tc>
          <w:tcPr>
            <w:tcW w:w="2671" w:type="dxa"/>
            <w:tcBorders>
              <w:top w:val="single" w:sz="4" w:space="0" w:color="auto"/>
              <w:left w:val="single" w:sz="18" w:space="0" w:color="auto"/>
              <w:right w:val="single" w:sz="18" w:space="0" w:color="auto"/>
            </w:tcBorders>
            <w:shd w:val="clear" w:color="auto" w:fill="E0E0E0"/>
            <w:vAlign w:val="center"/>
          </w:tcPr>
          <w:p w14:paraId="70DDF326"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right w:val="single" w:sz="8" w:space="0" w:color="auto"/>
            </w:tcBorders>
            <w:shd w:val="clear" w:color="auto" w:fill="E0E0E0"/>
          </w:tcPr>
          <w:p w14:paraId="0DC5DA8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A5CA80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FA72FF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BE7261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4DAE002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74894F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6867A9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0194CD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5A6B6F7"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57C60529" w14:textId="77777777" w:rsidR="00404CD1" w:rsidRDefault="00404CD1">
            <w:pPr>
              <w:spacing w:line="360" w:lineRule="auto"/>
              <w:rPr>
                <w:rFonts w:ascii="Poppins" w:hAnsi="Poppins" w:cs="Poppins"/>
                <w:b/>
                <w:i/>
                <w:sz w:val="28"/>
                <w:szCs w:val="28"/>
              </w:rPr>
            </w:pPr>
          </w:p>
        </w:tc>
      </w:tr>
      <w:tr w:rsidR="00404CD1" w14:paraId="0E625255" w14:textId="77777777">
        <w:trPr>
          <w:jc w:val="center"/>
        </w:trPr>
        <w:tc>
          <w:tcPr>
            <w:tcW w:w="2671" w:type="dxa"/>
            <w:tcBorders>
              <w:top w:val="single" w:sz="4" w:space="0" w:color="auto"/>
              <w:left w:val="single" w:sz="18" w:space="0" w:color="auto"/>
              <w:right w:val="single" w:sz="18" w:space="0" w:color="auto"/>
            </w:tcBorders>
            <w:shd w:val="clear" w:color="auto" w:fill="FFFFFF"/>
            <w:vAlign w:val="center"/>
          </w:tcPr>
          <w:p w14:paraId="1A24CE84"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right w:val="single" w:sz="8" w:space="0" w:color="auto"/>
            </w:tcBorders>
            <w:shd w:val="clear" w:color="auto" w:fill="FFFFFF"/>
          </w:tcPr>
          <w:p w14:paraId="11134F6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CDA1E2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6C2873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FC94D4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58A6548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0006115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3D517D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0FF908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7579BB9"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46FDB700" w14:textId="77777777" w:rsidR="00404CD1" w:rsidRDefault="00404CD1">
            <w:pPr>
              <w:spacing w:line="360" w:lineRule="auto"/>
              <w:rPr>
                <w:rFonts w:ascii="Poppins" w:hAnsi="Poppins" w:cs="Poppins"/>
                <w:b/>
                <w:i/>
                <w:sz w:val="28"/>
                <w:szCs w:val="28"/>
              </w:rPr>
            </w:pPr>
          </w:p>
        </w:tc>
      </w:tr>
      <w:tr w:rsidR="00404CD1" w14:paraId="33ADE653" w14:textId="77777777">
        <w:trPr>
          <w:jc w:val="center"/>
        </w:trPr>
        <w:tc>
          <w:tcPr>
            <w:tcW w:w="2671" w:type="dxa"/>
            <w:tcBorders>
              <w:top w:val="single" w:sz="4" w:space="0" w:color="auto"/>
              <w:left w:val="single" w:sz="18" w:space="0" w:color="auto"/>
              <w:right w:val="single" w:sz="18" w:space="0" w:color="auto"/>
            </w:tcBorders>
            <w:shd w:val="clear" w:color="auto" w:fill="E0E0E0"/>
            <w:vAlign w:val="center"/>
          </w:tcPr>
          <w:p w14:paraId="6CFD4225"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right w:val="single" w:sz="8" w:space="0" w:color="auto"/>
            </w:tcBorders>
            <w:shd w:val="clear" w:color="auto" w:fill="E0E0E0"/>
          </w:tcPr>
          <w:p w14:paraId="4ADF794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A3C91F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0B80C7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FC30E5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90AFD8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5ACC6B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04F881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62388C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C43389F"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49E00F0B" w14:textId="77777777" w:rsidR="00404CD1" w:rsidRDefault="00404CD1">
            <w:pPr>
              <w:spacing w:line="360" w:lineRule="auto"/>
              <w:rPr>
                <w:rFonts w:ascii="Poppins" w:hAnsi="Poppins" w:cs="Poppins"/>
                <w:b/>
                <w:i/>
                <w:sz w:val="28"/>
                <w:szCs w:val="28"/>
              </w:rPr>
            </w:pPr>
          </w:p>
        </w:tc>
      </w:tr>
      <w:tr w:rsidR="00404CD1" w14:paraId="3B813BCD" w14:textId="77777777">
        <w:trPr>
          <w:jc w:val="center"/>
        </w:trPr>
        <w:tc>
          <w:tcPr>
            <w:tcW w:w="2671" w:type="dxa"/>
            <w:tcBorders>
              <w:top w:val="single" w:sz="4" w:space="0" w:color="auto"/>
              <w:left w:val="single" w:sz="18" w:space="0" w:color="auto"/>
              <w:bottom w:val="single" w:sz="4" w:space="0" w:color="auto"/>
              <w:right w:val="single" w:sz="18" w:space="0" w:color="auto"/>
            </w:tcBorders>
            <w:shd w:val="clear" w:color="auto" w:fill="FFFFFF"/>
            <w:vAlign w:val="center"/>
          </w:tcPr>
          <w:p w14:paraId="3169C303"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bottom w:val="single" w:sz="4" w:space="0" w:color="auto"/>
              <w:right w:val="single" w:sz="8" w:space="0" w:color="auto"/>
            </w:tcBorders>
            <w:shd w:val="clear" w:color="auto" w:fill="FFFFFF"/>
          </w:tcPr>
          <w:p w14:paraId="416B212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FFFFFF"/>
          </w:tcPr>
          <w:p w14:paraId="45E3D7E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FFFFFF"/>
          </w:tcPr>
          <w:p w14:paraId="50DF2AC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FFFFFF"/>
          </w:tcPr>
          <w:p w14:paraId="1C7947C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right w:val="single" w:sz="8" w:space="0" w:color="auto"/>
            </w:tcBorders>
            <w:shd w:val="clear" w:color="auto" w:fill="FFFFFF"/>
          </w:tcPr>
          <w:p w14:paraId="73C2455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right w:val="single" w:sz="8" w:space="0" w:color="auto"/>
            </w:tcBorders>
            <w:shd w:val="clear" w:color="auto" w:fill="FFFFFF"/>
          </w:tcPr>
          <w:p w14:paraId="7EEB54C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FFFFFF"/>
          </w:tcPr>
          <w:p w14:paraId="252124D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FFFFFF"/>
          </w:tcPr>
          <w:p w14:paraId="038F73B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FFFFFF"/>
          </w:tcPr>
          <w:p w14:paraId="31574059"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bottom w:val="single" w:sz="4" w:space="0" w:color="auto"/>
              <w:right w:val="single" w:sz="18" w:space="0" w:color="auto"/>
            </w:tcBorders>
            <w:shd w:val="clear" w:color="auto" w:fill="FFFFFF"/>
          </w:tcPr>
          <w:p w14:paraId="7B4C5C63" w14:textId="77777777" w:rsidR="00404CD1" w:rsidRDefault="00404CD1">
            <w:pPr>
              <w:spacing w:line="360" w:lineRule="auto"/>
              <w:rPr>
                <w:rFonts w:ascii="Poppins" w:hAnsi="Poppins" w:cs="Poppins"/>
                <w:b/>
                <w:i/>
                <w:sz w:val="28"/>
                <w:szCs w:val="28"/>
              </w:rPr>
            </w:pPr>
          </w:p>
        </w:tc>
      </w:tr>
      <w:tr w:rsidR="00404CD1" w14:paraId="436B5C05" w14:textId="77777777">
        <w:trPr>
          <w:jc w:val="center"/>
        </w:trPr>
        <w:tc>
          <w:tcPr>
            <w:tcW w:w="2671" w:type="dxa"/>
            <w:tcBorders>
              <w:top w:val="single" w:sz="4" w:space="0" w:color="auto"/>
              <w:left w:val="single" w:sz="18" w:space="0" w:color="auto"/>
              <w:right w:val="single" w:sz="18" w:space="0" w:color="auto"/>
            </w:tcBorders>
            <w:shd w:val="clear" w:color="auto" w:fill="D9D9D9" w:themeFill="background1" w:themeFillShade="D9"/>
            <w:vAlign w:val="center"/>
          </w:tcPr>
          <w:p w14:paraId="67DFE849"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right w:val="single" w:sz="8" w:space="0" w:color="auto"/>
            </w:tcBorders>
            <w:shd w:val="clear" w:color="auto" w:fill="D9D9D9" w:themeFill="background1" w:themeFillShade="D9"/>
          </w:tcPr>
          <w:p w14:paraId="13DF16E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707F7D3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65F31E7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3AE393C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D9D9D9" w:themeFill="background1" w:themeFillShade="D9"/>
          </w:tcPr>
          <w:p w14:paraId="47A8A15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D9D9D9" w:themeFill="background1" w:themeFillShade="D9"/>
          </w:tcPr>
          <w:p w14:paraId="2B41757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09445CA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1EA3474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78F1B1F3"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D9D9D9" w:themeFill="background1" w:themeFillShade="D9"/>
          </w:tcPr>
          <w:p w14:paraId="6B44A498" w14:textId="77777777" w:rsidR="00404CD1" w:rsidRDefault="00404CD1">
            <w:pPr>
              <w:spacing w:line="360" w:lineRule="auto"/>
              <w:rPr>
                <w:rFonts w:ascii="Poppins" w:hAnsi="Poppins" w:cs="Poppins"/>
                <w:b/>
                <w:i/>
                <w:sz w:val="28"/>
                <w:szCs w:val="28"/>
              </w:rPr>
            </w:pPr>
          </w:p>
        </w:tc>
      </w:tr>
      <w:tr w:rsidR="00404CD1" w14:paraId="3DFCFFF9" w14:textId="77777777">
        <w:trPr>
          <w:jc w:val="center"/>
        </w:trPr>
        <w:tc>
          <w:tcPr>
            <w:tcW w:w="2671" w:type="dxa"/>
            <w:tcBorders>
              <w:top w:val="single" w:sz="4" w:space="0" w:color="auto"/>
              <w:left w:val="single" w:sz="18" w:space="0" w:color="auto"/>
              <w:right w:val="single" w:sz="18" w:space="0" w:color="auto"/>
            </w:tcBorders>
            <w:shd w:val="clear" w:color="auto" w:fill="FFFFFF"/>
            <w:vAlign w:val="center"/>
          </w:tcPr>
          <w:p w14:paraId="08B60EF3"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right w:val="single" w:sz="8" w:space="0" w:color="auto"/>
            </w:tcBorders>
            <w:shd w:val="clear" w:color="auto" w:fill="FFFFFF"/>
          </w:tcPr>
          <w:p w14:paraId="4B683FA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95F503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895710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81DD69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2BBEF9F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588728C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4353EA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9B1620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509E2A8"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27493182" w14:textId="77777777" w:rsidR="00404CD1" w:rsidRDefault="00404CD1">
            <w:pPr>
              <w:spacing w:line="360" w:lineRule="auto"/>
              <w:rPr>
                <w:rFonts w:ascii="Poppins" w:hAnsi="Poppins" w:cs="Poppins"/>
                <w:b/>
                <w:i/>
                <w:sz w:val="28"/>
                <w:szCs w:val="28"/>
              </w:rPr>
            </w:pPr>
          </w:p>
        </w:tc>
      </w:tr>
      <w:tr w:rsidR="00404CD1" w14:paraId="276D422E" w14:textId="77777777">
        <w:trPr>
          <w:jc w:val="center"/>
        </w:trPr>
        <w:tc>
          <w:tcPr>
            <w:tcW w:w="2671" w:type="dxa"/>
            <w:tcBorders>
              <w:top w:val="single" w:sz="4" w:space="0" w:color="auto"/>
              <w:left w:val="single" w:sz="18" w:space="0" w:color="auto"/>
              <w:right w:val="single" w:sz="18" w:space="0" w:color="auto"/>
            </w:tcBorders>
            <w:shd w:val="clear" w:color="auto" w:fill="D9D9D9" w:themeFill="background1" w:themeFillShade="D9"/>
            <w:vAlign w:val="center"/>
          </w:tcPr>
          <w:p w14:paraId="2DF4D2B1" w14:textId="77777777" w:rsidR="00404CD1" w:rsidRDefault="00404CD1">
            <w:pPr>
              <w:spacing w:line="360" w:lineRule="auto"/>
              <w:jc w:val="center"/>
              <w:rPr>
                <w:rFonts w:ascii="Poppins" w:hAnsi="Poppins" w:cs="Poppins"/>
                <w:sz w:val="28"/>
                <w:szCs w:val="28"/>
              </w:rPr>
            </w:pPr>
          </w:p>
        </w:tc>
        <w:tc>
          <w:tcPr>
            <w:tcW w:w="963" w:type="dxa"/>
            <w:tcBorders>
              <w:top w:val="single" w:sz="4" w:space="0" w:color="auto"/>
              <w:left w:val="single" w:sz="18" w:space="0" w:color="auto"/>
              <w:right w:val="single" w:sz="8" w:space="0" w:color="auto"/>
            </w:tcBorders>
            <w:shd w:val="clear" w:color="auto" w:fill="D9D9D9" w:themeFill="background1" w:themeFillShade="D9"/>
          </w:tcPr>
          <w:p w14:paraId="2443A4F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521CA1A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2F732CA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7086104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D9D9D9" w:themeFill="background1" w:themeFillShade="D9"/>
          </w:tcPr>
          <w:p w14:paraId="622CA5A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D9D9D9" w:themeFill="background1" w:themeFillShade="D9"/>
          </w:tcPr>
          <w:p w14:paraId="65DADFC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18C81B1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4FC4A2A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45A13504"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D9D9D9" w:themeFill="background1" w:themeFillShade="D9"/>
          </w:tcPr>
          <w:p w14:paraId="547BAB73" w14:textId="77777777" w:rsidR="00404CD1" w:rsidRDefault="00404CD1">
            <w:pPr>
              <w:spacing w:line="360" w:lineRule="auto"/>
              <w:rPr>
                <w:rFonts w:ascii="Poppins" w:hAnsi="Poppins" w:cs="Poppins"/>
                <w:b/>
                <w:i/>
                <w:sz w:val="28"/>
                <w:szCs w:val="28"/>
              </w:rPr>
            </w:pPr>
          </w:p>
        </w:tc>
      </w:tr>
    </w:tbl>
    <w:p w14:paraId="2590ABAA" w14:textId="77777777" w:rsidR="00404CD1" w:rsidRDefault="00404CD1">
      <w:pPr>
        <w:rPr>
          <w:rFonts w:ascii="Poppins" w:hAnsi="Poppins" w:cs="Poppins"/>
        </w:rPr>
      </w:pPr>
    </w:p>
    <w:p w14:paraId="3A166124" w14:textId="77777777" w:rsidR="00404CD1" w:rsidRDefault="00404CD1">
      <w:pPr>
        <w:rPr>
          <w:rFonts w:ascii="Poppins" w:hAnsi="Poppins" w:cs="Poppins"/>
        </w:rPr>
      </w:pPr>
    </w:p>
    <w:tbl>
      <w:tblPr>
        <w:tblW w:w="1018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000" w:firstRow="0" w:lastRow="0" w:firstColumn="0" w:lastColumn="0" w:noHBand="0" w:noVBand="0"/>
      </w:tblPr>
      <w:tblGrid>
        <w:gridCol w:w="10181"/>
      </w:tblGrid>
      <w:tr w:rsidR="00404CD1" w14:paraId="23201B7B" w14:textId="77777777">
        <w:trPr>
          <w:trHeight w:val="485"/>
          <w:jc w:val="center"/>
        </w:trPr>
        <w:tc>
          <w:tcPr>
            <w:tcW w:w="5000" w:type="pct"/>
          </w:tcPr>
          <w:p w14:paraId="07996764" w14:textId="77777777" w:rsidR="00404CD1" w:rsidRDefault="00000000">
            <w:pPr>
              <w:ind w:left="-340"/>
              <w:jc w:val="center"/>
              <w:rPr>
                <w:rFonts w:ascii="Poppins" w:hAnsi="Poppins" w:cs="Poppins"/>
                <w:b/>
                <w:bCs/>
                <w:color w:val="000000"/>
                <w:sz w:val="32"/>
                <w:szCs w:val="32"/>
              </w:rPr>
            </w:pPr>
            <w:r>
              <w:rPr>
                <w:rFonts w:ascii="Poppins" w:hAnsi="Poppins" w:cs="Poppins"/>
                <w:b/>
                <w:bCs/>
                <w:color w:val="000000"/>
                <w:sz w:val="32"/>
                <w:szCs w:val="32"/>
              </w:rPr>
              <w:lastRenderedPageBreak/>
              <w:t>Activité de regroupement</w:t>
            </w:r>
          </w:p>
        </w:tc>
      </w:tr>
      <w:tr w:rsidR="00404CD1" w14:paraId="03FF67A3" w14:textId="77777777">
        <w:trPr>
          <w:trHeight w:val="485"/>
          <w:jc w:val="center"/>
        </w:trPr>
        <w:tc>
          <w:tcPr>
            <w:tcW w:w="5000" w:type="pct"/>
          </w:tcPr>
          <w:p w14:paraId="21CB0159" w14:textId="77777777" w:rsidR="00404CD1" w:rsidRPr="00037B32" w:rsidRDefault="00000000">
            <w:pPr>
              <w:jc w:val="center"/>
              <w:rPr>
                <w:rFonts w:ascii="Poppins" w:hAnsi="Poppins" w:cs="Poppins"/>
                <w:b/>
                <w:color w:val="000000"/>
                <w:sz w:val="32"/>
                <w:szCs w:val="32"/>
              </w:rPr>
            </w:pPr>
            <w:r w:rsidRPr="00037B32">
              <w:rPr>
                <w:rFonts w:ascii="Poppins" w:hAnsi="Poppins" w:cs="Poppins"/>
                <w:b/>
                <w:sz w:val="32"/>
                <w:szCs w:val="32"/>
              </w:rPr>
              <w:t>Compétences de Vie Préscolaires</w:t>
            </w:r>
            <w:r w:rsidRPr="00037B32">
              <w:rPr>
                <w:rFonts w:ascii="Poppins" w:hAnsi="Poppins" w:cs="Poppins"/>
                <w:b/>
                <w:color w:val="000000"/>
                <w:sz w:val="32"/>
                <w:szCs w:val="32"/>
              </w:rPr>
              <w:t xml:space="preserve"> 8</w:t>
            </w:r>
          </w:p>
        </w:tc>
      </w:tr>
      <w:tr w:rsidR="00404CD1" w14:paraId="04BAA534" w14:textId="77777777">
        <w:trPr>
          <w:trHeight w:val="485"/>
          <w:jc w:val="center"/>
        </w:trPr>
        <w:tc>
          <w:tcPr>
            <w:tcW w:w="5000" w:type="pct"/>
          </w:tcPr>
          <w:p w14:paraId="78378372"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Exemple de nom d’activité : Tracé du corps</w:t>
            </w:r>
            <w:r>
              <w:rPr>
                <w:rFonts w:ascii="Poppins" w:hAnsi="Poppins" w:cs="Poppins"/>
                <w:b/>
                <w:bCs/>
                <w:color w:val="00B050"/>
                <w:sz w:val="32"/>
                <w:szCs w:val="40"/>
              </w:rPr>
              <w:t xml:space="preserve"> </w:t>
            </w:r>
          </w:p>
        </w:tc>
      </w:tr>
      <w:tr w:rsidR="00404CD1" w14:paraId="3ABB8429" w14:textId="77777777">
        <w:trPr>
          <w:trHeight w:val="586"/>
          <w:jc w:val="center"/>
        </w:trPr>
        <w:tc>
          <w:tcPr>
            <w:tcW w:w="5000" w:type="pct"/>
          </w:tcPr>
          <w:p w14:paraId="076067E1" w14:textId="77777777" w:rsidR="00404CD1" w:rsidRDefault="00000000">
            <w:pPr>
              <w:rPr>
                <w:rFonts w:ascii="Poppins" w:hAnsi="Poppins" w:cs="Poppins"/>
                <w:b/>
                <w:bCs/>
                <w:color w:val="000000"/>
                <w:sz w:val="20"/>
              </w:rPr>
            </w:pPr>
            <w:r>
              <w:rPr>
                <w:rFonts w:ascii="Poppins" w:hAnsi="Poppins" w:cs="Poppins"/>
                <w:b/>
                <w:bCs/>
                <w:color w:val="000000"/>
                <w:sz w:val="20"/>
              </w:rPr>
              <w:t xml:space="preserve">Matériel : Grandes feuilles de papier (une par enfant), feutres, </w:t>
            </w:r>
            <w:r>
              <w:rPr>
                <w:rFonts w:ascii="Poppins" w:hAnsi="Poppins" w:cs="Poppins"/>
                <w:b/>
                <w:bCs/>
                <w:color w:val="000000" w:themeColor="text1"/>
                <w:sz w:val="20"/>
              </w:rPr>
              <w:t xml:space="preserve">papier de bricolage </w:t>
            </w:r>
            <w:r>
              <w:rPr>
                <w:rFonts w:ascii="Poppins" w:hAnsi="Poppins" w:cs="Poppins"/>
                <w:b/>
                <w:bCs/>
                <w:color w:val="000000"/>
                <w:sz w:val="20"/>
              </w:rPr>
              <w:t>(un pour chaque enfant).</w:t>
            </w:r>
          </w:p>
          <w:p w14:paraId="187DC7C1" w14:textId="77777777" w:rsidR="00404CD1" w:rsidRDefault="00404CD1">
            <w:pPr>
              <w:rPr>
                <w:rFonts w:ascii="Poppins" w:hAnsi="Poppins" w:cs="Poppins"/>
                <w:color w:val="000000"/>
                <w:sz w:val="32"/>
              </w:rPr>
            </w:pPr>
          </w:p>
          <w:p w14:paraId="2C65069D" w14:textId="77777777" w:rsidR="00404CD1" w:rsidRDefault="00404CD1">
            <w:pPr>
              <w:rPr>
                <w:rFonts w:ascii="Poppins" w:hAnsi="Poppins" w:cs="Poppins"/>
                <w:color w:val="000000"/>
                <w:sz w:val="32"/>
              </w:rPr>
            </w:pPr>
          </w:p>
        </w:tc>
      </w:tr>
      <w:tr w:rsidR="00404CD1" w14:paraId="3BD0BC21" w14:textId="77777777">
        <w:trPr>
          <w:trHeight w:val="5111"/>
          <w:jc w:val="center"/>
        </w:trPr>
        <w:tc>
          <w:tcPr>
            <w:tcW w:w="5000" w:type="pct"/>
          </w:tcPr>
          <w:p w14:paraId="46C9EB8A" w14:textId="77777777" w:rsidR="00404CD1" w:rsidRDefault="00000000">
            <w:pPr>
              <w:rPr>
                <w:rFonts w:ascii="Poppins" w:hAnsi="Poppins" w:cs="Poppins"/>
                <w:b/>
                <w:bCs/>
                <w:sz w:val="20"/>
              </w:rPr>
            </w:pPr>
            <w:r>
              <w:rPr>
                <w:rFonts w:ascii="Poppins" w:hAnsi="Poppins" w:cs="Poppins"/>
                <w:b/>
                <w:bCs/>
                <w:sz w:val="20"/>
              </w:rPr>
              <w:t xml:space="preserve">Activités principales :  </w:t>
            </w:r>
            <w:r>
              <w:rPr>
                <w:rFonts w:ascii="Poppins" w:hAnsi="Poppins" w:cs="Poppins"/>
                <w:sz w:val="20"/>
              </w:rPr>
              <w:t>La CVP 8 peut être intégrée dans de nombreuses activités de regroupement habituelles et prévues dans lesquelles les enfants doivent attendre qu’un événement soit déclenché par l'enseignant (par exemple, attendre puis prendre son tour au cours d'une activité de regroupement).</w:t>
            </w:r>
          </w:p>
          <w:p w14:paraId="4B5DF462" w14:textId="77777777" w:rsidR="00404CD1" w:rsidRDefault="00404CD1">
            <w:pPr>
              <w:rPr>
                <w:rFonts w:ascii="Poppins" w:hAnsi="Poppins" w:cs="Poppins"/>
                <w:color w:val="000000"/>
                <w:sz w:val="20"/>
              </w:rPr>
            </w:pPr>
          </w:p>
          <w:p w14:paraId="6E7538FA" w14:textId="1C90FB32" w:rsidR="00404CD1" w:rsidRDefault="00000000">
            <w:pPr>
              <w:rPr>
                <w:rFonts w:ascii="Poppins" w:hAnsi="Poppins" w:cs="Poppins"/>
                <w:color w:val="000000"/>
                <w:sz w:val="20"/>
              </w:rPr>
            </w:pPr>
            <w:r>
              <w:rPr>
                <w:rFonts w:ascii="Poppins" w:hAnsi="Poppins" w:cs="Poppins"/>
                <w:b/>
                <w:bCs/>
                <w:color w:val="000000"/>
                <w:sz w:val="20"/>
              </w:rPr>
              <w:t xml:space="preserve">Exemple d’activité principale : </w:t>
            </w:r>
            <w:r>
              <w:rPr>
                <w:rFonts w:ascii="Poppins" w:hAnsi="Poppins" w:cs="Poppins"/>
                <w:color w:val="000000"/>
                <w:sz w:val="20"/>
              </w:rPr>
              <w:t xml:space="preserve">Expliquez aux enfants qu'aujourd'hui, lors du regroupement, vous allez tracer le contour de chaque enfant sur une grande feuille de papier. Distribuez des feuilles de papier de bricolage à chaque enfant pour qu’ils puissent se dessiner en petit (et dessiner leur famille) pendant qu’il attend son tour. L’ATSEM peut indiquer à chaque enfant quand il doit se rendre au centre du regroupement pour être dessiné. Chaque enfant sera envoyé au centre du regroupement juste après que l’enfant précédent </w:t>
            </w:r>
            <w:r w:rsidR="004164DE">
              <w:rPr>
                <w:rFonts w:ascii="Poppins" w:hAnsi="Poppins" w:cs="Poppins"/>
                <w:color w:val="000000"/>
                <w:sz w:val="20"/>
              </w:rPr>
              <w:t>aura eu</w:t>
            </w:r>
            <w:r>
              <w:rPr>
                <w:rFonts w:ascii="Poppins" w:hAnsi="Poppins" w:cs="Poppins"/>
                <w:color w:val="000000"/>
                <w:sz w:val="20"/>
              </w:rPr>
              <w:t xml:space="preserve"> terminé, afin que l'enfant concerné ait l'occasion de pouvoir s'engager dans la CVP 8. Lorsque l'enfant rejoint l'enseignant, il doit s'engager dans la CVP 8. Répétez l'opération jusqu'à ce que chaque enfant ait eu l'occasion de s'engager dans la CVP 8. Une fois que l'enfant a été tracé, il/elle peut colorier le contour de son corps.</w:t>
            </w:r>
          </w:p>
          <w:p w14:paraId="2217C5CF" w14:textId="77777777" w:rsidR="00404CD1" w:rsidRDefault="00404CD1">
            <w:pPr>
              <w:rPr>
                <w:rFonts w:ascii="Poppins" w:hAnsi="Poppins" w:cs="Poppins"/>
                <w:color w:val="000000"/>
              </w:rPr>
            </w:pPr>
          </w:p>
          <w:p w14:paraId="050C5AC3" w14:textId="77777777" w:rsidR="00404CD1" w:rsidRDefault="00404CD1">
            <w:pPr>
              <w:rPr>
                <w:rFonts w:ascii="Poppins" w:hAnsi="Poppins" w:cs="Poppins"/>
                <w:color w:val="000000"/>
              </w:rPr>
            </w:pPr>
          </w:p>
          <w:p w14:paraId="4602A608" w14:textId="77777777" w:rsidR="00404CD1" w:rsidRDefault="00404CD1">
            <w:pPr>
              <w:rPr>
                <w:rFonts w:ascii="Poppins" w:hAnsi="Poppins" w:cs="Poppins"/>
                <w:color w:val="000000"/>
              </w:rPr>
            </w:pPr>
          </w:p>
          <w:p w14:paraId="6EA86DC6" w14:textId="77777777" w:rsidR="00404CD1" w:rsidRDefault="00404CD1">
            <w:pPr>
              <w:rPr>
                <w:rFonts w:ascii="Poppins" w:hAnsi="Poppins" w:cs="Poppins"/>
                <w:color w:val="000000"/>
              </w:rPr>
            </w:pPr>
          </w:p>
          <w:p w14:paraId="4E884236" w14:textId="77777777" w:rsidR="00404CD1" w:rsidRDefault="00404CD1">
            <w:pPr>
              <w:rPr>
                <w:rFonts w:ascii="Poppins" w:hAnsi="Poppins" w:cs="Poppins"/>
                <w:color w:val="000000"/>
              </w:rPr>
            </w:pPr>
          </w:p>
          <w:p w14:paraId="5C60E011" w14:textId="77777777" w:rsidR="00404CD1" w:rsidRDefault="00404CD1">
            <w:pPr>
              <w:rPr>
                <w:rFonts w:ascii="Poppins" w:hAnsi="Poppins" w:cs="Poppins"/>
                <w:color w:val="000000"/>
              </w:rPr>
            </w:pPr>
          </w:p>
          <w:p w14:paraId="0B80CCD6" w14:textId="77777777" w:rsidR="00404CD1" w:rsidRDefault="00404CD1">
            <w:pPr>
              <w:rPr>
                <w:rFonts w:ascii="Poppins" w:hAnsi="Poppins" w:cs="Poppins"/>
                <w:color w:val="000000"/>
              </w:rPr>
            </w:pPr>
          </w:p>
          <w:p w14:paraId="673EED5B" w14:textId="77777777" w:rsidR="00404CD1" w:rsidRDefault="00404CD1">
            <w:pPr>
              <w:rPr>
                <w:rFonts w:ascii="Poppins" w:hAnsi="Poppins" w:cs="Poppins"/>
                <w:color w:val="000000"/>
              </w:rPr>
            </w:pPr>
          </w:p>
          <w:p w14:paraId="74249E10" w14:textId="77777777" w:rsidR="00404CD1" w:rsidRDefault="00404CD1">
            <w:pPr>
              <w:rPr>
                <w:rFonts w:ascii="Poppins" w:hAnsi="Poppins" w:cs="Poppins"/>
                <w:color w:val="000000"/>
                <w:sz w:val="32"/>
              </w:rPr>
            </w:pPr>
          </w:p>
        </w:tc>
      </w:tr>
    </w:tbl>
    <w:p w14:paraId="51CE229E" w14:textId="77777777" w:rsidR="00404CD1" w:rsidRDefault="00404CD1">
      <w:pPr>
        <w:jc w:val="center"/>
        <w:rPr>
          <w:rFonts w:ascii="Poppins" w:hAnsi="Poppins" w:cs="Poppins"/>
          <w:b/>
        </w:rPr>
      </w:pPr>
    </w:p>
    <w:p w14:paraId="6C12DF10" w14:textId="77777777" w:rsidR="00404CD1" w:rsidRDefault="00404CD1">
      <w:pPr>
        <w:jc w:val="center"/>
        <w:rPr>
          <w:rFonts w:ascii="Poppins" w:hAnsi="Poppins" w:cs="Poppins"/>
          <w:b/>
        </w:rPr>
      </w:pPr>
    </w:p>
    <w:p w14:paraId="2B045696" w14:textId="77777777" w:rsidR="00404CD1" w:rsidRDefault="00404CD1">
      <w:pPr>
        <w:jc w:val="center"/>
        <w:rPr>
          <w:rFonts w:ascii="Poppins" w:hAnsi="Poppins" w:cs="Poppins"/>
          <w:b/>
        </w:rPr>
      </w:pPr>
    </w:p>
    <w:p w14:paraId="607A7003" w14:textId="77777777" w:rsidR="00404CD1" w:rsidRDefault="00404CD1">
      <w:pPr>
        <w:jc w:val="center"/>
        <w:rPr>
          <w:rFonts w:ascii="Poppins" w:hAnsi="Poppins" w:cs="Poppins"/>
          <w:b/>
        </w:rPr>
      </w:pPr>
    </w:p>
    <w:p w14:paraId="542813C8" w14:textId="77777777" w:rsidR="00404CD1" w:rsidRDefault="00404CD1">
      <w:pPr>
        <w:jc w:val="center"/>
        <w:rPr>
          <w:rFonts w:ascii="Poppins" w:hAnsi="Poppins" w:cs="Poppins"/>
          <w:b/>
        </w:rPr>
      </w:pPr>
    </w:p>
    <w:p w14:paraId="208BC0B1" w14:textId="77777777" w:rsidR="00404CD1" w:rsidRDefault="00404CD1">
      <w:pPr>
        <w:jc w:val="center"/>
        <w:rPr>
          <w:rFonts w:ascii="Poppins" w:hAnsi="Poppins" w:cs="Poppins"/>
          <w:b/>
        </w:rPr>
      </w:pPr>
    </w:p>
    <w:p w14:paraId="2C6C0265" w14:textId="77777777" w:rsidR="00404CD1" w:rsidRDefault="00404CD1">
      <w:pPr>
        <w:jc w:val="center"/>
        <w:rPr>
          <w:rFonts w:ascii="Poppins" w:hAnsi="Poppins" w:cs="Poppins"/>
          <w:b/>
        </w:rPr>
      </w:pPr>
    </w:p>
    <w:p w14:paraId="46A4AA18" w14:textId="77777777" w:rsidR="00404CD1" w:rsidRDefault="00000000">
      <w:pPr>
        <w:jc w:val="center"/>
        <w:rPr>
          <w:rFonts w:ascii="Poppins" w:hAnsi="Poppins" w:cs="Poppins"/>
          <w:b/>
        </w:rPr>
      </w:pPr>
      <w:r>
        <w:rPr>
          <w:rFonts w:ascii="Poppins" w:hAnsi="Poppins" w:cs="Poppins"/>
          <w:b/>
        </w:rPr>
        <w:lastRenderedPageBreak/>
        <w:t>Compétences de Vie Préscolaires : Entraînement aux Compétences Comportementales (9)</w:t>
      </w:r>
    </w:p>
    <w:p w14:paraId="38BC80ED" w14:textId="77777777" w:rsidR="00037B32" w:rsidRDefault="00037B32">
      <w:pPr>
        <w:jc w:val="center"/>
        <w:rPr>
          <w:rFonts w:ascii="Poppins" w:hAnsi="Poppins" w:cs="Poppin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404CD1" w14:paraId="3DB99BCE" w14:textId="77777777">
        <w:tc>
          <w:tcPr>
            <w:tcW w:w="10152" w:type="dxa"/>
          </w:tcPr>
          <w:p w14:paraId="361E268C" w14:textId="4A6D0A53" w:rsidR="00404CD1" w:rsidRDefault="00000000">
            <w:pPr>
              <w:rPr>
                <w:rFonts w:ascii="Poppins" w:hAnsi="Poppins" w:cs="Poppins"/>
                <w:b/>
                <w:sz w:val="18"/>
                <w:szCs w:val="18"/>
              </w:rPr>
            </w:pPr>
            <w:r>
              <w:rPr>
                <w:rFonts w:ascii="Poppins" w:hAnsi="Poppins" w:cs="Poppins"/>
                <w:b/>
                <w:i/>
                <w:iCs/>
                <w:sz w:val="18"/>
                <w:szCs w:val="18"/>
              </w:rPr>
              <w:t xml:space="preserve">CVP </w:t>
            </w:r>
            <w:r>
              <w:rPr>
                <w:rFonts w:ascii="Poppins" w:hAnsi="Poppins" w:cs="Poppins"/>
                <w:b/>
                <w:sz w:val="18"/>
                <w:szCs w:val="18"/>
              </w:rPr>
              <w:t>9 : Lorsqu'un enfant dit à un autre enfant qu'il devra attendre pour obtenir de l’aide, accéder à un espace ou à du matériel, l'enfant concerné dira « Ok</w:t>
            </w:r>
            <w:r w:rsidR="004164DE">
              <w:rPr>
                <w:rFonts w:ascii="Poppins" w:hAnsi="Poppins" w:cs="Poppins"/>
                <w:b/>
                <w:sz w:val="18"/>
                <w:szCs w:val="18"/>
              </w:rPr>
              <w:t xml:space="preserve"> </w:t>
            </w:r>
            <w:r>
              <w:rPr>
                <w:rFonts w:ascii="Poppins" w:hAnsi="Poppins" w:cs="Poppins"/>
                <w:b/>
                <w:sz w:val="18"/>
                <w:szCs w:val="18"/>
              </w:rPr>
              <w:t xml:space="preserve">» (et les mots d'attente) et attendra patiemment pendant 30 à 90 secondes que l'événement géré par l'enfant se produise. </w:t>
            </w:r>
          </w:p>
        </w:tc>
      </w:tr>
      <w:tr w:rsidR="00404CD1" w14:paraId="1203EA9A" w14:textId="77777777">
        <w:tc>
          <w:tcPr>
            <w:tcW w:w="10152" w:type="dxa"/>
          </w:tcPr>
          <w:p w14:paraId="149B0A9A" w14:textId="77777777" w:rsidR="00404CD1" w:rsidRPr="004164DE" w:rsidRDefault="00000000">
            <w:pPr>
              <w:rPr>
                <w:rFonts w:ascii="Poppins" w:hAnsi="Poppins" w:cs="Poppins"/>
                <w:b/>
                <w:sz w:val="18"/>
                <w:szCs w:val="18"/>
              </w:rPr>
            </w:pPr>
            <w:r w:rsidRPr="004164DE">
              <w:rPr>
                <w:rFonts w:ascii="Poppins" w:hAnsi="Poppins" w:cs="Poppins"/>
                <w:b/>
                <w:sz w:val="18"/>
                <w:szCs w:val="18"/>
              </w:rPr>
              <w:t>Première exposition : temps de regroupement</w:t>
            </w:r>
          </w:p>
          <w:p w14:paraId="1AF2647A" w14:textId="77777777" w:rsidR="00404CD1" w:rsidRPr="004164DE" w:rsidRDefault="00404CD1">
            <w:pPr>
              <w:rPr>
                <w:rFonts w:ascii="Poppins" w:hAnsi="Poppins" w:cs="Poppins"/>
                <w:sz w:val="18"/>
                <w:szCs w:val="18"/>
              </w:rPr>
            </w:pPr>
          </w:p>
          <w:p w14:paraId="60056E71" w14:textId="77777777" w:rsidR="00404CD1" w:rsidRPr="004164DE" w:rsidRDefault="00000000">
            <w:pPr>
              <w:pStyle w:val="Paragraphedeliste"/>
              <w:numPr>
                <w:ilvl w:val="0"/>
                <w:numId w:val="69"/>
              </w:numPr>
              <w:ind w:left="744"/>
              <w:rPr>
                <w:sz w:val="18"/>
                <w:szCs w:val="18"/>
              </w:rPr>
            </w:pPr>
            <w:r w:rsidRPr="004164DE">
              <w:rPr>
                <w:sz w:val="18"/>
                <w:szCs w:val="18"/>
              </w:rPr>
              <w:t>Introduction : Décrivez CVP 9 : “</w:t>
            </w:r>
            <w:r w:rsidRPr="004164DE">
              <w:rPr>
                <w:b/>
                <w:bCs/>
                <w:color w:val="000000" w:themeColor="text1"/>
                <w:sz w:val="18"/>
                <w:szCs w:val="18"/>
              </w:rPr>
              <w:t>Quand un adulte te dit d'attendre, dis “Ok” et tes mots d</w:t>
            </w:r>
            <w:r w:rsidRPr="004164DE">
              <w:rPr>
                <w:b/>
                <w:bCs/>
                <w:sz w:val="18"/>
                <w:szCs w:val="18"/>
              </w:rPr>
              <w:t>'attente (Quand j'attends tranquillement, j'obtiens ce que je veux)</w:t>
            </w:r>
            <w:r w:rsidRPr="004164DE">
              <w:rPr>
                <w:sz w:val="18"/>
                <w:szCs w:val="18"/>
              </w:rPr>
              <w:t xml:space="preserve">" </w:t>
            </w:r>
          </w:p>
          <w:p w14:paraId="4B6AC1E3" w14:textId="77777777" w:rsidR="00404CD1" w:rsidRPr="004164DE" w:rsidRDefault="00404CD1">
            <w:pPr>
              <w:rPr>
                <w:rFonts w:ascii="Poppins" w:hAnsi="Poppins" w:cs="Poppins"/>
                <w:sz w:val="18"/>
                <w:szCs w:val="18"/>
              </w:rPr>
            </w:pPr>
          </w:p>
          <w:p w14:paraId="599CFD53" w14:textId="77777777" w:rsidR="00404CD1" w:rsidRPr="004164DE" w:rsidRDefault="00000000" w:rsidP="009521B4">
            <w:pPr>
              <w:pStyle w:val="Paragraphedeliste"/>
              <w:jc w:val="both"/>
              <w:rPr>
                <w:sz w:val="18"/>
                <w:szCs w:val="18"/>
              </w:rPr>
            </w:pPr>
            <w:r w:rsidRPr="004164DE">
              <w:rPr>
                <w:sz w:val="18"/>
                <w:szCs w:val="18"/>
              </w:rPr>
              <w:t xml:space="preserve">Activité pédagogique principale : </w:t>
            </w:r>
          </w:p>
          <w:p w14:paraId="76AF4D83" w14:textId="77777777" w:rsidR="00404CD1" w:rsidRPr="004164DE" w:rsidRDefault="00000000" w:rsidP="009521B4">
            <w:pPr>
              <w:ind w:left="720"/>
              <w:jc w:val="both"/>
              <w:rPr>
                <w:rFonts w:ascii="Poppins" w:hAnsi="Poppins" w:cs="Poppins"/>
                <w:sz w:val="18"/>
                <w:szCs w:val="18"/>
              </w:rPr>
            </w:pPr>
            <w:r w:rsidRPr="004164DE">
              <w:rPr>
                <w:rFonts w:ascii="Poppins" w:hAnsi="Poppins" w:cs="Poppins"/>
                <w:sz w:val="18"/>
                <w:szCs w:val="18"/>
                <w:u w:val="single"/>
              </w:rPr>
              <w:t>Jeu de rôle :</w:t>
            </w:r>
            <w:r w:rsidRPr="004164DE">
              <w:rPr>
                <w:rFonts w:ascii="Poppins" w:hAnsi="Poppins" w:cs="Poppins"/>
                <w:sz w:val="18"/>
                <w:szCs w:val="18"/>
              </w:rPr>
              <w:t xml:space="preserve"> L’enseignant et un enfant montreront les interactions appropriées. </w:t>
            </w:r>
          </w:p>
          <w:p w14:paraId="3E3D9E2A" w14:textId="77777777" w:rsidR="00404CD1" w:rsidRPr="004164DE" w:rsidRDefault="00404CD1" w:rsidP="009521B4">
            <w:pPr>
              <w:ind w:left="720"/>
              <w:jc w:val="both"/>
              <w:rPr>
                <w:rFonts w:ascii="Poppins" w:hAnsi="Poppins" w:cs="Poppins"/>
                <w:sz w:val="18"/>
                <w:szCs w:val="18"/>
              </w:rPr>
            </w:pPr>
          </w:p>
          <w:p w14:paraId="5CE98999" w14:textId="77777777" w:rsidR="00404CD1" w:rsidRDefault="00000000" w:rsidP="009521B4">
            <w:pPr>
              <w:ind w:left="720"/>
              <w:jc w:val="both"/>
              <w:rPr>
                <w:rFonts w:ascii="Poppins" w:hAnsi="Poppins" w:cs="Poppins"/>
                <w:sz w:val="18"/>
                <w:szCs w:val="18"/>
                <w:u w:val="single"/>
              </w:rPr>
            </w:pPr>
            <w:r w:rsidRPr="004164DE">
              <w:rPr>
                <w:rFonts w:ascii="Poppins" w:hAnsi="Poppins" w:cs="Poppins"/>
                <w:sz w:val="18"/>
                <w:szCs w:val="18"/>
                <w:u w:val="single"/>
              </w:rPr>
              <w:t xml:space="preserve">Situation : </w:t>
            </w:r>
            <w:r w:rsidRPr="004164DE">
              <w:rPr>
                <w:rFonts w:ascii="Poppins" w:hAnsi="Poppins" w:cs="Poppins"/>
                <w:sz w:val="18"/>
                <w:szCs w:val="18"/>
              </w:rPr>
              <w:t>L'enseignant appelle chaque enfant par son nom (un à la fois) ; il félicite la CVP 1 ou passe à un autre enfant s'il n'y a pas de CVP 1. L'enseignant demande ensuite à l’enfant ... « Viens ici » et le félicite pour d’avoir coopérer (CVP 2). L'enseignant organise ensuite les situations suivantes : (a)</w:t>
            </w:r>
            <w:r>
              <w:rPr>
                <w:rFonts w:ascii="Poppins" w:hAnsi="Poppins" w:cs="Poppins"/>
                <w:sz w:val="18"/>
                <w:szCs w:val="18"/>
              </w:rPr>
              <w:t xml:space="preserve"> un enfant avec deux jouets (utilise plusieurs jouets différents) (b) un enfant avec des jouets devant le tableau d’aide, ou (c) montrer et dire (lorsque l'enfant va chercher un jouet dans son casier et traverse le regroupement).  Une fois que l'enfant a demandé de manière appropriée l'accès à une zone ou à du matériel, l'enfant « assistant » lui dit qu'il doit attendre.</w:t>
            </w:r>
          </w:p>
          <w:p w14:paraId="06509258" w14:textId="77777777" w:rsidR="00404CD1" w:rsidRDefault="00404CD1" w:rsidP="009521B4">
            <w:pPr>
              <w:ind w:left="460"/>
              <w:jc w:val="both"/>
              <w:rPr>
                <w:rFonts w:ascii="Poppins" w:hAnsi="Poppins" w:cs="Poppins"/>
                <w:sz w:val="18"/>
                <w:szCs w:val="18"/>
                <w:u w:val="single"/>
              </w:rPr>
            </w:pPr>
          </w:p>
          <w:p w14:paraId="2B0D3709" w14:textId="5D9C6915" w:rsidR="00404CD1" w:rsidRDefault="00000000" w:rsidP="009521B4">
            <w:pPr>
              <w:ind w:left="720"/>
              <w:jc w:val="both"/>
              <w:rPr>
                <w:rFonts w:ascii="Poppins" w:hAnsi="Poppins" w:cs="Poppins"/>
                <w:sz w:val="18"/>
                <w:szCs w:val="18"/>
              </w:rPr>
            </w:pPr>
            <w:r>
              <w:rPr>
                <w:rFonts w:ascii="Poppins" w:hAnsi="Poppins" w:cs="Poppins"/>
                <w:bCs/>
                <w:sz w:val="18"/>
                <w:szCs w:val="18"/>
                <w:u w:val="single"/>
              </w:rPr>
              <w:t xml:space="preserve">Feedback pour CVP réussie </w:t>
            </w:r>
            <w:r>
              <w:rPr>
                <w:rFonts w:ascii="Poppins" w:hAnsi="Poppins" w:cs="Poppins"/>
                <w:sz w:val="18"/>
                <w:szCs w:val="18"/>
                <w:u w:val="single"/>
              </w:rPr>
              <w:t>:</w:t>
            </w:r>
            <w:r>
              <w:rPr>
                <w:rFonts w:ascii="Poppins" w:hAnsi="Poppins" w:cs="Poppins"/>
                <w:sz w:val="18"/>
                <w:szCs w:val="18"/>
              </w:rPr>
              <w:t xml:space="preserve">  Si l'enfant s'engage dans la CVP, qui implique que l'enfant dise « Ok » (sans rien dire d'autre à l'enfant) et les mots d'attente pour lui-même jusqu'à ce que la zone ou le matériel demandé soit disponible, “l’assistant” félicitera l'enfant pour sa « bonne attente » et lui donnera immédiatement accès à la zone ou à l'activité bloquée.</w:t>
            </w:r>
          </w:p>
          <w:p w14:paraId="350519BB" w14:textId="77777777" w:rsidR="00404CD1" w:rsidRDefault="00000000" w:rsidP="009521B4">
            <w:pPr>
              <w:ind w:left="720"/>
              <w:jc w:val="both"/>
              <w:rPr>
                <w:rFonts w:ascii="Poppins" w:hAnsi="Poppins" w:cs="Poppins"/>
                <w:sz w:val="18"/>
                <w:szCs w:val="18"/>
              </w:rPr>
            </w:pPr>
            <w:r>
              <w:rPr>
                <w:rFonts w:ascii="Poppins" w:hAnsi="Poppins" w:cs="Poppins"/>
                <w:sz w:val="18"/>
                <w:szCs w:val="18"/>
                <w:u w:val="single"/>
              </w:rPr>
              <w:t>Feedback pour l’absence de CVP</w:t>
            </w:r>
            <w:r>
              <w:rPr>
                <w:rFonts w:ascii="Poppins" w:hAnsi="Poppins" w:cs="Poppins"/>
                <w:sz w:val="18"/>
                <w:szCs w:val="18"/>
              </w:rPr>
              <w:t> </w:t>
            </w:r>
            <w:r>
              <w:rPr>
                <w:rFonts w:ascii="Poppins" w:hAnsi="Poppins" w:cs="Poppins"/>
                <w:sz w:val="18"/>
                <w:szCs w:val="18"/>
                <w:u w:val="single"/>
              </w:rPr>
              <w:t>:</w:t>
            </w:r>
            <w:r>
              <w:rPr>
                <w:rFonts w:ascii="Poppins" w:hAnsi="Poppins" w:cs="Poppins"/>
                <w:sz w:val="18"/>
                <w:szCs w:val="18"/>
              </w:rPr>
              <w:t xml:space="preserve">  Si l'enfant ne s'engage pas dans la CVP, l'enseignant dira : "Quand quelqu'un te dit d'attendre, tu dois dire “Ok” et dire tes mots d'attente. Exerçons-nous."  Répétez l'incitation initiale et suivez la procédure décrite ci-dessus. Si l'enfant ne répond pas de manière autonome la deuxième fois, passez à un autre enfant.</w:t>
            </w:r>
          </w:p>
          <w:p w14:paraId="1FB8DD06" w14:textId="77777777" w:rsidR="00404CD1" w:rsidRDefault="00404CD1">
            <w:pPr>
              <w:rPr>
                <w:rFonts w:ascii="Poppins" w:hAnsi="Poppins" w:cs="Poppins"/>
                <w:sz w:val="18"/>
                <w:szCs w:val="18"/>
              </w:rPr>
            </w:pPr>
          </w:p>
        </w:tc>
      </w:tr>
      <w:tr w:rsidR="00404CD1" w14:paraId="57639465" w14:textId="77777777">
        <w:tc>
          <w:tcPr>
            <w:tcW w:w="10152" w:type="dxa"/>
          </w:tcPr>
          <w:p w14:paraId="3B4BCAFF" w14:textId="77777777" w:rsidR="00404CD1" w:rsidRDefault="00000000">
            <w:pPr>
              <w:rPr>
                <w:rFonts w:ascii="Poppins" w:hAnsi="Poppins" w:cs="Poppins"/>
                <w:b/>
                <w:sz w:val="18"/>
                <w:szCs w:val="18"/>
              </w:rPr>
            </w:pPr>
            <w:r>
              <w:rPr>
                <w:rFonts w:ascii="Poppins" w:hAnsi="Poppins" w:cs="Poppins"/>
                <w:b/>
                <w:sz w:val="18"/>
                <w:szCs w:val="18"/>
              </w:rPr>
              <w:t>Seconde exposition : Transition du repas à l’extérieur</w:t>
            </w:r>
          </w:p>
          <w:p w14:paraId="65B76330" w14:textId="77777777" w:rsidR="00404CD1" w:rsidRPr="004164DE" w:rsidRDefault="00404CD1">
            <w:pPr>
              <w:rPr>
                <w:rFonts w:ascii="Poppins" w:hAnsi="Poppins" w:cs="Poppins"/>
                <w:sz w:val="18"/>
                <w:szCs w:val="18"/>
              </w:rPr>
            </w:pPr>
          </w:p>
          <w:p w14:paraId="47651E60" w14:textId="77777777" w:rsidR="00404CD1" w:rsidRPr="004164DE" w:rsidRDefault="00000000" w:rsidP="009521B4">
            <w:pPr>
              <w:pStyle w:val="Paragraphedeliste"/>
              <w:numPr>
                <w:ilvl w:val="0"/>
                <w:numId w:val="70"/>
              </w:numPr>
              <w:ind w:left="744"/>
              <w:jc w:val="both"/>
              <w:rPr>
                <w:sz w:val="18"/>
                <w:szCs w:val="18"/>
              </w:rPr>
            </w:pPr>
            <w:r w:rsidRPr="004164DE">
              <w:rPr>
                <w:sz w:val="18"/>
                <w:szCs w:val="18"/>
              </w:rPr>
              <w:t>Introduction : Décrivez la CVP 9 : “</w:t>
            </w:r>
            <w:r w:rsidRPr="004164DE">
              <w:rPr>
                <w:b/>
                <w:bCs/>
                <w:color w:val="000000" w:themeColor="text1"/>
                <w:sz w:val="18"/>
                <w:szCs w:val="18"/>
              </w:rPr>
              <w:t>Quand un adulte te dit d'attendre, dis “Ok” et tes mot</w:t>
            </w:r>
            <w:r w:rsidRPr="004164DE">
              <w:rPr>
                <w:b/>
                <w:bCs/>
                <w:sz w:val="18"/>
                <w:szCs w:val="18"/>
              </w:rPr>
              <w:t>s d'attente (Quand j'attends tranquillement, j'obtiens ce que je veux)</w:t>
            </w:r>
            <w:r w:rsidRPr="004164DE">
              <w:rPr>
                <w:sz w:val="18"/>
                <w:szCs w:val="18"/>
              </w:rPr>
              <w:t xml:space="preserve">"  </w:t>
            </w:r>
          </w:p>
          <w:p w14:paraId="0D4B1EF9" w14:textId="77777777" w:rsidR="00404CD1" w:rsidRPr="004164DE" w:rsidRDefault="00404CD1" w:rsidP="009521B4">
            <w:pPr>
              <w:jc w:val="both"/>
              <w:rPr>
                <w:rFonts w:ascii="Poppins" w:hAnsi="Poppins" w:cs="Poppins"/>
                <w:sz w:val="18"/>
                <w:szCs w:val="18"/>
              </w:rPr>
            </w:pPr>
          </w:p>
          <w:p w14:paraId="15EFDE9F" w14:textId="77777777" w:rsidR="00404CD1" w:rsidRPr="004164DE" w:rsidRDefault="00000000" w:rsidP="009521B4">
            <w:pPr>
              <w:jc w:val="both"/>
              <w:rPr>
                <w:rFonts w:ascii="Poppins" w:hAnsi="Poppins" w:cs="Poppins"/>
                <w:sz w:val="18"/>
                <w:szCs w:val="18"/>
              </w:rPr>
            </w:pPr>
            <w:r w:rsidRPr="004164DE">
              <w:rPr>
                <w:rFonts w:ascii="Poppins" w:hAnsi="Poppins" w:cs="Poppins"/>
                <w:sz w:val="18"/>
                <w:szCs w:val="18"/>
              </w:rPr>
              <w:t xml:space="preserve">II. Activité pédagogique principale : </w:t>
            </w:r>
          </w:p>
          <w:p w14:paraId="2E3C3B07" w14:textId="77777777" w:rsidR="00404CD1" w:rsidRPr="004164DE" w:rsidRDefault="00000000" w:rsidP="009521B4">
            <w:pPr>
              <w:ind w:left="720"/>
              <w:jc w:val="both"/>
              <w:rPr>
                <w:rFonts w:ascii="Poppins" w:hAnsi="Poppins" w:cs="Poppins"/>
                <w:sz w:val="18"/>
                <w:szCs w:val="18"/>
              </w:rPr>
            </w:pPr>
            <w:r w:rsidRPr="004164DE">
              <w:rPr>
                <w:rFonts w:ascii="Poppins" w:hAnsi="Poppins" w:cs="Poppins"/>
                <w:sz w:val="18"/>
                <w:szCs w:val="18"/>
                <w:u w:val="single"/>
              </w:rPr>
              <w:t>Situation :</w:t>
            </w:r>
            <w:r w:rsidRPr="004164DE">
              <w:rPr>
                <w:rFonts w:ascii="Poppins" w:hAnsi="Poppins" w:cs="Poppins"/>
                <w:sz w:val="18"/>
                <w:szCs w:val="18"/>
              </w:rPr>
              <w:t xml:space="preserve">  Même chose que ci-dessus, mais l'enseignant organise les situations suivantes avec des enfants « assistants » pendant que les enfants passent du repas, aux sanitaires et à l'extérieur : l’assistant devra : (a) se tenir devant la porte des sanitaires ou tenir le matériel nécessaire, (b) se tenir devant les casiers ou tenir le matériel nécessaire, (c) se tenir devant le porte-serviettes, (d) se tenir devant la porte entre les sanitaires et la salle de classe, (e) se tenir devant la poubelle des sanitaires ou de la salle de classe, (f) se tenir entre les tables, ou (g) tenir tout matériel nécessaire à une transition réussie.  Une fois que l'enfant a demandé de manière appropriée l'accès à une zone ou à du matériel, l'enfant assistant dit à l'enfant concerné qu'il doit attendre.</w:t>
            </w:r>
          </w:p>
          <w:p w14:paraId="57B13709" w14:textId="77777777" w:rsidR="00404CD1" w:rsidRPr="004164DE" w:rsidRDefault="00404CD1" w:rsidP="00E37F93">
            <w:pPr>
              <w:ind w:left="720"/>
              <w:rPr>
                <w:rFonts w:ascii="Poppins" w:hAnsi="Poppins" w:cs="Poppins"/>
                <w:sz w:val="18"/>
                <w:szCs w:val="18"/>
              </w:rPr>
            </w:pPr>
          </w:p>
          <w:p w14:paraId="449936A7" w14:textId="77777777" w:rsidR="00404CD1" w:rsidRPr="004164DE" w:rsidRDefault="00000000" w:rsidP="00E37F93">
            <w:pPr>
              <w:ind w:left="720"/>
              <w:rPr>
                <w:rFonts w:ascii="Poppins" w:hAnsi="Poppins" w:cs="Poppins"/>
                <w:sz w:val="18"/>
                <w:szCs w:val="18"/>
              </w:rPr>
            </w:pPr>
            <w:r w:rsidRPr="004164DE">
              <w:rPr>
                <w:rFonts w:ascii="Poppins" w:hAnsi="Poppins" w:cs="Poppins"/>
                <w:bCs/>
                <w:sz w:val="18"/>
                <w:szCs w:val="18"/>
                <w:u w:val="single"/>
              </w:rPr>
              <w:lastRenderedPageBreak/>
              <w:t>Feedback pour CVP réussie</w:t>
            </w:r>
            <w:r w:rsidRPr="004164DE">
              <w:rPr>
                <w:rFonts w:ascii="Poppins" w:hAnsi="Poppins" w:cs="Poppins"/>
                <w:sz w:val="18"/>
                <w:szCs w:val="18"/>
                <w:u w:val="single"/>
              </w:rPr>
              <w:t xml:space="preserve"> :</w:t>
            </w:r>
            <w:r w:rsidRPr="004164DE">
              <w:rPr>
                <w:rFonts w:ascii="Poppins" w:hAnsi="Poppins" w:cs="Poppins"/>
                <w:sz w:val="18"/>
                <w:szCs w:val="18"/>
              </w:rPr>
              <w:t xml:space="preserve">  Comme ci-dessus</w:t>
            </w:r>
          </w:p>
          <w:p w14:paraId="4C7FEA1E" w14:textId="77777777" w:rsidR="00404CD1" w:rsidRDefault="00000000" w:rsidP="00E37F93">
            <w:pPr>
              <w:ind w:left="720"/>
              <w:rPr>
                <w:rFonts w:ascii="Poppins" w:hAnsi="Poppins" w:cs="Poppins"/>
                <w:sz w:val="18"/>
                <w:szCs w:val="18"/>
              </w:rPr>
            </w:pPr>
            <w:r>
              <w:rPr>
                <w:rFonts w:ascii="Poppins" w:hAnsi="Poppins" w:cs="Poppins"/>
                <w:sz w:val="18"/>
                <w:szCs w:val="18"/>
                <w:u w:val="single"/>
              </w:rPr>
              <w:t>Feedback pour l’absence de CVP</w:t>
            </w:r>
            <w:r>
              <w:rPr>
                <w:rFonts w:ascii="Poppins" w:hAnsi="Poppins" w:cs="Poppins"/>
                <w:sz w:val="18"/>
                <w:szCs w:val="18"/>
              </w:rPr>
              <w:t> </w:t>
            </w:r>
            <w:r>
              <w:rPr>
                <w:rFonts w:ascii="Poppins" w:hAnsi="Poppins" w:cs="Poppins"/>
                <w:sz w:val="18"/>
                <w:szCs w:val="18"/>
                <w:u w:val="single"/>
              </w:rPr>
              <w:t>:</w:t>
            </w:r>
            <w:r>
              <w:rPr>
                <w:rFonts w:ascii="Poppins" w:hAnsi="Poppins" w:cs="Poppins"/>
                <w:sz w:val="18"/>
                <w:szCs w:val="18"/>
              </w:rPr>
              <w:t xml:space="preserve">  Comme ci-dessus</w:t>
            </w:r>
          </w:p>
          <w:p w14:paraId="44D26B1A" w14:textId="77777777" w:rsidR="004164DE" w:rsidRDefault="004164DE">
            <w:pPr>
              <w:ind w:left="360"/>
              <w:rPr>
                <w:rFonts w:ascii="Poppins" w:hAnsi="Poppins" w:cs="Poppins"/>
                <w:sz w:val="18"/>
                <w:szCs w:val="18"/>
              </w:rPr>
            </w:pPr>
          </w:p>
        </w:tc>
      </w:tr>
      <w:tr w:rsidR="00404CD1" w14:paraId="0E3EA107" w14:textId="77777777">
        <w:tc>
          <w:tcPr>
            <w:tcW w:w="10152" w:type="dxa"/>
          </w:tcPr>
          <w:p w14:paraId="2240B944" w14:textId="77777777" w:rsidR="00404CD1" w:rsidRDefault="00000000">
            <w:pPr>
              <w:rPr>
                <w:rFonts w:ascii="Poppins" w:hAnsi="Poppins" w:cs="Poppins"/>
                <w:b/>
                <w:bCs/>
                <w:sz w:val="18"/>
                <w:szCs w:val="18"/>
              </w:rPr>
            </w:pPr>
            <w:r>
              <w:rPr>
                <w:rFonts w:ascii="Poppins" w:hAnsi="Poppins" w:cs="Poppins"/>
                <w:b/>
                <w:sz w:val="18"/>
                <w:szCs w:val="18"/>
              </w:rPr>
              <w:lastRenderedPageBreak/>
              <w:t>Situations supplémentaires mises en place </w:t>
            </w:r>
            <w:r>
              <w:rPr>
                <w:rFonts w:ascii="Poppins" w:hAnsi="Poppins" w:cs="Poppins"/>
                <w:b/>
                <w:bCs/>
                <w:sz w:val="18"/>
                <w:szCs w:val="18"/>
              </w:rPr>
              <w:t>: Jeu libre et repas</w:t>
            </w:r>
          </w:p>
          <w:p w14:paraId="28101FA0" w14:textId="77777777" w:rsidR="00404CD1" w:rsidRDefault="00404CD1">
            <w:pPr>
              <w:rPr>
                <w:rFonts w:ascii="Poppins" w:hAnsi="Poppins" w:cs="Poppins"/>
                <w:sz w:val="18"/>
                <w:szCs w:val="18"/>
              </w:rPr>
            </w:pPr>
          </w:p>
          <w:p w14:paraId="0D9A0044" w14:textId="77777777" w:rsidR="00404CD1" w:rsidRDefault="00000000" w:rsidP="009521B4">
            <w:pPr>
              <w:jc w:val="both"/>
              <w:rPr>
                <w:rFonts w:ascii="Poppins" w:hAnsi="Poppins" w:cs="Poppins"/>
                <w:bCs/>
                <w:sz w:val="18"/>
                <w:szCs w:val="18"/>
              </w:rPr>
            </w:pPr>
            <w:r>
              <w:rPr>
                <w:rFonts w:ascii="Poppins" w:hAnsi="Poppins" w:cs="Poppins"/>
                <w:bCs/>
                <w:sz w:val="18"/>
                <w:szCs w:val="18"/>
              </w:rPr>
              <w:t xml:space="preserve">Activité pédagogique principale : </w:t>
            </w:r>
          </w:p>
          <w:p w14:paraId="6808DA96" w14:textId="77777777" w:rsidR="00404CD1" w:rsidRDefault="00000000" w:rsidP="009521B4">
            <w:pPr>
              <w:ind w:left="720"/>
              <w:jc w:val="both"/>
              <w:rPr>
                <w:rFonts w:ascii="Poppins" w:hAnsi="Poppins" w:cs="Poppins"/>
                <w:sz w:val="18"/>
                <w:szCs w:val="18"/>
              </w:rPr>
            </w:pPr>
            <w:r>
              <w:rPr>
                <w:rFonts w:ascii="Poppins" w:hAnsi="Poppins" w:cs="Poppins"/>
                <w:sz w:val="18"/>
                <w:szCs w:val="18"/>
                <w:u w:val="single"/>
              </w:rPr>
              <w:t>Situation de jeu libre :</w:t>
            </w:r>
            <w:r>
              <w:rPr>
                <w:rFonts w:ascii="Poppins" w:hAnsi="Poppins" w:cs="Poppins"/>
                <w:sz w:val="18"/>
                <w:szCs w:val="18"/>
              </w:rPr>
              <w:t xml:space="preserve"> Même chose que ci-dessus, </w:t>
            </w:r>
            <w:proofErr w:type="gramStart"/>
            <w:r>
              <w:rPr>
                <w:rFonts w:ascii="Poppins" w:hAnsi="Poppins" w:cs="Poppins"/>
                <w:sz w:val="18"/>
                <w:szCs w:val="18"/>
              </w:rPr>
              <w:t>sauf que</w:t>
            </w:r>
            <w:proofErr w:type="gramEnd"/>
            <w:r>
              <w:rPr>
                <w:rFonts w:ascii="Poppins" w:hAnsi="Poppins" w:cs="Poppins"/>
                <w:sz w:val="18"/>
                <w:szCs w:val="18"/>
              </w:rPr>
              <w:t xml:space="preserve"> l'enseignant organise les situations suivantes avec les enfants « assistants » pendant le jeu libre ; l'assistant devra : (a) se tenir devant un tableau de lettres ou de formes posé au sol ou fixé au mur, (b) se tenir devant les casiers, (c) se tenir devant les zones d'activité ou le matériel (ordinateurs, etc.), ou (d) tenir le matériel nécessaire ou préféré.  Une fois que l'enfant a correctement demandé l'accès à une zone ou à du matériel, l'enfant assistant dit à l'enfant concerné qu'il doit attendre.</w:t>
            </w:r>
          </w:p>
          <w:p w14:paraId="36B69AF0" w14:textId="77777777" w:rsidR="00404CD1" w:rsidRDefault="00404CD1" w:rsidP="009521B4">
            <w:pPr>
              <w:ind w:left="720"/>
              <w:jc w:val="both"/>
              <w:rPr>
                <w:rFonts w:ascii="Poppins" w:hAnsi="Poppins" w:cs="Poppins"/>
                <w:sz w:val="18"/>
                <w:szCs w:val="18"/>
              </w:rPr>
            </w:pPr>
          </w:p>
          <w:p w14:paraId="1662B8FD" w14:textId="77777777" w:rsidR="00404CD1" w:rsidRDefault="00000000" w:rsidP="009521B4">
            <w:pPr>
              <w:ind w:left="720"/>
              <w:jc w:val="both"/>
              <w:rPr>
                <w:rFonts w:ascii="Poppins" w:hAnsi="Poppins" w:cs="Poppins"/>
                <w:sz w:val="18"/>
                <w:szCs w:val="18"/>
              </w:rPr>
            </w:pPr>
            <w:r>
              <w:rPr>
                <w:rFonts w:ascii="Poppins" w:hAnsi="Poppins" w:cs="Poppins"/>
                <w:sz w:val="18"/>
                <w:szCs w:val="18"/>
                <w:u w:val="single"/>
              </w:rPr>
              <w:t>Situation de repas :</w:t>
            </w:r>
            <w:r>
              <w:rPr>
                <w:rFonts w:ascii="Poppins" w:hAnsi="Poppins" w:cs="Poppins"/>
                <w:sz w:val="18"/>
                <w:szCs w:val="18"/>
              </w:rPr>
              <w:t xml:space="preserve"> Même chose que ci-dessus, </w:t>
            </w:r>
            <w:proofErr w:type="gramStart"/>
            <w:r>
              <w:rPr>
                <w:rFonts w:ascii="Poppins" w:hAnsi="Poppins" w:cs="Poppins"/>
                <w:sz w:val="18"/>
                <w:szCs w:val="18"/>
              </w:rPr>
              <w:t>sauf que</w:t>
            </w:r>
            <w:proofErr w:type="gramEnd"/>
            <w:r>
              <w:rPr>
                <w:rFonts w:ascii="Poppins" w:hAnsi="Poppins" w:cs="Poppins"/>
                <w:sz w:val="18"/>
                <w:szCs w:val="18"/>
              </w:rPr>
              <w:t xml:space="preserve"> l'enseignant organise les situations suivantes avec des enfants « assistants » pendant les repas : (a) Retarder la distribution d'un aliment ou d'une boisson.  Après que l'enfant cible ait demandé la nourriture ou la boisson de manière appropriée, l'enfant assistant lui dira qu'il doit attendre.</w:t>
            </w:r>
          </w:p>
          <w:p w14:paraId="645F868B" w14:textId="77777777" w:rsidR="00404CD1" w:rsidRDefault="00404CD1" w:rsidP="00E37F93">
            <w:pPr>
              <w:ind w:left="360"/>
              <w:rPr>
                <w:rFonts w:ascii="Poppins" w:hAnsi="Poppins" w:cs="Poppins"/>
                <w:sz w:val="18"/>
                <w:szCs w:val="18"/>
                <w:u w:val="single"/>
              </w:rPr>
            </w:pPr>
          </w:p>
          <w:p w14:paraId="3FB96B05" w14:textId="77777777" w:rsidR="00404CD1" w:rsidRDefault="00000000" w:rsidP="00E37F93">
            <w:pPr>
              <w:ind w:left="720"/>
              <w:rPr>
                <w:rFonts w:ascii="Poppins" w:hAnsi="Poppins" w:cs="Poppins"/>
                <w:sz w:val="18"/>
                <w:szCs w:val="18"/>
              </w:rPr>
            </w:pPr>
            <w:r>
              <w:rPr>
                <w:rFonts w:ascii="Poppins" w:hAnsi="Poppins" w:cs="Poppins"/>
                <w:bCs/>
                <w:sz w:val="18"/>
                <w:szCs w:val="18"/>
                <w:u w:val="single"/>
              </w:rPr>
              <w:t>Feedback pour CVP réussie</w:t>
            </w:r>
            <w:r>
              <w:rPr>
                <w:rFonts w:ascii="Poppins" w:hAnsi="Poppins" w:cs="Poppins"/>
                <w:sz w:val="18"/>
                <w:szCs w:val="18"/>
                <w:u w:val="single"/>
              </w:rPr>
              <w:t xml:space="preserve"> :</w:t>
            </w:r>
            <w:r>
              <w:rPr>
                <w:rFonts w:ascii="Poppins" w:hAnsi="Poppins" w:cs="Poppins"/>
                <w:sz w:val="18"/>
                <w:szCs w:val="18"/>
              </w:rPr>
              <w:t xml:space="preserve">  Comme ci-dessus</w:t>
            </w:r>
          </w:p>
          <w:p w14:paraId="474B8791" w14:textId="77777777" w:rsidR="00404CD1" w:rsidRDefault="00000000" w:rsidP="00E37F93">
            <w:pPr>
              <w:ind w:left="720"/>
              <w:rPr>
                <w:rFonts w:ascii="Poppins" w:hAnsi="Poppins" w:cs="Poppins"/>
                <w:sz w:val="18"/>
                <w:szCs w:val="18"/>
              </w:rPr>
            </w:pPr>
            <w:r>
              <w:rPr>
                <w:rFonts w:ascii="Poppins" w:hAnsi="Poppins" w:cs="Poppins"/>
                <w:sz w:val="18"/>
                <w:szCs w:val="18"/>
                <w:u w:val="single"/>
              </w:rPr>
              <w:t>Feedback pour l’absence de CVP</w:t>
            </w:r>
            <w:r>
              <w:rPr>
                <w:rFonts w:ascii="Poppins" w:hAnsi="Poppins" w:cs="Poppins"/>
                <w:sz w:val="18"/>
                <w:szCs w:val="18"/>
              </w:rPr>
              <w:t> </w:t>
            </w:r>
            <w:r>
              <w:rPr>
                <w:rFonts w:ascii="Poppins" w:hAnsi="Poppins" w:cs="Poppins"/>
                <w:sz w:val="18"/>
                <w:szCs w:val="18"/>
                <w:u w:val="single"/>
              </w:rPr>
              <w:t>:</w:t>
            </w:r>
            <w:r>
              <w:rPr>
                <w:rFonts w:ascii="Poppins" w:hAnsi="Poppins" w:cs="Poppins"/>
                <w:sz w:val="18"/>
                <w:szCs w:val="18"/>
              </w:rPr>
              <w:t xml:space="preserve">  Comme ci-dessus</w:t>
            </w:r>
          </w:p>
          <w:p w14:paraId="379C9CF8" w14:textId="77777777" w:rsidR="00404CD1" w:rsidRDefault="00404CD1">
            <w:pPr>
              <w:ind w:left="360"/>
              <w:rPr>
                <w:rFonts w:ascii="Poppins" w:hAnsi="Poppins" w:cs="Poppins"/>
                <w:sz w:val="18"/>
                <w:szCs w:val="18"/>
              </w:rPr>
            </w:pPr>
          </w:p>
        </w:tc>
      </w:tr>
      <w:tr w:rsidR="00404CD1" w14:paraId="3C840AEB" w14:textId="77777777">
        <w:tc>
          <w:tcPr>
            <w:tcW w:w="10152" w:type="dxa"/>
          </w:tcPr>
          <w:p w14:paraId="13B42F3C" w14:textId="77777777" w:rsidR="00404CD1" w:rsidRDefault="00000000">
            <w:pPr>
              <w:rPr>
                <w:rFonts w:ascii="Poppins" w:hAnsi="Poppins" w:cs="Poppins"/>
                <w:sz w:val="18"/>
                <w:szCs w:val="18"/>
              </w:rPr>
            </w:pPr>
            <w:r>
              <w:rPr>
                <w:rFonts w:ascii="Poppins" w:hAnsi="Poppins" w:cs="Poppins"/>
                <w:b/>
                <w:sz w:val="18"/>
                <w:szCs w:val="18"/>
              </w:rPr>
              <w:t>Considérations particulières :</w:t>
            </w:r>
            <w:r>
              <w:rPr>
                <w:rFonts w:ascii="Poppins" w:hAnsi="Poppins" w:cs="Poppins"/>
                <w:sz w:val="18"/>
                <w:szCs w:val="18"/>
              </w:rPr>
              <w:t xml:space="preserve">  Veillez à recruter des enfants assistants capables de bien suivre les instructions de l'enseignant afin qu'ils puissent lui fournir un Feedback d'information correct.</w:t>
            </w:r>
          </w:p>
          <w:p w14:paraId="0284D24A" w14:textId="77777777" w:rsidR="00404CD1" w:rsidRDefault="00404CD1">
            <w:pPr>
              <w:rPr>
                <w:rFonts w:ascii="Poppins" w:hAnsi="Poppins" w:cs="Poppins"/>
                <w:sz w:val="18"/>
                <w:szCs w:val="18"/>
              </w:rPr>
            </w:pPr>
          </w:p>
        </w:tc>
      </w:tr>
      <w:tr w:rsidR="00404CD1" w14:paraId="30608026" w14:textId="77777777">
        <w:tc>
          <w:tcPr>
            <w:tcW w:w="10152" w:type="dxa"/>
          </w:tcPr>
          <w:p w14:paraId="30A3AF64" w14:textId="77777777" w:rsidR="00404CD1" w:rsidRDefault="00000000">
            <w:pPr>
              <w:rPr>
                <w:rFonts w:ascii="Poppins" w:hAnsi="Poppins" w:cs="Poppins"/>
                <w:sz w:val="18"/>
                <w:szCs w:val="18"/>
              </w:rPr>
            </w:pPr>
            <w:r>
              <w:rPr>
                <w:rFonts w:ascii="Poppins" w:hAnsi="Poppins" w:cs="Poppins"/>
                <w:b/>
                <w:sz w:val="18"/>
                <w:szCs w:val="18"/>
              </w:rPr>
              <w:t>Défis :</w:t>
            </w:r>
          </w:p>
          <w:p w14:paraId="128C6DE4" w14:textId="77777777" w:rsidR="00404CD1" w:rsidRDefault="00404CD1">
            <w:pPr>
              <w:rPr>
                <w:rFonts w:ascii="Poppins" w:hAnsi="Poppins" w:cs="Poppins"/>
                <w:b/>
                <w:sz w:val="18"/>
                <w:szCs w:val="18"/>
              </w:rPr>
            </w:pPr>
          </w:p>
        </w:tc>
      </w:tr>
    </w:tbl>
    <w:p w14:paraId="0120EDC0" w14:textId="77777777" w:rsidR="00404CD1" w:rsidRDefault="00404CD1">
      <w:pPr>
        <w:jc w:val="center"/>
        <w:rPr>
          <w:rFonts w:ascii="Poppins" w:hAnsi="Poppins" w:cs="Poppins"/>
          <w:b/>
        </w:rPr>
        <w:sectPr w:rsidR="00404CD1">
          <w:pgSz w:w="12240" w:h="15840"/>
          <w:pgMar w:top="576" w:right="1440" w:bottom="576" w:left="1440" w:header="720" w:footer="720" w:gutter="0"/>
          <w:cols w:space="720"/>
        </w:sectPr>
      </w:pPr>
    </w:p>
    <w:p w14:paraId="674D9E36" w14:textId="77777777" w:rsidR="00404CD1" w:rsidRDefault="00000000">
      <w:pPr>
        <w:jc w:val="center"/>
        <w:rPr>
          <w:rFonts w:ascii="Poppins" w:hAnsi="Poppins" w:cs="Poppins"/>
          <w:sz w:val="110"/>
          <w:szCs w:val="110"/>
        </w:rPr>
      </w:pPr>
      <w:r>
        <w:rPr>
          <w:rFonts w:ascii="Poppins" w:hAnsi="Poppins" w:cs="Poppins"/>
          <w:b/>
          <w:sz w:val="110"/>
          <w:szCs w:val="110"/>
          <w:u w:val="single"/>
        </w:rPr>
        <w:lastRenderedPageBreak/>
        <w:t>CVP 9 :</w:t>
      </w:r>
    </w:p>
    <w:p w14:paraId="27BB780E" w14:textId="77777777" w:rsidR="00404CD1" w:rsidRDefault="00404CD1">
      <w:pPr>
        <w:jc w:val="center"/>
        <w:rPr>
          <w:rFonts w:ascii="Poppins" w:hAnsi="Poppins" w:cs="Poppins"/>
          <w:sz w:val="110"/>
          <w:szCs w:val="110"/>
        </w:rPr>
      </w:pPr>
    </w:p>
    <w:p w14:paraId="5DF96862" w14:textId="77777777" w:rsidR="00404CD1" w:rsidRDefault="00000000">
      <w:pPr>
        <w:jc w:val="center"/>
        <w:rPr>
          <w:rFonts w:ascii="Poppins" w:hAnsi="Poppins" w:cs="Poppins"/>
          <w:sz w:val="72"/>
          <w:szCs w:val="72"/>
        </w:rPr>
      </w:pPr>
      <w:r>
        <w:rPr>
          <w:rFonts w:ascii="Poppins" w:hAnsi="Poppins" w:cs="Poppins"/>
          <w:sz w:val="72"/>
          <w:szCs w:val="72"/>
        </w:rPr>
        <w:t>“Lorsqu’un autre enfant te dit d’attendre, dis juste « Ok », et tes mots d’attente.”</w:t>
      </w:r>
    </w:p>
    <w:p w14:paraId="44265364" w14:textId="77777777" w:rsidR="00404CD1" w:rsidRDefault="00404CD1">
      <w:pPr>
        <w:jc w:val="center"/>
        <w:rPr>
          <w:rFonts w:ascii="Poppins" w:hAnsi="Poppins" w:cs="Poppins"/>
          <w:b/>
          <w:sz w:val="28"/>
          <w:szCs w:val="28"/>
        </w:rPr>
        <w:sectPr w:rsidR="00404CD1">
          <w:pgSz w:w="12240" w:h="15840"/>
          <w:pgMar w:top="576" w:right="1440" w:bottom="576" w:left="1440" w:header="720" w:footer="720" w:gutter="0"/>
          <w:cols w:space="720"/>
        </w:sectPr>
      </w:pPr>
    </w:p>
    <w:p w14:paraId="0D59EA5D" w14:textId="77777777" w:rsidR="00404CD1" w:rsidRDefault="00000000">
      <w:pPr>
        <w:jc w:val="center"/>
        <w:rPr>
          <w:rFonts w:ascii="Poppins" w:hAnsi="Poppins" w:cs="Poppins"/>
          <w:i/>
          <w:iCs/>
          <w:sz w:val="28"/>
          <w:szCs w:val="28"/>
        </w:rPr>
      </w:pPr>
      <w:r>
        <w:rPr>
          <w:rFonts w:ascii="Poppins" w:hAnsi="Poppins" w:cs="Poppins"/>
          <w:b/>
          <w:sz w:val="28"/>
          <w:szCs w:val="28"/>
        </w:rPr>
        <w:lastRenderedPageBreak/>
        <w:t>Compétences de Vie Préscolaires</w:t>
      </w:r>
      <w:r>
        <w:rPr>
          <w:rFonts w:ascii="Poppins" w:hAnsi="Poppins" w:cs="Poppins"/>
          <w:bCs/>
          <w:sz w:val="28"/>
          <w:szCs w:val="28"/>
        </w:rPr>
        <w:t xml:space="preserve"> : </w:t>
      </w:r>
      <w:r>
        <w:rPr>
          <w:rFonts w:ascii="Poppins" w:hAnsi="Poppins" w:cs="Poppins"/>
          <w:i/>
          <w:iCs/>
          <w:sz w:val="28"/>
          <w:szCs w:val="28"/>
        </w:rPr>
        <w:t>Feuille de cotation</w:t>
      </w:r>
    </w:p>
    <w:p w14:paraId="1A88ACE5" w14:textId="77777777" w:rsidR="004164DE" w:rsidRDefault="004164DE">
      <w:pPr>
        <w:jc w:val="center"/>
        <w:rPr>
          <w:rFonts w:ascii="Poppins" w:hAnsi="Poppins" w:cs="Poppins"/>
          <w:b/>
          <w:sz w:val="28"/>
          <w:szCs w:val="28"/>
        </w:rPr>
      </w:pPr>
    </w:p>
    <w:p w14:paraId="4D80ACC1" w14:textId="77777777" w:rsidR="00404CD1" w:rsidRDefault="00000000">
      <w:pPr>
        <w:ind w:left="180"/>
        <w:rPr>
          <w:rFonts w:ascii="Poppins" w:hAnsi="Poppins" w:cs="Poppins"/>
          <w:sz w:val="16"/>
          <w:szCs w:val="16"/>
        </w:rPr>
      </w:pPr>
      <w:r>
        <w:rPr>
          <w:rFonts w:ascii="Poppins" w:hAnsi="Poppins" w:cs="Poppins"/>
          <w:b/>
          <w:sz w:val="20"/>
        </w:rPr>
        <w:t xml:space="preserve">Instructions </w:t>
      </w:r>
      <w:r>
        <w:rPr>
          <w:rFonts w:ascii="Poppins" w:hAnsi="Poppins" w:cs="Poppins"/>
          <w:sz w:val="20"/>
        </w:rPr>
        <w:t xml:space="preserve">: </w:t>
      </w:r>
      <w:r>
        <w:rPr>
          <w:rFonts w:ascii="Poppins" w:hAnsi="Poppins" w:cs="Poppins"/>
          <w:bCs/>
          <w:sz w:val="20"/>
        </w:rPr>
        <w:t>Chaque fois qu'une situation de CVP se produit, inscrivez vos initiales dans une case avec les données relatives aux performances de l'enfant. Donnez un score « I » si l'enfant s'engage de manière autonome dans la compétence ciblée. Donnez un score « G » si une incitation et/ou un enseignement supplémentaire sont nécessaires pour que l’enfant mette en pratique la compétence.</w:t>
      </w:r>
    </w:p>
    <w:p w14:paraId="5C704014" w14:textId="77777777" w:rsidR="00404CD1" w:rsidRDefault="00404CD1">
      <w:pPr>
        <w:ind w:left="720" w:hanging="360"/>
        <w:rPr>
          <w:rFonts w:ascii="Poppins" w:hAnsi="Poppins" w:cs="Poppins"/>
          <w:sz w:val="16"/>
          <w:szCs w:val="16"/>
        </w:rPr>
      </w:pPr>
    </w:p>
    <w:tbl>
      <w:tblPr>
        <w:tblW w:w="94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96"/>
        <w:gridCol w:w="821"/>
        <w:gridCol w:w="612"/>
        <w:gridCol w:w="612"/>
        <w:gridCol w:w="612"/>
        <w:gridCol w:w="612"/>
        <w:gridCol w:w="612"/>
        <w:gridCol w:w="612"/>
        <w:gridCol w:w="612"/>
        <w:gridCol w:w="612"/>
        <w:gridCol w:w="613"/>
      </w:tblGrid>
      <w:tr w:rsidR="00404CD1" w14:paraId="7ED5222F" w14:textId="77777777">
        <w:trPr>
          <w:jc w:val="center"/>
        </w:trPr>
        <w:tc>
          <w:tcPr>
            <w:tcW w:w="9426" w:type="dxa"/>
            <w:gridSpan w:val="11"/>
            <w:tcBorders>
              <w:top w:val="single" w:sz="18" w:space="0" w:color="auto"/>
              <w:left w:val="single" w:sz="18" w:space="0" w:color="auto"/>
              <w:bottom w:val="single" w:sz="18" w:space="0" w:color="auto"/>
              <w:right w:val="single" w:sz="18" w:space="0" w:color="auto"/>
            </w:tcBorders>
            <w:vAlign w:val="center"/>
          </w:tcPr>
          <w:p w14:paraId="5957228B" w14:textId="77777777" w:rsidR="00404CD1" w:rsidRDefault="00000000">
            <w:pPr>
              <w:ind w:left="180" w:hanging="180"/>
              <w:jc w:val="center"/>
              <w:rPr>
                <w:rFonts w:ascii="Poppins" w:hAnsi="Poppins" w:cs="Poppins"/>
                <w:b/>
              </w:rPr>
            </w:pPr>
            <w:r>
              <w:rPr>
                <w:rFonts w:ascii="Poppins" w:hAnsi="Poppins" w:cs="Poppins"/>
                <w:b/>
              </w:rPr>
              <w:t>CVP (9)</w:t>
            </w:r>
          </w:p>
        </w:tc>
      </w:tr>
      <w:tr w:rsidR="00404CD1" w14:paraId="17968B1C" w14:textId="77777777">
        <w:trPr>
          <w:cantSplit/>
          <w:trHeight w:val="551"/>
          <w:jc w:val="center"/>
        </w:trPr>
        <w:tc>
          <w:tcPr>
            <w:tcW w:w="3096" w:type="dxa"/>
            <w:tcBorders>
              <w:top w:val="single" w:sz="18" w:space="0" w:color="auto"/>
              <w:left w:val="single" w:sz="18" w:space="0" w:color="auto"/>
              <w:right w:val="single" w:sz="18" w:space="0" w:color="auto"/>
            </w:tcBorders>
            <w:shd w:val="clear" w:color="auto" w:fill="E0E0E0"/>
            <w:vAlign w:val="center"/>
          </w:tcPr>
          <w:p w14:paraId="518D504C" w14:textId="77777777" w:rsidR="00404CD1" w:rsidRDefault="00000000">
            <w:pPr>
              <w:jc w:val="center"/>
              <w:rPr>
                <w:rFonts w:ascii="Poppins" w:hAnsi="Poppins" w:cs="Poppins"/>
                <w:i/>
                <w:sz w:val="22"/>
                <w:szCs w:val="22"/>
              </w:rPr>
            </w:pPr>
            <w:r>
              <w:rPr>
                <w:rFonts w:ascii="Poppins" w:hAnsi="Poppins" w:cs="Poppins"/>
                <w:i/>
                <w:sz w:val="22"/>
                <w:szCs w:val="22"/>
              </w:rPr>
              <w:t>Enfant</w:t>
            </w:r>
          </w:p>
        </w:tc>
        <w:tc>
          <w:tcPr>
            <w:tcW w:w="6330" w:type="dxa"/>
            <w:gridSpan w:val="10"/>
            <w:tcBorders>
              <w:top w:val="single" w:sz="18" w:space="0" w:color="auto"/>
              <w:left w:val="single" w:sz="18" w:space="0" w:color="auto"/>
              <w:right w:val="single" w:sz="18" w:space="0" w:color="auto"/>
            </w:tcBorders>
            <w:shd w:val="clear" w:color="auto" w:fill="E0E0E0"/>
          </w:tcPr>
          <w:p w14:paraId="354E4AC1" w14:textId="77777777" w:rsidR="00404CD1" w:rsidRDefault="00000000">
            <w:pPr>
              <w:rPr>
                <w:rFonts w:ascii="Poppins" w:hAnsi="Poppins" w:cs="Poppins"/>
                <w:i/>
                <w:sz w:val="22"/>
                <w:szCs w:val="22"/>
              </w:rPr>
            </w:pPr>
            <w:r>
              <w:rPr>
                <w:rFonts w:ascii="Poppins" w:hAnsi="Poppins" w:cs="Poppins"/>
                <w:sz w:val="22"/>
                <w:szCs w:val="22"/>
              </w:rPr>
              <w:t xml:space="preserve">L’enfant concerné dit “Ok” (et les mots d’attente) et attend patiemment pendant 30 secondes que l’évènement géré par l’enfant se produise. </w:t>
            </w:r>
          </w:p>
        </w:tc>
      </w:tr>
      <w:tr w:rsidR="00404CD1" w14:paraId="42537770" w14:textId="77777777">
        <w:trPr>
          <w:jc w:val="center"/>
        </w:trPr>
        <w:tc>
          <w:tcPr>
            <w:tcW w:w="3096" w:type="dxa"/>
            <w:tcBorders>
              <w:top w:val="single" w:sz="18" w:space="0" w:color="auto"/>
              <w:left w:val="single" w:sz="18" w:space="0" w:color="auto"/>
              <w:right w:val="single" w:sz="18" w:space="0" w:color="auto"/>
            </w:tcBorders>
            <w:vAlign w:val="center"/>
          </w:tcPr>
          <w:p w14:paraId="05635F1B" w14:textId="77777777" w:rsidR="00404CD1" w:rsidRDefault="00404CD1">
            <w:pPr>
              <w:spacing w:line="360" w:lineRule="auto"/>
              <w:jc w:val="center"/>
              <w:rPr>
                <w:rFonts w:ascii="Poppins" w:hAnsi="Poppins" w:cs="Poppins"/>
                <w:sz w:val="28"/>
                <w:szCs w:val="28"/>
              </w:rPr>
            </w:pPr>
          </w:p>
        </w:tc>
        <w:tc>
          <w:tcPr>
            <w:tcW w:w="821" w:type="dxa"/>
            <w:tcBorders>
              <w:top w:val="single" w:sz="18" w:space="0" w:color="auto"/>
              <w:left w:val="single" w:sz="18" w:space="0" w:color="auto"/>
              <w:right w:val="single" w:sz="8" w:space="0" w:color="auto"/>
            </w:tcBorders>
          </w:tcPr>
          <w:p w14:paraId="50444F8C"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67AC854C"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6082B3D6"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113A02EB"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798EB39B"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728D3106"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2D9EACCA"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3B5793BB"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29CB3850" w14:textId="77777777" w:rsidR="00404CD1" w:rsidRDefault="00404CD1">
            <w:pPr>
              <w:spacing w:line="360" w:lineRule="auto"/>
              <w:rPr>
                <w:rFonts w:ascii="Poppins" w:hAnsi="Poppins" w:cs="Poppins"/>
                <w:b/>
                <w:i/>
                <w:sz w:val="28"/>
                <w:szCs w:val="28"/>
              </w:rPr>
            </w:pPr>
          </w:p>
        </w:tc>
        <w:tc>
          <w:tcPr>
            <w:tcW w:w="613" w:type="dxa"/>
            <w:tcBorders>
              <w:top w:val="single" w:sz="18" w:space="0" w:color="auto"/>
              <w:left w:val="single" w:sz="8" w:space="0" w:color="auto"/>
              <w:right w:val="single" w:sz="18" w:space="0" w:color="auto"/>
            </w:tcBorders>
          </w:tcPr>
          <w:p w14:paraId="743C248F" w14:textId="77777777" w:rsidR="00404CD1" w:rsidRDefault="00404CD1">
            <w:pPr>
              <w:spacing w:line="360" w:lineRule="auto"/>
              <w:rPr>
                <w:rFonts w:ascii="Poppins" w:hAnsi="Poppins" w:cs="Poppins"/>
                <w:b/>
                <w:i/>
                <w:sz w:val="28"/>
                <w:szCs w:val="28"/>
              </w:rPr>
            </w:pPr>
          </w:p>
        </w:tc>
      </w:tr>
      <w:tr w:rsidR="00404CD1" w14:paraId="1ACB96DE" w14:textId="77777777">
        <w:trPr>
          <w:jc w:val="center"/>
        </w:trPr>
        <w:tc>
          <w:tcPr>
            <w:tcW w:w="3096" w:type="dxa"/>
            <w:tcBorders>
              <w:top w:val="single" w:sz="4" w:space="0" w:color="auto"/>
              <w:left w:val="single" w:sz="18" w:space="0" w:color="auto"/>
              <w:right w:val="single" w:sz="18" w:space="0" w:color="auto"/>
            </w:tcBorders>
            <w:shd w:val="clear" w:color="auto" w:fill="E0E0E0"/>
            <w:vAlign w:val="center"/>
          </w:tcPr>
          <w:p w14:paraId="1719D656"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right w:val="single" w:sz="8" w:space="0" w:color="auto"/>
            </w:tcBorders>
            <w:shd w:val="clear" w:color="auto" w:fill="E0E0E0"/>
          </w:tcPr>
          <w:p w14:paraId="5540622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201715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C66F3C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4A2B77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716617F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74B24B9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70B29E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254B1A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63143C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2B028596" w14:textId="77777777" w:rsidR="00404CD1" w:rsidRDefault="00404CD1">
            <w:pPr>
              <w:spacing w:line="360" w:lineRule="auto"/>
              <w:rPr>
                <w:rFonts w:ascii="Poppins" w:hAnsi="Poppins" w:cs="Poppins"/>
                <w:b/>
                <w:i/>
                <w:sz w:val="28"/>
                <w:szCs w:val="28"/>
              </w:rPr>
            </w:pPr>
          </w:p>
        </w:tc>
      </w:tr>
      <w:tr w:rsidR="00404CD1" w14:paraId="041C83A5" w14:textId="77777777">
        <w:trPr>
          <w:jc w:val="center"/>
        </w:trPr>
        <w:tc>
          <w:tcPr>
            <w:tcW w:w="3096" w:type="dxa"/>
            <w:tcBorders>
              <w:top w:val="single" w:sz="4" w:space="0" w:color="auto"/>
              <w:left w:val="single" w:sz="18" w:space="0" w:color="auto"/>
              <w:right w:val="single" w:sz="18" w:space="0" w:color="auto"/>
            </w:tcBorders>
            <w:vAlign w:val="center"/>
          </w:tcPr>
          <w:p w14:paraId="0F678A82"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right w:val="single" w:sz="8" w:space="0" w:color="auto"/>
            </w:tcBorders>
          </w:tcPr>
          <w:p w14:paraId="1239582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CF66E4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4F0C16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337733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714AE72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6193BB6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B88793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D9E176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4F5AD80"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100DFFD7" w14:textId="77777777" w:rsidR="00404CD1" w:rsidRDefault="00404CD1">
            <w:pPr>
              <w:spacing w:line="360" w:lineRule="auto"/>
              <w:rPr>
                <w:rFonts w:ascii="Poppins" w:hAnsi="Poppins" w:cs="Poppins"/>
                <w:b/>
                <w:i/>
                <w:sz w:val="28"/>
                <w:szCs w:val="28"/>
              </w:rPr>
            </w:pPr>
          </w:p>
        </w:tc>
      </w:tr>
      <w:tr w:rsidR="00404CD1" w14:paraId="06A35C3B" w14:textId="77777777">
        <w:trPr>
          <w:jc w:val="center"/>
        </w:trPr>
        <w:tc>
          <w:tcPr>
            <w:tcW w:w="3096" w:type="dxa"/>
            <w:tcBorders>
              <w:top w:val="single" w:sz="4" w:space="0" w:color="auto"/>
              <w:left w:val="single" w:sz="18" w:space="0" w:color="auto"/>
              <w:right w:val="single" w:sz="18" w:space="0" w:color="auto"/>
            </w:tcBorders>
            <w:shd w:val="clear" w:color="auto" w:fill="E0E0E0"/>
            <w:vAlign w:val="center"/>
          </w:tcPr>
          <w:p w14:paraId="54F30EAE"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right w:val="single" w:sz="8" w:space="0" w:color="auto"/>
            </w:tcBorders>
            <w:shd w:val="clear" w:color="auto" w:fill="E0E0E0"/>
          </w:tcPr>
          <w:p w14:paraId="0B871CD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969AEE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667D57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875389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4096E3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8D73BD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42019A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E84CE0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7E0720D"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78844DA3" w14:textId="77777777" w:rsidR="00404CD1" w:rsidRDefault="00404CD1">
            <w:pPr>
              <w:spacing w:line="360" w:lineRule="auto"/>
              <w:rPr>
                <w:rFonts w:ascii="Poppins" w:hAnsi="Poppins" w:cs="Poppins"/>
                <w:b/>
                <w:i/>
                <w:sz w:val="28"/>
                <w:szCs w:val="28"/>
              </w:rPr>
            </w:pPr>
          </w:p>
        </w:tc>
      </w:tr>
      <w:tr w:rsidR="00404CD1" w14:paraId="19440F5C" w14:textId="77777777">
        <w:trPr>
          <w:jc w:val="center"/>
        </w:trPr>
        <w:tc>
          <w:tcPr>
            <w:tcW w:w="3096" w:type="dxa"/>
            <w:tcBorders>
              <w:top w:val="single" w:sz="4" w:space="0" w:color="auto"/>
              <w:left w:val="single" w:sz="18" w:space="0" w:color="auto"/>
              <w:right w:val="single" w:sz="18" w:space="0" w:color="auto"/>
            </w:tcBorders>
            <w:shd w:val="clear" w:color="auto" w:fill="FFFFFF"/>
            <w:vAlign w:val="center"/>
          </w:tcPr>
          <w:p w14:paraId="4415FA35"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right w:val="single" w:sz="8" w:space="0" w:color="auto"/>
            </w:tcBorders>
            <w:shd w:val="clear" w:color="auto" w:fill="FFFFFF"/>
          </w:tcPr>
          <w:p w14:paraId="1A2C94A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B4EA20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2A9DF1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9DFA62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73F6269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45337BC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3210E3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62B03F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B42CB41"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0C7C57E1" w14:textId="77777777" w:rsidR="00404CD1" w:rsidRDefault="00404CD1">
            <w:pPr>
              <w:spacing w:line="360" w:lineRule="auto"/>
              <w:rPr>
                <w:rFonts w:ascii="Poppins" w:hAnsi="Poppins" w:cs="Poppins"/>
                <w:b/>
                <w:i/>
                <w:sz w:val="28"/>
                <w:szCs w:val="28"/>
              </w:rPr>
            </w:pPr>
          </w:p>
        </w:tc>
      </w:tr>
      <w:tr w:rsidR="00404CD1" w14:paraId="20DBDE07" w14:textId="77777777">
        <w:trPr>
          <w:jc w:val="center"/>
        </w:trPr>
        <w:tc>
          <w:tcPr>
            <w:tcW w:w="3096" w:type="dxa"/>
            <w:tcBorders>
              <w:top w:val="single" w:sz="4" w:space="0" w:color="auto"/>
              <w:left w:val="single" w:sz="18" w:space="0" w:color="auto"/>
              <w:right w:val="single" w:sz="18" w:space="0" w:color="auto"/>
            </w:tcBorders>
            <w:shd w:val="clear" w:color="auto" w:fill="E0E0E0"/>
            <w:vAlign w:val="center"/>
          </w:tcPr>
          <w:p w14:paraId="630DEDDF"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right w:val="single" w:sz="8" w:space="0" w:color="auto"/>
            </w:tcBorders>
            <w:shd w:val="clear" w:color="auto" w:fill="E0E0E0"/>
          </w:tcPr>
          <w:p w14:paraId="286B7FB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F0F8B6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264259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703FC8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EFAE67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A68118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575985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B62778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B907724"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70379F01" w14:textId="77777777" w:rsidR="00404CD1" w:rsidRDefault="00404CD1">
            <w:pPr>
              <w:spacing w:line="360" w:lineRule="auto"/>
              <w:rPr>
                <w:rFonts w:ascii="Poppins" w:hAnsi="Poppins" w:cs="Poppins"/>
                <w:b/>
                <w:i/>
                <w:sz w:val="28"/>
                <w:szCs w:val="28"/>
              </w:rPr>
            </w:pPr>
          </w:p>
        </w:tc>
      </w:tr>
      <w:tr w:rsidR="00404CD1" w14:paraId="5481E7C4" w14:textId="77777777">
        <w:trPr>
          <w:jc w:val="center"/>
        </w:trPr>
        <w:tc>
          <w:tcPr>
            <w:tcW w:w="3096" w:type="dxa"/>
            <w:tcBorders>
              <w:top w:val="single" w:sz="4" w:space="0" w:color="auto"/>
              <w:left w:val="single" w:sz="18" w:space="0" w:color="auto"/>
              <w:right w:val="single" w:sz="18" w:space="0" w:color="auto"/>
            </w:tcBorders>
            <w:vAlign w:val="center"/>
          </w:tcPr>
          <w:p w14:paraId="2DE18557"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right w:val="single" w:sz="8" w:space="0" w:color="auto"/>
            </w:tcBorders>
          </w:tcPr>
          <w:p w14:paraId="3FC5296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9D33E1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802167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324440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3152528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3E34CF4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B0170A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14C5D0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99AFBD6"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49BC3674" w14:textId="77777777" w:rsidR="00404CD1" w:rsidRDefault="00404CD1">
            <w:pPr>
              <w:spacing w:line="360" w:lineRule="auto"/>
              <w:rPr>
                <w:rFonts w:ascii="Poppins" w:hAnsi="Poppins" w:cs="Poppins"/>
                <w:b/>
                <w:i/>
                <w:sz w:val="28"/>
                <w:szCs w:val="28"/>
              </w:rPr>
            </w:pPr>
          </w:p>
        </w:tc>
      </w:tr>
      <w:tr w:rsidR="00404CD1" w14:paraId="7A533716" w14:textId="77777777">
        <w:trPr>
          <w:jc w:val="center"/>
        </w:trPr>
        <w:tc>
          <w:tcPr>
            <w:tcW w:w="3096" w:type="dxa"/>
            <w:tcBorders>
              <w:top w:val="single" w:sz="4" w:space="0" w:color="auto"/>
              <w:left w:val="single" w:sz="18" w:space="0" w:color="auto"/>
              <w:right w:val="single" w:sz="18" w:space="0" w:color="auto"/>
            </w:tcBorders>
            <w:shd w:val="clear" w:color="auto" w:fill="E0E0E0"/>
            <w:vAlign w:val="center"/>
          </w:tcPr>
          <w:p w14:paraId="16A52C10"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right w:val="single" w:sz="8" w:space="0" w:color="auto"/>
            </w:tcBorders>
            <w:shd w:val="clear" w:color="auto" w:fill="E0E0E0"/>
          </w:tcPr>
          <w:p w14:paraId="59981DD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BBD3AD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5860D8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2C12D2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7EE5E2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7E9FCDD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3A8CE1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DF6C3C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EC1CCC9"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7BDA21E5" w14:textId="77777777" w:rsidR="00404CD1" w:rsidRDefault="00404CD1">
            <w:pPr>
              <w:spacing w:line="360" w:lineRule="auto"/>
              <w:rPr>
                <w:rFonts w:ascii="Poppins" w:hAnsi="Poppins" w:cs="Poppins"/>
                <w:b/>
                <w:i/>
                <w:sz w:val="28"/>
                <w:szCs w:val="28"/>
              </w:rPr>
            </w:pPr>
          </w:p>
        </w:tc>
      </w:tr>
      <w:tr w:rsidR="00404CD1" w14:paraId="40C954CF" w14:textId="77777777">
        <w:trPr>
          <w:jc w:val="center"/>
        </w:trPr>
        <w:tc>
          <w:tcPr>
            <w:tcW w:w="3096" w:type="dxa"/>
            <w:tcBorders>
              <w:top w:val="single" w:sz="4" w:space="0" w:color="auto"/>
              <w:left w:val="single" w:sz="18" w:space="0" w:color="auto"/>
              <w:right w:val="single" w:sz="18" w:space="0" w:color="auto"/>
            </w:tcBorders>
            <w:shd w:val="clear" w:color="auto" w:fill="FFFFFF"/>
            <w:vAlign w:val="center"/>
          </w:tcPr>
          <w:p w14:paraId="65755295"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right w:val="single" w:sz="8" w:space="0" w:color="auto"/>
            </w:tcBorders>
            <w:shd w:val="clear" w:color="auto" w:fill="FFFFFF"/>
          </w:tcPr>
          <w:p w14:paraId="60EE074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6991C6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AE2B84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6C4BCC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048C277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0FD1F68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4EADEF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178D91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42C1626"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3A5A99C1" w14:textId="77777777" w:rsidR="00404CD1" w:rsidRDefault="00404CD1">
            <w:pPr>
              <w:spacing w:line="360" w:lineRule="auto"/>
              <w:rPr>
                <w:rFonts w:ascii="Poppins" w:hAnsi="Poppins" w:cs="Poppins"/>
                <w:b/>
                <w:i/>
                <w:sz w:val="28"/>
                <w:szCs w:val="28"/>
              </w:rPr>
            </w:pPr>
          </w:p>
        </w:tc>
      </w:tr>
      <w:tr w:rsidR="00404CD1" w14:paraId="35CF0959" w14:textId="77777777">
        <w:trPr>
          <w:jc w:val="center"/>
        </w:trPr>
        <w:tc>
          <w:tcPr>
            <w:tcW w:w="3096" w:type="dxa"/>
            <w:tcBorders>
              <w:top w:val="single" w:sz="4" w:space="0" w:color="auto"/>
              <w:left w:val="single" w:sz="18" w:space="0" w:color="auto"/>
              <w:right w:val="single" w:sz="18" w:space="0" w:color="auto"/>
            </w:tcBorders>
            <w:shd w:val="clear" w:color="auto" w:fill="E0E0E0"/>
            <w:vAlign w:val="center"/>
          </w:tcPr>
          <w:p w14:paraId="06C75EEC"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right w:val="single" w:sz="8" w:space="0" w:color="auto"/>
            </w:tcBorders>
            <w:shd w:val="clear" w:color="auto" w:fill="E0E0E0"/>
          </w:tcPr>
          <w:p w14:paraId="29912F6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1D4F1B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14ABFA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BA6EA9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D819D6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0808BB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E7D3C7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5851ED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EFCB269"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6F554899" w14:textId="77777777" w:rsidR="00404CD1" w:rsidRDefault="00404CD1">
            <w:pPr>
              <w:spacing w:line="360" w:lineRule="auto"/>
              <w:rPr>
                <w:rFonts w:ascii="Poppins" w:hAnsi="Poppins" w:cs="Poppins"/>
                <w:b/>
                <w:i/>
                <w:sz w:val="28"/>
                <w:szCs w:val="28"/>
              </w:rPr>
            </w:pPr>
          </w:p>
        </w:tc>
      </w:tr>
      <w:tr w:rsidR="00404CD1" w14:paraId="3C85B1B3" w14:textId="77777777">
        <w:trPr>
          <w:jc w:val="center"/>
        </w:trPr>
        <w:tc>
          <w:tcPr>
            <w:tcW w:w="3096" w:type="dxa"/>
            <w:tcBorders>
              <w:top w:val="single" w:sz="4" w:space="0" w:color="auto"/>
              <w:left w:val="single" w:sz="18" w:space="0" w:color="auto"/>
              <w:right w:val="single" w:sz="18" w:space="0" w:color="auto"/>
            </w:tcBorders>
            <w:shd w:val="clear" w:color="auto" w:fill="FFFFFF"/>
            <w:vAlign w:val="center"/>
          </w:tcPr>
          <w:p w14:paraId="62A6673C"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right w:val="single" w:sz="8" w:space="0" w:color="auto"/>
            </w:tcBorders>
            <w:shd w:val="clear" w:color="auto" w:fill="FFFFFF"/>
          </w:tcPr>
          <w:p w14:paraId="24D342B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7B318C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CC99FC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E0230F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251E222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10109CD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85CBA5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8649EB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7291ABC"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5EF372BD" w14:textId="77777777" w:rsidR="00404CD1" w:rsidRDefault="00404CD1">
            <w:pPr>
              <w:spacing w:line="360" w:lineRule="auto"/>
              <w:rPr>
                <w:rFonts w:ascii="Poppins" w:hAnsi="Poppins" w:cs="Poppins"/>
                <w:b/>
                <w:i/>
                <w:sz w:val="28"/>
                <w:szCs w:val="28"/>
              </w:rPr>
            </w:pPr>
          </w:p>
        </w:tc>
      </w:tr>
      <w:tr w:rsidR="00404CD1" w14:paraId="59B7EF75" w14:textId="77777777">
        <w:trPr>
          <w:jc w:val="center"/>
        </w:trPr>
        <w:tc>
          <w:tcPr>
            <w:tcW w:w="3096" w:type="dxa"/>
            <w:tcBorders>
              <w:top w:val="single" w:sz="4" w:space="0" w:color="auto"/>
              <w:left w:val="single" w:sz="18" w:space="0" w:color="auto"/>
              <w:right w:val="single" w:sz="18" w:space="0" w:color="auto"/>
            </w:tcBorders>
            <w:shd w:val="clear" w:color="auto" w:fill="E0E0E0"/>
            <w:vAlign w:val="center"/>
          </w:tcPr>
          <w:p w14:paraId="6FFEEF39"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right w:val="single" w:sz="8" w:space="0" w:color="auto"/>
            </w:tcBorders>
            <w:shd w:val="clear" w:color="auto" w:fill="E0E0E0"/>
          </w:tcPr>
          <w:p w14:paraId="222C5DB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B12E5B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F03102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38F288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61332D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99138F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344438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CDFC1C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F18BA90"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22BA2205" w14:textId="77777777" w:rsidR="00404CD1" w:rsidRDefault="00404CD1">
            <w:pPr>
              <w:spacing w:line="360" w:lineRule="auto"/>
              <w:rPr>
                <w:rFonts w:ascii="Poppins" w:hAnsi="Poppins" w:cs="Poppins"/>
                <w:b/>
                <w:i/>
                <w:sz w:val="28"/>
                <w:szCs w:val="28"/>
              </w:rPr>
            </w:pPr>
          </w:p>
        </w:tc>
      </w:tr>
      <w:tr w:rsidR="00404CD1" w14:paraId="02E84359" w14:textId="77777777">
        <w:trPr>
          <w:jc w:val="center"/>
        </w:trPr>
        <w:tc>
          <w:tcPr>
            <w:tcW w:w="3096" w:type="dxa"/>
            <w:tcBorders>
              <w:top w:val="single" w:sz="4" w:space="0" w:color="auto"/>
              <w:left w:val="single" w:sz="18" w:space="0" w:color="auto"/>
              <w:bottom w:val="single" w:sz="4" w:space="0" w:color="auto"/>
              <w:right w:val="single" w:sz="18" w:space="0" w:color="auto"/>
            </w:tcBorders>
            <w:shd w:val="clear" w:color="auto" w:fill="FFFFFF"/>
            <w:vAlign w:val="center"/>
          </w:tcPr>
          <w:p w14:paraId="006A4CF3"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bottom w:val="single" w:sz="4" w:space="0" w:color="auto"/>
              <w:right w:val="single" w:sz="8" w:space="0" w:color="auto"/>
            </w:tcBorders>
            <w:shd w:val="clear" w:color="auto" w:fill="FFFFFF"/>
          </w:tcPr>
          <w:p w14:paraId="0916B9E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FFFFFF"/>
          </w:tcPr>
          <w:p w14:paraId="47E6B28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FFFFFF"/>
          </w:tcPr>
          <w:p w14:paraId="785BC1B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FFFFFF"/>
          </w:tcPr>
          <w:p w14:paraId="732280F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right w:val="single" w:sz="8" w:space="0" w:color="auto"/>
            </w:tcBorders>
            <w:shd w:val="clear" w:color="auto" w:fill="FFFFFF"/>
          </w:tcPr>
          <w:p w14:paraId="0DBA392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right w:val="single" w:sz="8" w:space="0" w:color="auto"/>
            </w:tcBorders>
            <w:shd w:val="clear" w:color="auto" w:fill="FFFFFF"/>
          </w:tcPr>
          <w:p w14:paraId="3C2F7AA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FFFFFF"/>
          </w:tcPr>
          <w:p w14:paraId="0480A78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FFFFFF"/>
          </w:tcPr>
          <w:p w14:paraId="56A746C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bottom w:val="single" w:sz="4" w:space="0" w:color="auto"/>
            </w:tcBorders>
            <w:shd w:val="clear" w:color="auto" w:fill="FFFFFF"/>
          </w:tcPr>
          <w:p w14:paraId="6A53E3C3"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bottom w:val="single" w:sz="4" w:space="0" w:color="auto"/>
              <w:right w:val="single" w:sz="18" w:space="0" w:color="auto"/>
            </w:tcBorders>
            <w:shd w:val="clear" w:color="auto" w:fill="FFFFFF"/>
          </w:tcPr>
          <w:p w14:paraId="2F55A002" w14:textId="77777777" w:rsidR="00404CD1" w:rsidRDefault="00404CD1">
            <w:pPr>
              <w:spacing w:line="360" w:lineRule="auto"/>
              <w:rPr>
                <w:rFonts w:ascii="Poppins" w:hAnsi="Poppins" w:cs="Poppins"/>
                <w:b/>
                <w:i/>
                <w:sz w:val="28"/>
                <w:szCs w:val="28"/>
              </w:rPr>
            </w:pPr>
          </w:p>
        </w:tc>
      </w:tr>
      <w:tr w:rsidR="00404CD1" w14:paraId="1BCEE752" w14:textId="77777777">
        <w:trPr>
          <w:jc w:val="center"/>
        </w:trPr>
        <w:tc>
          <w:tcPr>
            <w:tcW w:w="3096" w:type="dxa"/>
            <w:tcBorders>
              <w:top w:val="single" w:sz="4" w:space="0" w:color="auto"/>
              <w:left w:val="single" w:sz="18" w:space="0" w:color="auto"/>
              <w:right w:val="single" w:sz="18" w:space="0" w:color="auto"/>
            </w:tcBorders>
            <w:shd w:val="clear" w:color="auto" w:fill="D9D9D9" w:themeFill="background1" w:themeFillShade="D9"/>
            <w:vAlign w:val="center"/>
          </w:tcPr>
          <w:p w14:paraId="236C5FE9" w14:textId="77777777" w:rsidR="00404CD1" w:rsidRDefault="00404CD1">
            <w:pPr>
              <w:spacing w:line="360" w:lineRule="auto"/>
              <w:jc w:val="center"/>
              <w:rPr>
                <w:rFonts w:ascii="Poppins" w:hAnsi="Poppins" w:cs="Poppins"/>
                <w:sz w:val="28"/>
                <w:szCs w:val="28"/>
              </w:rPr>
            </w:pPr>
          </w:p>
        </w:tc>
        <w:tc>
          <w:tcPr>
            <w:tcW w:w="821" w:type="dxa"/>
            <w:tcBorders>
              <w:top w:val="single" w:sz="4" w:space="0" w:color="auto"/>
              <w:left w:val="single" w:sz="18" w:space="0" w:color="auto"/>
              <w:right w:val="single" w:sz="8" w:space="0" w:color="auto"/>
            </w:tcBorders>
            <w:shd w:val="clear" w:color="auto" w:fill="D9D9D9" w:themeFill="background1" w:themeFillShade="D9"/>
          </w:tcPr>
          <w:p w14:paraId="0FA8386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438982B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0D688D8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7F0984B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D9D9D9" w:themeFill="background1" w:themeFillShade="D9"/>
          </w:tcPr>
          <w:p w14:paraId="2B34A40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D9D9D9" w:themeFill="background1" w:themeFillShade="D9"/>
          </w:tcPr>
          <w:p w14:paraId="1D84F0F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101D007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43A7625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D9D9D9" w:themeFill="background1" w:themeFillShade="D9"/>
          </w:tcPr>
          <w:p w14:paraId="07749BA5"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D9D9D9" w:themeFill="background1" w:themeFillShade="D9"/>
          </w:tcPr>
          <w:p w14:paraId="1F83BBF8" w14:textId="77777777" w:rsidR="00404CD1" w:rsidRDefault="00404CD1">
            <w:pPr>
              <w:spacing w:line="360" w:lineRule="auto"/>
              <w:rPr>
                <w:rFonts w:ascii="Poppins" w:hAnsi="Poppins" w:cs="Poppins"/>
                <w:b/>
                <w:i/>
                <w:sz w:val="28"/>
                <w:szCs w:val="28"/>
              </w:rPr>
            </w:pPr>
          </w:p>
        </w:tc>
      </w:tr>
    </w:tbl>
    <w:p w14:paraId="6B8D008A" w14:textId="77777777" w:rsidR="00404CD1" w:rsidRDefault="00404CD1">
      <w:pPr>
        <w:rPr>
          <w:rFonts w:ascii="Poppins" w:hAnsi="Poppins" w:cs="Poppins"/>
        </w:rPr>
      </w:pPr>
    </w:p>
    <w:p w14:paraId="1B5AA07A" w14:textId="77777777" w:rsidR="00404CD1" w:rsidRDefault="00404CD1">
      <w:pPr>
        <w:rPr>
          <w:rFonts w:ascii="Poppins" w:hAnsi="Poppins" w:cs="Poppins"/>
        </w:rPr>
      </w:pPr>
    </w:p>
    <w:tbl>
      <w:tblPr>
        <w:tblW w:w="940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000" w:firstRow="0" w:lastRow="0" w:firstColumn="0" w:lastColumn="0" w:noHBand="0" w:noVBand="0"/>
      </w:tblPr>
      <w:tblGrid>
        <w:gridCol w:w="9409"/>
      </w:tblGrid>
      <w:tr w:rsidR="00404CD1" w14:paraId="520466A0" w14:textId="77777777">
        <w:trPr>
          <w:trHeight w:val="485"/>
          <w:jc w:val="center"/>
        </w:trPr>
        <w:tc>
          <w:tcPr>
            <w:tcW w:w="5000" w:type="pct"/>
          </w:tcPr>
          <w:p w14:paraId="7ECB22D6" w14:textId="77777777" w:rsidR="00404CD1" w:rsidRDefault="00000000">
            <w:pPr>
              <w:jc w:val="center"/>
              <w:rPr>
                <w:rFonts w:ascii="Poppins" w:hAnsi="Poppins" w:cs="Poppins"/>
                <w:b/>
                <w:bCs/>
                <w:color w:val="000000"/>
                <w:sz w:val="32"/>
                <w:szCs w:val="32"/>
              </w:rPr>
            </w:pPr>
            <w:r>
              <w:rPr>
                <w:rFonts w:ascii="Poppins" w:hAnsi="Poppins" w:cs="Poppins"/>
                <w:b/>
                <w:bCs/>
                <w:color w:val="000000"/>
                <w:sz w:val="32"/>
                <w:szCs w:val="32"/>
              </w:rPr>
              <w:t>Activité de regroupement</w:t>
            </w:r>
          </w:p>
        </w:tc>
      </w:tr>
      <w:tr w:rsidR="00404CD1" w14:paraId="2D0599A5" w14:textId="77777777">
        <w:trPr>
          <w:trHeight w:val="485"/>
          <w:jc w:val="center"/>
        </w:trPr>
        <w:tc>
          <w:tcPr>
            <w:tcW w:w="5000" w:type="pct"/>
          </w:tcPr>
          <w:p w14:paraId="0DE1DDC5" w14:textId="77777777" w:rsidR="00404CD1" w:rsidRPr="004164DE" w:rsidRDefault="00000000">
            <w:pPr>
              <w:jc w:val="center"/>
              <w:rPr>
                <w:rFonts w:ascii="Poppins" w:hAnsi="Poppins" w:cs="Poppins"/>
                <w:b/>
                <w:color w:val="000000"/>
                <w:sz w:val="32"/>
                <w:szCs w:val="40"/>
              </w:rPr>
            </w:pPr>
            <w:r w:rsidRPr="004164DE">
              <w:rPr>
                <w:rFonts w:ascii="Poppins" w:hAnsi="Poppins" w:cs="Poppins"/>
                <w:b/>
                <w:color w:val="000000"/>
                <w:sz w:val="32"/>
                <w:szCs w:val="40"/>
              </w:rPr>
              <w:t>Compétence de Vie Préscolaire 9</w:t>
            </w:r>
          </w:p>
        </w:tc>
      </w:tr>
      <w:tr w:rsidR="00404CD1" w14:paraId="2E031212" w14:textId="77777777">
        <w:trPr>
          <w:trHeight w:val="485"/>
          <w:jc w:val="center"/>
        </w:trPr>
        <w:tc>
          <w:tcPr>
            <w:tcW w:w="5000" w:type="pct"/>
          </w:tcPr>
          <w:p w14:paraId="4AE428EE"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Exemple de nom d’activité : Cuisine</w:t>
            </w:r>
          </w:p>
        </w:tc>
      </w:tr>
      <w:tr w:rsidR="00404CD1" w14:paraId="695C97A8" w14:textId="77777777">
        <w:trPr>
          <w:trHeight w:val="586"/>
          <w:jc w:val="center"/>
        </w:trPr>
        <w:tc>
          <w:tcPr>
            <w:tcW w:w="5000" w:type="pct"/>
          </w:tcPr>
          <w:p w14:paraId="46D90DB0" w14:textId="77777777" w:rsidR="00404CD1" w:rsidRDefault="00000000">
            <w:pPr>
              <w:rPr>
                <w:rFonts w:ascii="Poppins" w:hAnsi="Poppins" w:cs="Poppins"/>
                <w:bCs/>
                <w:color w:val="000000"/>
                <w:sz w:val="20"/>
              </w:rPr>
            </w:pPr>
            <w:r>
              <w:rPr>
                <w:rFonts w:ascii="Poppins" w:hAnsi="Poppins" w:cs="Poppins"/>
                <w:b/>
                <w:sz w:val="20"/>
              </w:rPr>
              <w:t xml:space="preserve">Matériel : Ingrédients pour cookies ou muffins, bols et ustensiles </w:t>
            </w:r>
          </w:p>
          <w:p w14:paraId="0FEEE7EA" w14:textId="77777777" w:rsidR="00404CD1" w:rsidRDefault="00404CD1">
            <w:pPr>
              <w:rPr>
                <w:rFonts w:ascii="Poppins" w:hAnsi="Poppins" w:cs="Poppins"/>
                <w:b/>
                <w:bCs/>
                <w:color w:val="000000"/>
              </w:rPr>
            </w:pPr>
          </w:p>
          <w:p w14:paraId="5B43C0B7" w14:textId="77777777" w:rsidR="00404CD1" w:rsidRDefault="00404CD1">
            <w:pPr>
              <w:rPr>
                <w:rFonts w:ascii="Poppins" w:hAnsi="Poppins" w:cs="Poppins"/>
                <w:color w:val="000000"/>
                <w:sz w:val="32"/>
              </w:rPr>
            </w:pPr>
          </w:p>
          <w:p w14:paraId="51451BF9" w14:textId="77777777" w:rsidR="00404CD1" w:rsidRDefault="00404CD1">
            <w:pPr>
              <w:rPr>
                <w:rFonts w:ascii="Poppins" w:hAnsi="Poppins" w:cs="Poppins"/>
                <w:color w:val="000000"/>
                <w:sz w:val="32"/>
              </w:rPr>
            </w:pPr>
          </w:p>
          <w:p w14:paraId="634F0415" w14:textId="77777777" w:rsidR="00404CD1" w:rsidRDefault="00404CD1">
            <w:pPr>
              <w:rPr>
                <w:rFonts w:ascii="Poppins" w:hAnsi="Poppins" w:cs="Poppins"/>
                <w:color w:val="000000"/>
                <w:sz w:val="32"/>
              </w:rPr>
            </w:pPr>
          </w:p>
        </w:tc>
      </w:tr>
      <w:tr w:rsidR="00404CD1" w14:paraId="1F4303F8" w14:textId="77777777">
        <w:trPr>
          <w:trHeight w:val="5111"/>
          <w:jc w:val="center"/>
        </w:trPr>
        <w:tc>
          <w:tcPr>
            <w:tcW w:w="5000" w:type="pct"/>
          </w:tcPr>
          <w:p w14:paraId="2032F5CE" w14:textId="77777777" w:rsidR="00404CD1" w:rsidRDefault="00000000" w:rsidP="0015141D">
            <w:pPr>
              <w:jc w:val="both"/>
              <w:rPr>
                <w:rFonts w:ascii="Poppins" w:hAnsi="Poppins" w:cs="Poppins"/>
                <w:b/>
                <w:sz w:val="20"/>
              </w:rPr>
            </w:pPr>
            <w:r>
              <w:rPr>
                <w:rFonts w:ascii="Poppins" w:hAnsi="Poppins" w:cs="Poppins"/>
                <w:b/>
                <w:sz w:val="20"/>
              </w:rPr>
              <w:t xml:space="preserve">Activités principales :  </w:t>
            </w:r>
            <w:r>
              <w:rPr>
                <w:rFonts w:ascii="Poppins" w:hAnsi="Poppins" w:cs="Poppins"/>
                <w:bCs/>
                <w:sz w:val="20"/>
              </w:rPr>
              <w:t>La CVP 9 peut être intégré dans de nombreuses activités de regroupement habituelles et prévues au cours desquelles les enfants doivent attendre qu’un autre enfant accomplisse une tâche (par exemple, attendre son tour lors d’une activité de regroupement).</w:t>
            </w:r>
          </w:p>
          <w:p w14:paraId="5E0C9748" w14:textId="77777777" w:rsidR="00404CD1" w:rsidRDefault="00404CD1" w:rsidP="0015141D">
            <w:pPr>
              <w:jc w:val="both"/>
              <w:rPr>
                <w:rFonts w:ascii="Poppins" w:hAnsi="Poppins" w:cs="Poppins"/>
                <w:sz w:val="20"/>
              </w:rPr>
            </w:pPr>
          </w:p>
          <w:p w14:paraId="24148EE2" w14:textId="77777777" w:rsidR="00404CD1" w:rsidRDefault="00404CD1" w:rsidP="0015141D">
            <w:pPr>
              <w:jc w:val="both"/>
              <w:rPr>
                <w:rFonts w:ascii="Poppins" w:hAnsi="Poppins" w:cs="Poppins"/>
                <w:b/>
                <w:color w:val="000000"/>
                <w:sz w:val="20"/>
              </w:rPr>
            </w:pPr>
          </w:p>
          <w:p w14:paraId="43BA32E4" w14:textId="77777777" w:rsidR="00404CD1" w:rsidRDefault="00000000" w:rsidP="0015141D">
            <w:pPr>
              <w:jc w:val="both"/>
              <w:rPr>
                <w:rFonts w:ascii="Poppins" w:hAnsi="Poppins" w:cs="Poppins"/>
                <w:color w:val="000000"/>
                <w:sz w:val="20"/>
              </w:rPr>
            </w:pPr>
            <w:r>
              <w:rPr>
                <w:rFonts w:ascii="Poppins" w:hAnsi="Poppins" w:cs="Poppins"/>
                <w:b/>
                <w:color w:val="000000"/>
                <w:sz w:val="20"/>
              </w:rPr>
              <w:t>Exemple d’activité principale :</w:t>
            </w:r>
            <w:r>
              <w:rPr>
                <w:rFonts w:ascii="Poppins" w:hAnsi="Poppins" w:cs="Poppins"/>
                <w:color w:val="000000"/>
                <w:sz w:val="20"/>
              </w:rPr>
              <w:t xml:space="preserve"> Expliquez aux enfants que la classe va préparer des biscuits ou des muffins.  Décrivez chaque ingrédient nécessaire à la fabrication des biscuits ou des muffins.  Appelez les enfants un par un pour qu'ils mélangent les ingrédients.  Lorsqu'un nouvel enfant est appelé, il doit s'engager dans la CVP 9 pour attendre son tour afin de pouvoir mélanger les ingrédients.</w:t>
            </w:r>
          </w:p>
          <w:p w14:paraId="593F36E8" w14:textId="77777777" w:rsidR="00404CD1" w:rsidRDefault="00404CD1">
            <w:pPr>
              <w:rPr>
                <w:rFonts w:ascii="Poppins" w:hAnsi="Poppins" w:cs="Poppins"/>
                <w:color w:val="000000"/>
                <w:sz w:val="20"/>
              </w:rPr>
            </w:pPr>
          </w:p>
          <w:p w14:paraId="692A5991" w14:textId="77777777" w:rsidR="00404CD1" w:rsidRDefault="00404CD1">
            <w:pPr>
              <w:rPr>
                <w:rFonts w:ascii="Poppins" w:hAnsi="Poppins" w:cs="Poppins"/>
                <w:color w:val="000000"/>
                <w:sz w:val="20"/>
              </w:rPr>
            </w:pPr>
          </w:p>
          <w:p w14:paraId="18BAF01C" w14:textId="77777777" w:rsidR="00404CD1" w:rsidRDefault="00404CD1">
            <w:pPr>
              <w:rPr>
                <w:rFonts w:ascii="Poppins" w:hAnsi="Poppins" w:cs="Poppins"/>
                <w:color w:val="000000"/>
              </w:rPr>
            </w:pPr>
          </w:p>
          <w:p w14:paraId="569A333E" w14:textId="77777777" w:rsidR="00404CD1" w:rsidRDefault="00404CD1">
            <w:pPr>
              <w:rPr>
                <w:rFonts w:ascii="Poppins" w:hAnsi="Poppins" w:cs="Poppins"/>
                <w:color w:val="000000"/>
              </w:rPr>
            </w:pPr>
          </w:p>
          <w:p w14:paraId="74ACBFE4" w14:textId="77777777" w:rsidR="00404CD1" w:rsidRDefault="00404CD1">
            <w:pPr>
              <w:rPr>
                <w:rFonts w:ascii="Poppins" w:hAnsi="Poppins" w:cs="Poppins"/>
                <w:color w:val="000000"/>
              </w:rPr>
            </w:pPr>
          </w:p>
          <w:p w14:paraId="224A7D06" w14:textId="77777777" w:rsidR="00404CD1" w:rsidRDefault="00404CD1">
            <w:pPr>
              <w:rPr>
                <w:rFonts w:ascii="Poppins" w:hAnsi="Poppins" w:cs="Poppins"/>
                <w:color w:val="000000"/>
              </w:rPr>
            </w:pPr>
          </w:p>
          <w:p w14:paraId="1EAB17F0" w14:textId="77777777" w:rsidR="00404CD1" w:rsidRDefault="00404CD1">
            <w:pPr>
              <w:rPr>
                <w:rFonts w:ascii="Poppins" w:hAnsi="Poppins" w:cs="Poppins"/>
                <w:color w:val="000000"/>
              </w:rPr>
            </w:pPr>
          </w:p>
          <w:p w14:paraId="24C213FA" w14:textId="77777777" w:rsidR="00404CD1" w:rsidRDefault="00404CD1">
            <w:pPr>
              <w:rPr>
                <w:rFonts w:ascii="Poppins" w:hAnsi="Poppins" w:cs="Poppins"/>
                <w:color w:val="000000"/>
              </w:rPr>
            </w:pPr>
          </w:p>
          <w:p w14:paraId="448523BA" w14:textId="77777777" w:rsidR="00404CD1" w:rsidRDefault="00404CD1">
            <w:pPr>
              <w:rPr>
                <w:rFonts w:ascii="Poppins" w:hAnsi="Poppins" w:cs="Poppins"/>
                <w:color w:val="000000"/>
              </w:rPr>
            </w:pPr>
          </w:p>
          <w:p w14:paraId="42B88278" w14:textId="77777777" w:rsidR="00404CD1" w:rsidRDefault="00404CD1">
            <w:pPr>
              <w:rPr>
                <w:rFonts w:ascii="Poppins" w:hAnsi="Poppins" w:cs="Poppins"/>
                <w:color w:val="000000"/>
              </w:rPr>
            </w:pPr>
          </w:p>
          <w:p w14:paraId="3B71FEA6" w14:textId="77777777" w:rsidR="00404CD1" w:rsidRDefault="00404CD1">
            <w:pPr>
              <w:rPr>
                <w:rFonts w:ascii="Poppins" w:hAnsi="Poppins" w:cs="Poppins"/>
                <w:color w:val="000000"/>
                <w:sz w:val="32"/>
              </w:rPr>
            </w:pPr>
          </w:p>
        </w:tc>
      </w:tr>
    </w:tbl>
    <w:p w14:paraId="68FBF684" w14:textId="77777777" w:rsidR="00404CD1" w:rsidRDefault="00404CD1">
      <w:pPr>
        <w:jc w:val="center"/>
        <w:rPr>
          <w:rFonts w:ascii="Poppins" w:hAnsi="Poppins" w:cs="Poppins"/>
          <w:b/>
          <w:color w:val="538135" w:themeColor="accent6" w:themeShade="BF"/>
          <w:sz w:val="72"/>
          <w:szCs w:val="72"/>
        </w:rPr>
      </w:pPr>
    </w:p>
    <w:p w14:paraId="252D135A" w14:textId="2D0679A0" w:rsidR="00404CD1" w:rsidRPr="00037B32" w:rsidRDefault="00000000">
      <w:pPr>
        <w:jc w:val="center"/>
        <w:rPr>
          <w:rFonts w:ascii="Poppins" w:hAnsi="Poppins" w:cs="Poppins"/>
          <w:b/>
          <w:color w:val="538135" w:themeColor="accent6" w:themeShade="BF"/>
          <w:sz w:val="72"/>
          <w:szCs w:val="72"/>
        </w:rPr>
      </w:pPr>
      <w:r w:rsidRPr="00037B32">
        <w:rPr>
          <w:rFonts w:ascii="Poppins" w:hAnsi="Poppins" w:cs="Poppins"/>
          <w:b/>
          <w:color w:val="538135" w:themeColor="accent6" w:themeShade="BF"/>
          <w:sz w:val="72"/>
          <w:szCs w:val="72"/>
        </w:rPr>
        <w:lastRenderedPageBreak/>
        <w:t>Compétence</w:t>
      </w:r>
      <w:r w:rsidR="004164DE" w:rsidRPr="00037B32">
        <w:rPr>
          <w:rFonts w:ascii="Poppins" w:hAnsi="Poppins" w:cs="Poppins"/>
          <w:b/>
          <w:color w:val="538135" w:themeColor="accent6" w:themeShade="BF"/>
          <w:sz w:val="72"/>
          <w:szCs w:val="72"/>
        </w:rPr>
        <w:t>s</w:t>
      </w:r>
      <w:r w:rsidRPr="00037B32">
        <w:rPr>
          <w:rFonts w:ascii="Poppins" w:hAnsi="Poppins" w:cs="Poppins"/>
          <w:b/>
          <w:color w:val="538135" w:themeColor="accent6" w:themeShade="BF"/>
          <w:sz w:val="72"/>
          <w:szCs w:val="72"/>
        </w:rPr>
        <w:t xml:space="preserve"> de Vie Préscolaire</w:t>
      </w:r>
      <w:r w:rsidR="004164DE" w:rsidRPr="00037B32">
        <w:rPr>
          <w:rFonts w:ascii="Poppins" w:hAnsi="Poppins" w:cs="Poppins"/>
          <w:b/>
          <w:color w:val="538135" w:themeColor="accent6" w:themeShade="BF"/>
          <w:sz w:val="72"/>
          <w:szCs w:val="72"/>
        </w:rPr>
        <w:t>s</w:t>
      </w:r>
      <w:r w:rsidRPr="00037B32">
        <w:rPr>
          <w:rFonts w:ascii="Poppins" w:hAnsi="Poppins" w:cs="Poppins"/>
          <w:b/>
          <w:color w:val="538135" w:themeColor="accent6" w:themeShade="BF"/>
          <w:sz w:val="72"/>
          <w:szCs w:val="72"/>
        </w:rPr>
        <w:t xml:space="preserve"> </w:t>
      </w:r>
    </w:p>
    <w:p w14:paraId="4D4C1EAA" w14:textId="77777777" w:rsidR="00404CD1" w:rsidRPr="00037B32" w:rsidRDefault="00000000">
      <w:pPr>
        <w:jc w:val="center"/>
        <w:rPr>
          <w:rFonts w:ascii="Poppins" w:hAnsi="Poppins" w:cs="Poppins"/>
          <w:i/>
          <w:iCs/>
          <w:color w:val="538135" w:themeColor="accent6" w:themeShade="BF"/>
          <w:sz w:val="48"/>
          <w:szCs w:val="48"/>
        </w:rPr>
      </w:pPr>
      <w:r w:rsidRPr="00037B32">
        <w:rPr>
          <w:rFonts w:ascii="Poppins" w:hAnsi="Poppins" w:cs="Poppins"/>
          <w:i/>
          <w:iCs/>
          <w:color w:val="538135" w:themeColor="accent6" w:themeShade="BF"/>
          <w:sz w:val="48"/>
          <w:szCs w:val="48"/>
        </w:rPr>
        <w:t>Module 4</w:t>
      </w:r>
    </w:p>
    <w:p w14:paraId="7C4137B8" w14:textId="77777777" w:rsidR="00404CD1" w:rsidRDefault="00404CD1">
      <w:pPr>
        <w:jc w:val="center"/>
        <w:rPr>
          <w:rFonts w:ascii="Poppins" w:hAnsi="Poppins" w:cs="Poppins"/>
          <w:color w:val="538135" w:themeColor="accent6" w:themeShade="BF"/>
          <w:sz w:val="48"/>
          <w:szCs w:val="48"/>
        </w:rPr>
      </w:pPr>
    </w:p>
    <w:p w14:paraId="6D03977C" w14:textId="77777777" w:rsidR="00404CD1" w:rsidRDefault="00000000">
      <w:pPr>
        <w:jc w:val="center"/>
        <w:rPr>
          <w:rFonts w:ascii="Poppins" w:hAnsi="Poppins" w:cs="Poppins"/>
          <w:color w:val="538135" w:themeColor="accent6" w:themeShade="BF"/>
          <w:sz w:val="48"/>
          <w:szCs w:val="48"/>
        </w:rPr>
      </w:pPr>
      <w:r>
        <w:rPr>
          <w:rFonts w:ascii="Poppins" w:hAnsi="Poppins" w:cs="Poppins"/>
          <w:iCs/>
          <w:noProof/>
          <w:color w:val="70AD47" w:themeColor="accent6"/>
          <w:sz w:val="48"/>
          <w:szCs w:val="48"/>
        </w:rPr>
        <w:drawing>
          <wp:anchor distT="0" distB="0" distL="114300" distR="114300" simplePos="0" relativeHeight="251726848" behindDoc="0" locked="0" layoutInCell="1" allowOverlap="1" wp14:anchorId="207DA8D1" wp14:editId="0FC21652">
            <wp:simplePos x="0" y="0"/>
            <wp:positionH relativeFrom="column">
              <wp:posOffset>0</wp:posOffset>
            </wp:positionH>
            <wp:positionV relativeFrom="paragraph">
              <wp:posOffset>475615</wp:posOffset>
            </wp:positionV>
            <wp:extent cx="5486400" cy="3501390"/>
            <wp:effectExtent l="12700" t="12700" r="25400" b="16510"/>
            <wp:wrapSquare wrapText="bothSides"/>
            <wp:docPr id="39"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anchor>
        </w:drawing>
      </w:r>
    </w:p>
    <w:p w14:paraId="3DD763D0" w14:textId="77777777" w:rsidR="00404CD1" w:rsidRDefault="00404CD1">
      <w:pPr>
        <w:jc w:val="center"/>
        <w:rPr>
          <w:rFonts w:ascii="Poppins" w:hAnsi="Poppins" w:cs="Poppins"/>
          <w:color w:val="538135" w:themeColor="accent6" w:themeShade="BF"/>
          <w:sz w:val="48"/>
          <w:szCs w:val="48"/>
        </w:rPr>
      </w:pPr>
    </w:p>
    <w:p w14:paraId="0B1CEE78" w14:textId="77777777" w:rsidR="00404CD1" w:rsidRDefault="00404CD1">
      <w:pPr>
        <w:jc w:val="center"/>
        <w:rPr>
          <w:rFonts w:ascii="Poppins" w:hAnsi="Poppins" w:cs="Poppins"/>
        </w:rPr>
        <w:sectPr w:rsidR="00404CD1">
          <w:headerReference w:type="default" r:id="rId40"/>
          <w:pgSz w:w="12240" w:h="15840"/>
          <w:pgMar w:top="576" w:right="1260" w:bottom="576" w:left="1440" w:header="720" w:footer="720" w:gutter="0"/>
          <w:cols w:space="720"/>
        </w:sectPr>
      </w:pPr>
    </w:p>
    <w:p w14:paraId="6FF52524" w14:textId="77777777" w:rsidR="00404CD1" w:rsidRDefault="00000000">
      <w:pPr>
        <w:jc w:val="center"/>
        <w:rPr>
          <w:rFonts w:ascii="Poppins" w:hAnsi="Poppins" w:cs="Poppins"/>
          <w:b/>
        </w:rPr>
      </w:pPr>
      <w:r>
        <w:rPr>
          <w:rFonts w:ascii="Poppins" w:hAnsi="Poppins" w:cs="Poppins"/>
          <w:b/>
        </w:rPr>
        <w:lastRenderedPageBreak/>
        <w:t>Compétences de Vie Préscolaires : Entraînement aux Compétences Comportementales (10)</w:t>
      </w:r>
    </w:p>
    <w:p w14:paraId="2A9ED515" w14:textId="77777777" w:rsidR="00404CD1" w:rsidRDefault="00404CD1">
      <w:pPr>
        <w:jc w:val="center"/>
        <w:rPr>
          <w:rFonts w:ascii="Poppins" w:hAnsi="Poppins" w:cs="Poppin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6"/>
      </w:tblGrid>
      <w:tr w:rsidR="00404CD1" w14:paraId="74123506" w14:textId="77777777">
        <w:tc>
          <w:tcPr>
            <w:tcW w:w="10152" w:type="dxa"/>
          </w:tcPr>
          <w:p w14:paraId="2A615BF9" w14:textId="77777777" w:rsidR="00404CD1" w:rsidRPr="00037B32" w:rsidRDefault="00000000">
            <w:pPr>
              <w:rPr>
                <w:rFonts w:ascii="Poppins" w:hAnsi="Poppins" w:cs="Poppins"/>
                <w:sz w:val="18"/>
                <w:szCs w:val="18"/>
              </w:rPr>
            </w:pPr>
            <w:r w:rsidRPr="00037B32">
              <w:rPr>
                <w:rFonts w:ascii="Poppins" w:hAnsi="Poppins" w:cs="Poppins"/>
                <w:b/>
                <w:sz w:val="18"/>
                <w:szCs w:val="18"/>
              </w:rPr>
              <w:t>CVP 10 : Lorsqu'il reçoit quelque chose d'une autre personne, l'enfant s'oriente vers le donneur et dit « Merci » dans les cinq secondes qui suivent.</w:t>
            </w:r>
          </w:p>
        </w:tc>
      </w:tr>
      <w:tr w:rsidR="00404CD1" w14:paraId="2A845687" w14:textId="77777777">
        <w:tc>
          <w:tcPr>
            <w:tcW w:w="10152" w:type="dxa"/>
          </w:tcPr>
          <w:p w14:paraId="798911A6" w14:textId="77777777" w:rsidR="00404CD1" w:rsidRPr="00037B32" w:rsidRDefault="00000000">
            <w:pPr>
              <w:rPr>
                <w:rFonts w:ascii="Poppins" w:hAnsi="Poppins" w:cs="Poppins"/>
                <w:b/>
                <w:sz w:val="18"/>
                <w:szCs w:val="18"/>
              </w:rPr>
            </w:pPr>
            <w:r w:rsidRPr="00037B32">
              <w:rPr>
                <w:rFonts w:ascii="Poppins" w:hAnsi="Poppins" w:cs="Poppins"/>
                <w:b/>
                <w:sz w:val="18"/>
                <w:szCs w:val="18"/>
              </w:rPr>
              <w:t xml:space="preserve">Première exposition : Temps de regroupement </w:t>
            </w:r>
          </w:p>
          <w:p w14:paraId="1A7711DB" w14:textId="77777777" w:rsidR="00404CD1" w:rsidRPr="00037B32" w:rsidRDefault="00404CD1">
            <w:pPr>
              <w:rPr>
                <w:rFonts w:ascii="Poppins" w:hAnsi="Poppins" w:cs="Poppins"/>
                <w:sz w:val="18"/>
                <w:szCs w:val="18"/>
              </w:rPr>
            </w:pPr>
          </w:p>
          <w:p w14:paraId="64F4BE78" w14:textId="77777777" w:rsidR="00404CD1" w:rsidRPr="00037B32" w:rsidRDefault="00000000" w:rsidP="009521B4">
            <w:pPr>
              <w:pStyle w:val="Paragraphedeliste"/>
              <w:numPr>
                <w:ilvl w:val="0"/>
                <w:numId w:val="72"/>
              </w:numPr>
              <w:ind w:left="743"/>
              <w:jc w:val="both"/>
              <w:rPr>
                <w:b/>
                <w:sz w:val="18"/>
                <w:szCs w:val="18"/>
              </w:rPr>
            </w:pPr>
            <w:r w:rsidRPr="00037B32">
              <w:rPr>
                <w:sz w:val="18"/>
                <w:szCs w:val="18"/>
              </w:rPr>
              <w:t xml:space="preserve">Introduction : Décrivez la CVP 10 : </w:t>
            </w:r>
            <w:r w:rsidRPr="00037B32">
              <w:rPr>
                <w:b/>
                <w:sz w:val="18"/>
                <w:szCs w:val="18"/>
              </w:rPr>
              <w:t xml:space="preserve">“Quand quelqu’un te donne quelque chose, regarde-le et dis « Merci » “. </w:t>
            </w:r>
          </w:p>
          <w:p w14:paraId="1C3BFF7A" w14:textId="77777777" w:rsidR="00404CD1" w:rsidRPr="00037B32" w:rsidRDefault="00404CD1" w:rsidP="009521B4">
            <w:pPr>
              <w:jc w:val="both"/>
              <w:rPr>
                <w:rFonts w:ascii="Poppins" w:hAnsi="Poppins" w:cs="Poppins"/>
                <w:sz w:val="18"/>
                <w:szCs w:val="18"/>
              </w:rPr>
            </w:pPr>
          </w:p>
          <w:p w14:paraId="44C4A4CA" w14:textId="77777777" w:rsidR="00404CD1" w:rsidRPr="00037B32" w:rsidRDefault="00000000" w:rsidP="009521B4">
            <w:pPr>
              <w:pStyle w:val="Paragraphedeliste"/>
              <w:numPr>
                <w:ilvl w:val="0"/>
                <w:numId w:val="72"/>
              </w:numPr>
              <w:ind w:left="743"/>
              <w:jc w:val="both"/>
              <w:rPr>
                <w:sz w:val="18"/>
                <w:szCs w:val="18"/>
              </w:rPr>
            </w:pPr>
            <w:r w:rsidRPr="00037B32">
              <w:rPr>
                <w:sz w:val="18"/>
                <w:szCs w:val="18"/>
              </w:rPr>
              <w:t>Activité pédagogique principale :</w:t>
            </w:r>
          </w:p>
          <w:p w14:paraId="46F2BF6F" w14:textId="77777777"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t>Jeu de rôle</w:t>
            </w:r>
            <w:r w:rsidRPr="00037B32">
              <w:rPr>
                <w:rFonts w:ascii="Poppins" w:hAnsi="Poppins" w:cs="Poppins"/>
                <w:sz w:val="18"/>
                <w:szCs w:val="18"/>
              </w:rPr>
              <w:t xml:space="preserve"> : L’enseignant montrera les interactions appropriées. </w:t>
            </w:r>
          </w:p>
          <w:p w14:paraId="69A6EE4C" w14:textId="77777777"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t>Situation :</w:t>
            </w:r>
            <w:r w:rsidRPr="00037B32">
              <w:rPr>
                <w:rFonts w:ascii="Poppins" w:hAnsi="Poppins" w:cs="Poppins"/>
                <w:sz w:val="18"/>
                <w:szCs w:val="18"/>
              </w:rPr>
              <w:t xml:space="preserve"> L'enseignant organisera un regroupement dans lequel chaque enfant dispose de plusieurs objets. L'enseignant appellera le nom de chaque enfant (un à la fois) ; il félicitera la CVP 1 ou passera à un autre enfant s'il n'y a pas de CVP 1. L'enseignant remet ensuite à chaque enfant le matériel en rapport avec l'activité du regroupement.</w:t>
            </w:r>
          </w:p>
          <w:p w14:paraId="2160B2A7" w14:textId="77777777" w:rsidR="00942D96" w:rsidRDefault="00942D96" w:rsidP="009521B4">
            <w:pPr>
              <w:ind w:left="720"/>
              <w:jc w:val="both"/>
              <w:rPr>
                <w:rFonts w:ascii="Poppins" w:hAnsi="Poppins" w:cs="Poppins"/>
                <w:bCs/>
                <w:sz w:val="18"/>
                <w:szCs w:val="18"/>
                <w:u w:val="single"/>
              </w:rPr>
            </w:pPr>
          </w:p>
          <w:p w14:paraId="4410C5CE" w14:textId="54782CEF" w:rsidR="00404CD1" w:rsidRPr="00037B32" w:rsidRDefault="00000000" w:rsidP="009521B4">
            <w:pPr>
              <w:ind w:left="720"/>
              <w:jc w:val="both"/>
              <w:rPr>
                <w:rFonts w:ascii="Poppins" w:hAnsi="Poppins" w:cs="Poppins"/>
                <w:sz w:val="18"/>
                <w:szCs w:val="18"/>
              </w:rPr>
            </w:pPr>
            <w:r w:rsidRPr="00037B32">
              <w:rPr>
                <w:rFonts w:ascii="Poppins" w:hAnsi="Poppins" w:cs="Poppins"/>
                <w:bCs/>
                <w:sz w:val="18"/>
                <w:szCs w:val="18"/>
                <w:u w:val="single"/>
              </w:rPr>
              <w:t>Feedback pour CVP réussie</w:t>
            </w:r>
            <w:r w:rsidRPr="00037B32">
              <w:rPr>
                <w:rFonts w:ascii="Poppins" w:hAnsi="Poppins" w:cs="Poppins"/>
                <w:sz w:val="18"/>
                <w:szCs w:val="18"/>
                <w:u w:val="single"/>
              </w:rPr>
              <w:t xml:space="preserve"> :</w:t>
            </w:r>
            <w:r w:rsidRPr="00037B32">
              <w:rPr>
                <w:rFonts w:ascii="Poppins" w:hAnsi="Poppins" w:cs="Poppins"/>
                <w:sz w:val="18"/>
                <w:szCs w:val="18"/>
              </w:rPr>
              <w:t xml:space="preserve">  Si l'enfant s'engage dans la CVP qui consiste à dire « merci » lorsqu'il lui donne accès à une zone ou après avoir reçu un objet, l'enseignant lui dira « avec plaisir ! ».</w:t>
            </w:r>
          </w:p>
          <w:p w14:paraId="528154C3" w14:textId="77777777"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t>Feedback pour l’absence de CVP</w:t>
            </w:r>
            <w:r w:rsidRPr="00037B32">
              <w:rPr>
                <w:rFonts w:ascii="Poppins" w:hAnsi="Poppins" w:cs="Poppins"/>
                <w:sz w:val="18"/>
                <w:szCs w:val="18"/>
              </w:rPr>
              <w:t> </w:t>
            </w:r>
            <w:r w:rsidRPr="00037B32">
              <w:rPr>
                <w:rFonts w:ascii="Poppins" w:hAnsi="Poppins" w:cs="Poppins"/>
                <w:sz w:val="18"/>
                <w:szCs w:val="18"/>
                <w:u w:val="single"/>
              </w:rPr>
              <w:t>:</w:t>
            </w:r>
            <w:r w:rsidRPr="00037B32">
              <w:rPr>
                <w:rFonts w:ascii="Poppins" w:hAnsi="Poppins" w:cs="Poppins"/>
                <w:sz w:val="18"/>
                <w:szCs w:val="18"/>
              </w:rPr>
              <w:t xml:space="preserve">  Si l'enfant ne s'engage pas dans la CVP, l'enseignant lui reprend l'objet et lui dit : « Quand quelqu'un te donne quelque chose, regarde-le et dis-lui « Merci ». Entraînons-nous ». Répétez l'incitation initiale et poursuivez l'exercice comme décrit ci-dessus.  Si l'enfant ne répond pas de manière autonome la deuxième fois, passez à un autre enfant.</w:t>
            </w:r>
          </w:p>
          <w:p w14:paraId="469DB061" w14:textId="77777777" w:rsidR="00404CD1" w:rsidRPr="00037B32" w:rsidRDefault="00404CD1">
            <w:pPr>
              <w:ind w:left="360"/>
              <w:rPr>
                <w:rFonts w:ascii="Poppins" w:hAnsi="Poppins" w:cs="Poppins"/>
                <w:sz w:val="18"/>
                <w:szCs w:val="18"/>
              </w:rPr>
            </w:pPr>
          </w:p>
        </w:tc>
      </w:tr>
      <w:tr w:rsidR="00404CD1" w14:paraId="36AFED34" w14:textId="77777777">
        <w:tc>
          <w:tcPr>
            <w:tcW w:w="10152" w:type="dxa"/>
          </w:tcPr>
          <w:p w14:paraId="31F831FD" w14:textId="77777777" w:rsidR="00404CD1" w:rsidRPr="00037B32" w:rsidRDefault="00000000">
            <w:pPr>
              <w:rPr>
                <w:rFonts w:ascii="Poppins" w:hAnsi="Poppins" w:cs="Poppins"/>
                <w:b/>
                <w:sz w:val="18"/>
                <w:szCs w:val="18"/>
              </w:rPr>
            </w:pPr>
            <w:r w:rsidRPr="00037B32">
              <w:rPr>
                <w:rFonts w:ascii="Poppins" w:hAnsi="Poppins" w:cs="Poppins"/>
                <w:b/>
                <w:sz w:val="18"/>
                <w:szCs w:val="18"/>
              </w:rPr>
              <w:t>Seconde exposition : Transition du repas vers l’extérieur</w:t>
            </w:r>
          </w:p>
          <w:p w14:paraId="19A2928D" w14:textId="77777777" w:rsidR="00404CD1" w:rsidRPr="00037B32" w:rsidRDefault="00404CD1" w:rsidP="009521B4">
            <w:pPr>
              <w:jc w:val="both"/>
              <w:rPr>
                <w:rFonts w:ascii="Poppins" w:hAnsi="Poppins" w:cs="Poppins"/>
                <w:sz w:val="18"/>
                <w:szCs w:val="18"/>
              </w:rPr>
            </w:pPr>
          </w:p>
          <w:p w14:paraId="0CDCE452" w14:textId="77777777" w:rsidR="00404CD1" w:rsidRPr="007F4106" w:rsidRDefault="00000000" w:rsidP="009521B4">
            <w:pPr>
              <w:pStyle w:val="Paragraphedeliste"/>
              <w:numPr>
                <w:ilvl w:val="0"/>
                <w:numId w:val="74"/>
              </w:numPr>
              <w:ind w:left="743"/>
              <w:jc w:val="both"/>
              <w:rPr>
                <w:sz w:val="18"/>
                <w:szCs w:val="18"/>
              </w:rPr>
            </w:pPr>
            <w:r w:rsidRPr="00037B32">
              <w:rPr>
                <w:sz w:val="18"/>
                <w:szCs w:val="18"/>
              </w:rPr>
              <w:t>Introduction : Décrivez la CVP 10 : « </w:t>
            </w:r>
            <w:r w:rsidRPr="00037B32">
              <w:rPr>
                <w:b/>
                <w:sz w:val="18"/>
                <w:szCs w:val="18"/>
              </w:rPr>
              <w:t>Quand quelqu’un te donne quelque chose, regarde-le et dis « Merci »</w:t>
            </w:r>
          </w:p>
          <w:p w14:paraId="065BE254" w14:textId="77777777" w:rsidR="007F4106" w:rsidRPr="00037B32" w:rsidRDefault="007F4106" w:rsidP="009521B4">
            <w:pPr>
              <w:pStyle w:val="Paragraphedeliste"/>
              <w:numPr>
                <w:ilvl w:val="0"/>
                <w:numId w:val="0"/>
              </w:numPr>
              <w:ind w:left="743"/>
              <w:jc w:val="both"/>
              <w:rPr>
                <w:sz w:val="18"/>
                <w:szCs w:val="18"/>
              </w:rPr>
            </w:pPr>
          </w:p>
          <w:p w14:paraId="112FE101" w14:textId="77777777" w:rsidR="00404CD1" w:rsidRPr="00037B32" w:rsidRDefault="00000000" w:rsidP="009521B4">
            <w:pPr>
              <w:pStyle w:val="Paragraphedeliste"/>
              <w:numPr>
                <w:ilvl w:val="0"/>
                <w:numId w:val="74"/>
              </w:numPr>
              <w:ind w:left="743"/>
              <w:jc w:val="both"/>
              <w:rPr>
                <w:sz w:val="18"/>
                <w:szCs w:val="18"/>
              </w:rPr>
            </w:pPr>
            <w:r w:rsidRPr="00037B32">
              <w:rPr>
                <w:sz w:val="18"/>
                <w:szCs w:val="18"/>
              </w:rPr>
              <w:t>Activité pédagogique principale</w:t>
            </w:r>
          </w:p>
          <w:p w14:paraId="74D79437" w14:textId="77777777" w:rsidR="00404CD1" w:rsidRDefault="00000000" w:rsidP="009521B4">
            <w:pPr>
              <w:ind w:left="720"/>
              <w:jc w:val="both"/>
              <w:rPr>
                <w:rFonts w:ascii="Poppins" w:hAnsi="Poppins" w:cs="Poppins"/>
                <w:sz w:val="18"/>
                <w:szCs w:val="18"/>
              </w:rPr>
            </w:pPr>
            <w:r w:rsidRPr="00037B32">
              <w:rPr>
                <w:rFonts w:ascii="Poppins" w:hAnsi="Poppins" w:cs="Poppins"/>
                <w:sz w:val="18"/>
                <w:szCs w:val="18"/>
                <w:u w:val="single"/>
              </w:rPr>
              <w:t>Situation :</w:t>
            </w:r>
            <w:r w:rsidRPr="00037B32">
              <w:rPr>
                <w:rFonts w:ascii="Poppins" w:hAnsi="Poppins" w:cs="Poppins"/>
                <w:sz w:val="18"/>
                <w:szCs w:val="18"/>
              </w:rPr>
              <w:t xml:space="preserve"> Même chose que ci-dessus, </w:t>
            </w:r>
            <w:proofErr w:type="gramStart"/>
            <w:r w:rsidRPr="00037B32">
              <w:rPr>
                <w:rFonts w:ascii="Poppins" w:hAnsi="Poppins" w:cs="Poppins"/>
                <w:sz w:val="18"/>
                <w:szCs w:val="18"/>
              </w:rPr>
              <w:t>sauf que</w:t>
            </w:r>
            <w:proofErr w:type="gramEnd"/>
            <w:r w:rsidRPr="00037B32">
              <w:rPr>
                <w:rFonts w:ascii="Poppins" w:hAnsi="Poppins" w:cs="Poppins"/>
                <w:sz w:val="18"/>
                <w:szCs w:val="18"/>
              </w:rPr>
              <w:t xml:space="preserve"> l'enseignant organise ces situations pendant que les enfants passent du repas aux sanitaires puis à l'extérieur : (a) Distribuer du savon dans les mains de chaque enfant, (b) Distribuer des serviettes en papier après le lavage des mains, ou (c) Distribuer des jouets d'extérieur aux enfants positionnés en file indienne. L'enseignant organise également les situations supplémentaires suivantes : (a) se tenir devant la porte des toilettes ou tenir le matériel nécessaire, (b) se tenir devant les casiers ou tenir le matériel nécessaire, (c) se tenir devant le porte-serviettes, (d) se tenir devant la porte entre les toilettes et la salle de classe, (e) se tenir devant la poubelle de la salle de classe ou des toilettes, (f) se tenir entre les tables, ou (g) tenir tout matériel nécessaire à une transition réussie. Lorsque l'enfant demande de manière appropriée l'accès à une zone ou à du matériel, l'enseignant lui donne immédiatement accès à la zone ou à l'objet.</w:t>
            </w:r>
          </w:p>
          <w:p w14:paraId="7C9B18DA" w14:textId="77777777" w:rsidR="00942D96" w:rsidRPr="00037B32" w:rsidRDefault="00942D96" w:rsidP="00942D96">
            <w:pPr>
              <w:ind w:left="720"/>
              <w:rPr>
                <w:rFonts w:ascii="Poppins" w:hAnsi="Poppins" w:cs="Poppins"/>
                <w:sz w:val="18"/>
                <w:szCs w:val="18"/>
              </w:rPr>
            </w:pPr>
          </w:p>
          <w:p w14:paraId="0D5DEC4F" w14:textId="77777777" w:rsidR="00404CD1" w:rsidRPr="00037B32" w:rsidRDefault="00000000" w:rsidP="00942D96">
            <w:pPr>
              <w:ind w:left="720"/>
              <w:rPr>
                <w:rFonts w:ascii="Poppins" w:hAnsi="Poppins" w:cs="Poppins"/>
                <w:sz w:val="18"/>
                <w:szCs w:val="18"/>
              </w:rPr>
            </w:pPr>
            <w:r w:rsidRPr="00037B32">
              <w:rPr>
                <w:rFonts w:ascii="Poppins" w:hAnsi="Poppins" w:cs="Poppins"/>
                <w:bCs/>
                <w:sz w:val="18"/>
                <w:szCs w:val="18"/>
                <w:u w:val="single"/>
              </w:rPr>
              <w:t>Feedback pour CVP réussie</w:t>
            </w:r>
            <w:r w:rsidRPr="00037B32">
              <w:rPr>
                <w:rFonts w:ascii="Poppins" w:hAnsi="Poppins" w:cs="Poppins"/>
                <w:sz w:val="18"/>
                <w:szCs w:val="18"/>
                <w:u w:val="single"/>
              </w:rPr>
              <w:t xml:space="preserve"> :</w:t>
            </w:r>
            <w:r w:rsidRPr="00037B32">
              <w:rPr>
                <w:rFonts w:ascii="Poppins" w:hAnsi="Poppins" w:cs="Poppins"/>
                <w:sz w:val="18"/>
                <w:szCs w:val="18"/>
              </w:rPr>
              <w:t xml:space="preserve">  Comme ci-dessus</w:t>
            </w:r>
          </w:p>
          <w:p w14:paraId="673F3C95" w14:textId="77777777" w:rsidR="00404CD1" w:rsidRPr="00037B32" w:rsidRDefault="00000000" w:rsidP="00942D96">
            <w:pPr>
              <w:ind w:left="720"/>
              <w:rPr>
                <w:rFonts w:ascii="Poppins" w:hAnsi="Poppins" w:cs="Poppins"/>
                <w:sz w:val="18"/>
                <w:szCs w:val="18"/>
              </w:rPr>
            </w:pPr>
            <w:r w:rsidRPr="00037B32">
              <w:rPr>
                <w:rFonts w:ascii="Poppins" w:hAnsi="Poppins" w:cs="Poppins"/>
                <w:sz w:val="18"/>
                <w:szCs w:val="18"/>
                <w:u w:val="single"/>
              </w:rPr>
              <w:t>Feedback pour l’absence de CVP</w:t>
            </w:r>
            <w:r w:rsidRPr="00037B32">
              <w:rPr>
                <w:rFonts w:ascii="Poppins" w:hAnsi="Poppins" w:cs="Poppins"/>
                <w:sz w:val="18"/>
                <w:szCs w:val="18"/>
              </w:rPr>
              <w:t> </w:t>
            </w:r>
            <w:r w:rsidRPr="00037B32">
              <w:rPr>
                <w:rFonts w:ascii="Poppins" w:hAnsi="Poppins" w:cs="Poppins"/>
                <w:sz w:val="18"/>
                <w:szCs w:val="18"/>
                <w:u w:val="single"/>
              </w:rPr>
              <w:t>:</w:t>
            </w:r>
            <w:r w:rsidRPr="00037B32">
              <w:rPr>
                <w:rFonts w:ascii="Poppins" w:hAnsi="Poppins" w:cs="Poppins"/>
                <w:sz w:val="18"/>
                <w:szCs w:val="18"/>
              </w:rPr>
              <w:t xml:space="preserve">  Comme ci-dessus</w:t>
            </w:r>
          </w:p>
          <w:p w14:paraId="00040E94" w14:textId="77777777" w:rsidR="00404CD1" w:rsidRPr="00037B32" w:rsidRDefault="00404CD1">
            <w:pPr>
              <w:ind w:left="360"/>
              <w:rPr>
                <w:rFonts w:ascii="Poppins" w:hAnsi="Poppins" w:cs="Poppins"/>
                <w:sz w:val="18"/>
                <w:szCs w:val="18"/>
              </w:rPr>
            </w:pPr>
          </w:p>
        </w:tc>
      </w:tr>
      <w:tr w:rsidR="00404CD1" w14:paraId="3247CD05" w14:textId="77777777">
        <w:tc>
          <w:tcPr>
            <w:tcW w:w="10152" w:type="dxa"/>
          </w:tcPr>
          <w:p w14:paraId="162BA887" w14:textId="77777777" w:rsidR="00404CD1" w:rsidRPr="00037B32" w:rsidRDefault="00000000">
            <w:pPr>
              <w:rPr>
                <w:rFonts w:ascii="Poppins" w:hAnsi="Poppins" w:cs="Poppins"/>
                <w:b/>
                <w:bCs/>
                <w:sz w:val="18"/>
                <w:szCs w:val="18"/>
              </w:rPr>
            </w:pPr>
            <w:r w:rsidRPr="00037B32">
              <w:rPr>
                <w:rFonts w:ascii="Poppins" w:hAnsi="Poppins" w:cs="Poppins"/>
                <w:b/>
                <w:sz w:val="18"/>
                <w:szCs w:val="18"/>
              </w:rPr>
              <w:t>Situations supplémentaires mises en place </w:t>
            </w:r>
            <w:r w:rsidRPr="00037B32">
              <w:rPr>
                <w:rFonts w:ascii="Poppins" w:hAnsi="Poppins" w:cs="Poppins"/>
                <w:b/>
                <w:bCs/>
                <w:sz w:val="18"/>
                <w:szCs w:val="18"/>
              </w:rPr>
              <w:t>: Jeu libre et repas</w:t>
            </w:r>
          </w:p>
          <w:p w14:paraId="23ED1312" w14:textId="77777777" w:rsidR="00404CD1" w:rsidRPr="00037B32" w:rsidRDefault="00404CD1">
            <w:pPr>
              <w:rPr>
                <w:rFonts w:ascii="Poppins" w:hAnsi="Poppins" w:cs="Poppins"/>
                <w:sz w:val="18"/>
                <w:szCs w:val="18"/>
              </w:rPr>
            </w:pPr>
          </w:p>
          <w:p w14:paraId="59014CB7" w14:textId="77777777" w:rsidR="00404CD1" w:rsidRPr="00037B32" w:rsidRDefault="00000000">
            <w:pPr>
              <w:rPr>
                <w:rFonts w:ascii="Poppins" w:hAnsi="Poppins" w:cs="Poppins"/>
                <w:b/>
                <w:sz w:val="18"/>
                <w:szCs w:val="18"/>
              </w:rPr>
            </w:pPr>
            <w:r w:rsidRPr="00037B32">
              <w:rPr>
                <w:rFonts w:ascii="Poppins" w:hAnsi="Poppins" w:cs="Poppins"/>
                <w:sz w:val="18"/>
                <w:szCs w:val="18"/>
              </w:rPr>
              <w:t>Activité pédagogique principale :</w:t>
            </w:r>
          </w:p>
          <w:p w14:paraId="21E8E4A5" w14:textId="77777777"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lastRenderedPageBreak/>
              <w:t>Situation de jeu libre :</w:t>
            </w:r>
            <w:r w:rsidRPr="00037B32">
              <w:rPr>
                <w:rFonts w:ascii="Poppins" w:hAnsi="Poppins" w:cs="Poppins"/>
                <w:sz w:val="18"/>
                <w:szCs w:val="18"/>
              </w:rPr>
              <w:t xml:space="preserve"> identique à celle décrite ci-dessous, </w:t>
            </w:r>
            <w:proofErr w:type="gramStart"/>
            <w:r w:rsidRPr="00037B32">
              <w:rPr>
                <w:rFonts w:ascii="Poppins" w:hAnsi="Poppins" w:cs="Poppins"/>
                <w:sz w:val="18"/>
                <w:szCs w:val="18"/>
              </w:rPr>
              <w:t>sauf que</w:t>
            </w:r>
            <w:proofErr w:type="gramEnd"/>
            <w:r w:rsidRPr="00037B32">
              <w:rPr>
                <w:rFonts w:ascii="Poppins" w:hAnsi="Poppins" w:cs="Poppins"/>
                <w:sz w:val="18"/>
                <w:szCs w:val="18"/>
              </w:rPr>
              <w:t xml:space="preserve"> l'enseignant organisera les situations suivantes pendant le jeu libre : (a) donner un objet qui n'était pas accessible auparavant (par exemple, rangé dans un bac hors de portée), (b) partager un objet (ou demander à un enfant assistant de partager), ou (c) donner un objet que l'enfant peut emporter à la maison (par exemple, un travail d'art qui a séché). L'enseignant organisera également les situations suivantes : (a) se tenir devant un tableau d'affichage mural ou sur pied de lettres ou de formes, (b) se tenir devant les casiers, (c) se tenir devant les zones d'activité ou de matériel (ordinateurs, etc.) ou tenir le matériel nécessaire ou préféré. Lorsque l'enfant demande de manière appropriée l'accès à une zone ou à du matériel, l'enseignant lui donne immédiatement accès à la zone ou à l’objet.</w:t>
            </w:r>
          </w:p>
          <w:p w14:paraId="7E985173" w14:textId="77777777"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t>Situation de repas :</w:t>
            </w:r>
            <w:r w:rsidRPr="00037B32">
              <w:rPr>
                <w:rFonts w:ascii="Poppins" w:hAnsi="Poppins" w:cs="Poppins"/>
                <w:sz w:val="18"/>
                <w:szCs w:val="18"/>
              </w:rPr>
              <w:t xml:space="preserve"> Même chose que ci-dessus, </w:t>
            </w:r>
            <w:proofErr w:type="gramStart"/>
            <w:r w:rsidRPr="00037B32">
              <w:rPr>
                <w:rFonts w:ascii="Poppins" w:hAnsi="Poppins" w:cs="Poppins"/>
                <w:sz w:val="18"/>
                <w:szCs w:val="18"/>
              </w:rPr>
              <w:t>sauf que</w:t>
            </w:r>
            <w:proofErr w:type="gramEnd"/>
            <w:r w:rsidRPr="00037B32">
              <w:rPr>
                <w:rFonts w:ascii="Poppins" w:hAnsi="Poppins" w:cs="Poppins"/>
                <w:sz w:val="18"/>
                <w:szCs w:val="18"/>
              </w:rPr>
              <w:t xml:space="preserve"> l’enseignant organisera les situations suivantes pendant le repas : (a) passer un récipient de nourriture ou la boisson, (b) fournir une tasse, une assiette, une serviette ou un couvert, ou (c) permettre l'accès au grattoir à vaisselle.</w:t>
            </w:r>
          </w:p>
          <w:p w14:paraId="02116088" w14:textId="77777777" w:rsidR="00942D96" w:rsidRDefault="00942D96" w:rsidP="007F4106">
            <w:pPr>
              <w:ind w:left="720"/>
              <w:rPr>
                <w:rFonts w:ascii="Poppins" w:hAnsi="Poppins" w:cs="Poppins"/>
                <w:bCs/>
                <w:sz w:val="18"/>
                <w:szCs w:val="18"/>
                <w:u w:val="single"/>
              </w:rPr>
            </w:pPr>
          </w:p>
          <w:p w14:paraId="34799BDE" w14:textId="65156D5C" w:rsidR="00404CD1" w:rsidRPr="00037B32" w:rsidRDefault="00000000" w:rsidP="007F4106">
            <w:pPr>
              <w:ind w:left="720"/>
              <w:rPr>
                <w:rFonts w:ascii="Poppins" w:hAnsi="Poppins" w:cs="Poppins"/>
                <w:sz w:val="18"/>
                <w:szCs w:val="18"/>
              </w:rPr>
            </w:pPr>
            <w:r w:rsidRPr="00037B32">
              <w:rPr>
                <w:rFonts w:ascii="Poppins" w:hAnsi="Poppins" w:cs="Poppins"/>
                <w:bCs/>
                <w:sz w:val="18"/>
                <w:szCs w:val="18"/>
                <w:u w:val="single"/>
              </w:rPr>
              <w:t>Feedback pour CVP réussie</w:t>
            </w:r>
            <w:r w:rsidRPr="00037B32">
              <w:rPr>
                <w:rFonts w:ascii="Poppins" w:hAnsi="Poppins" w:cs="Poppins"/>
                <w:sz w:val="18"/>
                <w:szCs w:val="18"/>
                <w:u w:val="single"/>
              </w:rPr>
              <w:t xml:space="preserve"> :</w:t>
            </w:r>
            <w:r w:rsidRPr="00037B32">
              <w:rPr>
                <w:rFonts w:ascii="Poppins" w:hAnsi="Poppins" w:cs="Poppins"/>
                <w:sz w:val="18"/>
                <w:szCs w:val="18"/>
              </w:rPr>
              <w:t xml:space="preserve">  Comme ci-dessus</w:t>
            </w:r>
          </w:p>
          <w:p w14:paraId="385D6D7D" w14:textId="77777777" w:rsidR="00404CD1" w:rsidRPr="00037B32" w:rsidRDefault="00000000" w:rsidP="007F4106">
            <w:pPr>
              <w:ind w:left="720"/>
              <w:rPr>
                <w:rFonts w:ascii="Poppins" w:hAnsi="Poppins" w:cs="Poppins"/>
                <w:sz w:val="18"/>
                <w:szCs w:val="18"/>
              </w:rPr>
            </w:pPr>
            <w:r w:rsidRPr="00037B32">
              <w:rPr>
                <w:rFonts w:ascii="Poppins" w:hAnsi="Poppins" w:cs="Poppins"/>
                <w:sz w:val="18"/>
                <w:szCs w:val="18"/>
                <w:u w:val="single"/>
              </w:rPr>
              <w:t>Feedback pour l’absence de CVP</w:t>
            </w:r>
            <w:r w:rsidRPr="00037B32">
              <w:rPr>
                <w:rFonts w:ascii="Poppins" w:hAnsi="Poppins" w:cs="Poppins"/>
                <w:sz w:val="18"/>
                <w:szCs w:val="18"/>
              </w:rPr>
              <w:t> </w:t>
            </w:r>
            <w:r w:rsidRPr="00037B32">
              <w:rPr>
                <w:rFonts w:ascii="Poppins" w:hAnsi="Poppins" w:cs="Poppins"/>
                <w:sz w:val="18"/>
                <w:szCs w:val="18"/>
                <w:u w:val="single"/>
              </w:rPr>
              <w:t>:</w:t>
            </w:r>
            <w:r w:rsidRPr="00037B32">
              <w:rPr>
                <w:rFonts w:ascii="Poppins" w:hAnsi="Poppins" w:cs="Poppins"/>
                <w:sz w:val="18"/>
                <w:szCs w:val="18"/>
              </w:rPr>
              <w:t xml:space="preserve">  Comme ci-dessus</w:t>
            </w:r>
          </w:p>
          <w:p w14:paraId="733E2614" w14:textId="77777777" w:rsidR="00404CD1" w:rsidRPr="00037B32" w:rsidRDefault="00404CD1">
            <w:pPr>
              <w:ind w:left="360"/>
              <w:rPr>
                <w:rFonts w:ascii="Poppins" w:hAnsi="Poppins" w:cs="Poppins"/>
                <w:sz w:val="18"/>
                <w:szCs w:val="18"/>
              </w:rPr>
            </w:pPr>
          </w:p>
        </w:tc>
      </w:tr>
      <w:tr w:rsidR="00404CD1" w14:paraId="3E7E879E" w14:textId="77777777">
        <w:tc>
          <w:tcPr>
            <w:tcW w:w="10152" w:type="dxa"/>
          </w:tcPr>
          <w:p w14:paraId="0791071F" w14:textId="77777777" w:rsidR="00404CD1" w:rsidRPr="00037B32" w:rsidRDefault="00000000">
            <w:pPr>
              <w:rPr>
                <w:rFonts w:ascii="Poppins" w:hAnsi="Poppins" w:cs="Poppins"/>
                <w:sz w:val="18"/>
                <w:szCs w:val="18"/>
              </w:rPr>
            </w:pPr>
            <w:r w:rsidRPr="00037B32">
              <w:rPr>
                <w:rFonts w:ascii="Poppins" w:hAnsi="Poppins" w:cs="Poppins"/>
                <w:b/>
                <w:sz w:val="18"/>
                <w:szCs w:val="18"/>
              </w:rPr>
              <w:lastRenderedPageBreak/>
              <w:t>Considérations particulières :</w:t>
            </w:r>
            <w:r w:rsidRPr="00037B32">
              <w:rPr>
                <w:rFonts w:ascii="Poppins" w:hAnsi="Poppins" w:cs="Poppins"/>
                <w:sz w:val="18"/>
                <w:szCs w:val="18"/>
              </w:rPr>
              <w:t xml:space="preserve">   </w:t>
            </w:r>
          </w:p>
          <w:p w14:paraId="61CADC9E" w14:textId="77777777" w:rsidR="00404CD1" w:rsidRPr="00037B32" w:rsidRDefault="00404CD1">
            <w:pPr>
              <w:rPr>
                <w:rFonts w:ascii="Poppins" w:hAnsi="Poppins" w:cs="Poppins"/>
                <w:sz w:val="18"/>
                <w:szCs w:val="18"/>
              </w:rPr>
            </w:pPr>
          </w:p>
        </w:tc>
      </w:tr>
      <w:tr w:rsidR="00404CD1" w14:paraId="31095AF2" w14:textId="77777777">
        <w:tc>
          <w:tcPr>
            <w:tcW w:w="10152" w:type="dxa"/>
          </w:tcPr>
          <w:p w14:paraId="172599A8" w14:textId="77777777" w:rsidR="00404CD1" w:rsidRPr="00037B32" w:rsidRDefault="00000000">
            <w:pPr>
              <w:rPr>
                <w:rFonts w:ascii="Poppins" w:hAnsi="Poppins" w:cs="Poppins"/>
                <w:b/>
                <w:sz w:val="18"/>
                <w:szCs w:val="18"/>
              </w:rPr>
            </w:pPr>
            <w:r w:rsidRPr="00037B32">
              <w:rPr>
                <w:rFonts w:ascii="Poppins" w:hAnsi="Poppins" w:cs="Poppins"/>
                <w:b/>
                <w:sz w:val="18"/>
                <w:szCs w:val="18"/>
              </w:rPr>
              <w:t xml:space="preserve">Défis : </w:t>
            </w:r>
          </w:p>
          <w:p w14:paraId="18849308" w14:textId="77777777" w:rsidR="00404CD1" w:rsidRPr="00037B32" w:rsidRDefault="00404CD1">
            <w:pPr>
              <w:rPr>
                <w:rFonts w:ascii="Poppins" w:hAnsi="Poppins" w:cs="Poppins"/>
                <w:sz w:val="18"/>
                <w:szCs w:val="18"/>
              </w:rPr>
            </w:pPr>
          </w:p>
        </w:tc>
      </w:tr>
    </w:tbl>
    <w:p w14:paraId="4EF2C2DD" w14:textId="77777777" w:rsidR="00404CD1" w:rsidRDefault="00404CD1">
      <w:pPr>
        <w:rPr>
          <w:rFonts w:ascii="Poppins" w:hAnsi="Poppins" w:cs="Poppins"/>
          <w:b/>
          <w:sz w:val="20"/>
        </w:rPr>
        <w:sectPr w:rsidR="00404CD1">
          <w:pgSz w:w="12240" w:h="15840"/>
          <w:pgMar w:top="576" w:right="1152" w:bottom="576" w:left="1152" w:header="720" w:footer="720" w:gutter="0"/>
          <w:cols w:space="720"/>
        </w:sectPr>
      </w:pPr>
    </w:p>
    <w:p w14:paraId="522A8707" w14:textId="77777777" w:rsidR="00404CD1" w:rsidRDefault="00000000">
      <w:pPr>
        <w:jc w:val="center"/>
        <w:rPr>
          <w:rFonts w:ascii="Poppins" w:hAnsi="Poppins" w:cs="Poppins"/>
          <w:sz w:val="110"/>
          <w:szCs w:val="110"/>
        </w:rPr>
      </w:pPr>
      <w:r>
        <w:rPr>
          <w:rFonts w:ascii="Poppins" w:hAnsi="Poppins" w:cs="Poppins"/>
          <w:b/>
          <w:sz w:val="110"/>
          <w:szCs w:val="110"/>
          <w:u w:val="single"/>
        </w:rPr>
        <w:lastRenderedPageBreak/>
        <w:t>CVP 10 :</w:t>
      </w:r>
    </w:p>
    <w:p w14:paraId="448B0337" w14:textId="77777777" w:rsidR="00404CD1" w:rsidRDefault="00404CD1">
      <w:pPr>
        <w:jc w:val="center"/>
        <w:rPr>
          <w:rFonts w:ascii="Poppins" w:hAnsi="Poppins" w:cs="Poppins"/>
          <w:sz w:val="110"/>
          <w:szCs w:val="110"/>
        </w:rPr>
      </w:pPr>
    </w:p>
    <w:p w14:paraId="24072F7F" w14:textId="77777777" w:rsidR="00404CD1" w:rsidRDefault="00000000">
      <w:pPr>
        <w:jc w:val="center"/>
        <w:rPr>
          <w:rFonts w:ascii="Poppins" w:hAnsi="Poppins" w:cs="Poppins"/>
          <w:sz w:val="110"/>
          <w:szCs w:val="110"/>
        </w:rPr>
      </w:pPr>
      <w:r>
        <w:rPr>
          <w:rFonts w:ascii="Poppins" w:hAnsi="Poppins" w:cs="Poppins"/>
          <w:sz w:val="110"/>
          <w:szCs w:val="110"/>
        </w:rPr>
        <w:t>“Quand quelqu’un te donne quelque chose, regarde-le et dis, « Merci. »</w:t>
      </w:r>
    </w:p>
    <w:p w14:paraId="42B5DECC" w14:textId="77777777" w:rsidR="00404CD1" w:rsidRDefault="00404CD1">
      <w:pPr>
        <w:jc w:val="center"/>
        <w:rPr>
          <w:rFonts w:ascii="Poppins" w:hAnsi="Poppins" w:cs="Poppins"/>
          <w:b/>
          <w:sz w:val="28"/>
          <w:szCs w:val="28"/>
        </w:rPr>
        <w:sectPr w:rsidR="00404CD1">
          <w:pgSz w:w="12240" w:h="15840"/>
          <w:pgMar w:top="576" w:right="1152" w:bottom="576" w:left="1152" w:header="720" w:footer="720" w:gutter="0"/>
          <w:cols w:space="720"/>
        </w:sectPr>
      </w:pPr>
    </w:p>
    <w:p w14:paraId="563112C6" w14:textId="77777777" w:rsidR="00404CD1" w:rsidRDefault="00000000">
      <w:pPr>
        <w:jc w:val="center"/>
        <w:rPr>
          <w:rFonts w:ascii="Poppins" w:hAnsi="Poppins" w:cs="Poppins"/>
          <w:b/>
          <w:sz w:val="28"/>
          <w:szCs w:val="28"/>
        </w:rPr>
      </w:pPr>
      <w:r>
        <w:rPr>
          <w:rFonts w:ascii="Poppins" w:hAnsi="Poppins" w:cs="Poppins"/>
          <w:b/>
          <w:sz w:val="28"/>
          <w:szCs w:val="28"/>
        </w:rPr>
        <w:lastRenderedPageBreak/>
        <w:t>Compétences de Vie Préscolaires</w:t>
      </w:r>
      <w:r>
        <w:rPr>
          <w:rFonts w:ascii="Poppins" w:hAnsi="Poppins" w:cs="Poppins"/>
          <w:bCs/>
          <w:sz w:val="28"/>
          <w:szCs w:val="28"/>
        </w:rPr>
        <w:t xml:space="preserve"> : </w:t>
      </w:r>
      <w:r>
        <w:rPr>
          <w:rFonts w:ascii="Poppins" w:hAnsi="Poppins" w:cs="Poppins"/>
          <w:i/>
          <w:iCs/>
          <w:sz w:val="28"/>
          <w:szCs w:val="28"/>
        </w:rPr>
        <w:t>Feuille de cotation</w:t>
      </w:r>
    </w:p>
    <w:p w14:paraId="33AA0787" w14:textId="77777777" w:rsidR="00404CD1" w:rsidRDefault="00000000">
      <w:pPr>
        <w:rPr>
          <w:rFonts w:ascii="Poppins" w:hAnsi="Poppins" w:cs="Poppins"/>
        </w:rPr>
      </w:pPr>
      <w:r>
        <w:rPr>
          <w:rFonts w:ascii="Poppins" w:hAnsi="Poppins" w:cs="Poppins"/>
        </w:rPr>
        <w:t xml:space="preserve"> </w:t>
      </w:r>
    </w:p>
    <w:p w14:paraId="1CEF9877" w14:textId="77777777" w:rsidR="00404CD1" w:rsidRDefault="00000000">
      <w:pPr>
        <w:ind w:left="180"/>
        <w:rPr>
          <w:rFonts w:ascii="Poppins" w:hAnsi="Poppins" w:cs="Poppins"/>
          <w:sz w:val="16"/>
          <w:szCs w:val="16"/>
        </w:rPr>
      </w:pPr>
      <w:r>
        <w:rPr>
          <w:rFonts w:ascii="Poppins" w:hAnsi="Poppins" w:cs="Poppins"/>
          <w:b/>
          <w:sz w:val="20"/>
        </w:rPr>
        <w:t xml:space="preserve">Instructions </w:t>
      </w:r>
      <w:r>
        <w:rPr>
          <w:rFonts w:ascii="Poppins" w:hAnsi="Poppins" w:cs="Poppins"/>
          <w:sz w:val="20"/>
        </w:rPr>
        <w:t xml:space="preserve">: </w:t>
      </w:r>
      <w:r>
        <w:rPr>
          <w:rFonts w:ascii="Poppins" w:hAnsi="Poppins" w:cs="Poppins"/>
          <w:bCs/>
          <w:sz w:val="20"/>
        </w:rPr>
        <w:t>Chaque fois qu'une situation de CVP se produit, inscrivez vos initiales dans une case avec les données relatives aux performances de l'enfant. Donnez un score « I » si l'enfant s'engage de manière autonome dans la compétence ciblée. Donnez un score « G » si une incitation et/ou un enseignement supplémentaire sont nécessaires pour que l’enfant mette en pratique la compétence.</w:t>
      </w:r>
    </w:p>
    <w:p w14:paraId="2EB8DF94" w14:textId="77777777" w:rsidR="00404CD1" w:rsidRDefault="00404CD1">
      <w:pPr>
        <w:ind w:left="720" w:hanging="360"/>
        <w:rPr>
          <w:rFonts w:ascii="Poppins" w:hAnsi="Poppins" w:cs="Poppins"/>
          <w:sz w:val="16"/>
          <w:szCs w:val="16"/>
        </w:rPr>
      </w:pPr>
    </w:p>
    <w:tbl>
      <w:tblPr>
        <w:tblW w:w="90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612"/>
        <w:gridCol w:w="612"/>
        <w:gridCol w:w="612"/>
        <w:gridCol w:w="612"/>
        <w:gridCol w:w="612"/>
        <w:gridCol w:w="612"/>
        <w:gridCol w:w="612"/>
        <w:gridCol w:w="612"/>
        <w:gridCol w:w="612"/>
        <w:gridCol w:w="613"/>
      </w:tblGrid>
      <w:tr w:rsidR="00404CD1" w14:paraId="3486E6F1" w14:textId="77777777">
        <w:trPr>
          <w:jc w:val="center"/>
        </w:trPr>
        <w:tc>
          <w:tcPr>
            <w:tcW w:w="9001" w:type="dxa"/>
            <w:gridSpan w:val="11"/>
            <w:tcBorders>
              <w:top w:val="single" w:sz="18" w:space="0" w:color="auto"/>
              <w:left w:val="single" w:sz="18" w:space="0" w:color="auto"/>
              <w:bottom w:val="single" w:sz="18" w:space="0" w:color="auto"/>
              <w:right w:val="single" w:sz="18" w:space="0" w:color="auto"/>
            </w:tcBorders>
            <w:vAlign w:val="center"/>
          </w:tcPr>
          <w:p w14:paraId="0565FC26" w14:textId="77777777" w:rsidR="00404CD1" w:rsidRDefault="00000000">
            <w:pPr>
              <w:ind w:left="180" w:hanging="180"/>
              <w:jc w:val="center"/>
              <w:rPr>
                <w:rFonts w:ascii="Poppins" w:hAnsi="Poppins" w:cs="Poppins"/>
                <w:b/>
              </w:rPr>
            </w:pPr>
            <w:r>
              <w:rPr>
                <w:rFonts w:ascii="Poppins" w:hAnsi="Poppins" w:cs="Poppins"/>
                <w:b/>
              </w:rPr>
              <w:t>CVP (10)</w:t>
            </w:r>
          </w:p>
        </w:tc>
      </w:tr>
      <w:tr w:rsidR="00404CD1" w14:paraId="4084F606" w14:textId="77777777">
        <w:trPr>
          <w:cantSplit/>
          <w:trHeight w:val="551"/>
          <w:jc w:val="center"/>
        </w:trPr>
        <w:tc>
          <w:tcPr>
            <w:tcW w:w="2880" w:type="dxa"/>
            <w:tcBorders>
              <w:top w:val="single" w:sz="18" w:space="0" w:color="auto"/>
              <w:left w:val="single" w:sz="18" w:space="0" w:color="auto"/>
              <w:right w:val="single" w:sz="18" w:space="0" w:color="auto"/>
            </w:tcBorders>
            <w:shd w:val="clear" w:color="auto" w:fill="E0E0E0"/>
            <w:vAlign w:val="center"/>
          </w:tcPr>
          <w:p w14:paraId="36567AAD" w14:textId="77777777" w:rsidR="00404CD1" w:rsidRDefault="00000000">
            <w:pPr>
              <w:jc w:val="center"/>
              <w:rPr>
                <w:rFonts w:ascii="Poppins" w:hAnsi="Poppins" w:cs="Poppins"/>
                <w:i/>
                <w:sz w:val="22"/>
                <w:szCs w:val="22"/>
              </w:rPr>
            </w:pPr>
            <w:r>
              <w:rPr>
                <w:rFonts w:ascii="Poppins" w:hAnsi="Poppins" w:cs="Poppins"/>
                <w:i/>
                <w:sz w:val="22"/>
                <w:szCs w:val="22"/>
              </w:rPr>
              <w:t>Enfant</w:t>
            </w:r>
          </w:p>
        </w:tc>
        <w:tc>
          <w:tcPr>
            <w:tcW w:w="6121" w:type="dxa"/>
            <w:gridSpan w:val="10"/>
            <w:tcBorders>
              <w:top w:val="single" w:sz="18" w:space="0" w:color="auto"/>
              <w:left w:val="single" w:sz="18" w:space="0" w:color="auto"/>
              <w:right w:val="single" w:sz="18" w:space="0" w:color="auto"/>
            </w:tcBorders>
            <w:shd w:val="clear" w:color="auto" w:fill="E0E0E0"/>
          </w:tcPr>
          <w:p w14:paraId="2EAD117F" w14:textId="77777777" w:rsidR="00404CD1" w:rsidRDefault="00000000" w:rsidP="0015141D">
            <w:pPr>
              <w:jc w:val="both"/>
              <w:rPr>
                <w:rFonts w:ascii="Poppins" w:hAnsi="Poppins" w:cs="Poppins"/>
                <w:i/>
                <w:sz w:val="22"/>
                <w:szCs w:val="22"/>
              </w:rPr>
            </w:pPr>
            <w:r>
              <w:rPr>
                <w:rFonts w:ascii="Poppins" w:hAnsi="Poppins" w:cs="Poppins"/>
                <w:b/>
                <w:sz w:val="20"/>
              </w:rPr>
              <w:t>Quand il reçoit quelque chose d'une autre personne, l'enfant s'oriente vers le donneur et dit « Merci » dans les cinq secondes qui suivent.</w:t>
            </w:r>
          </w:p>
        </w:tc>
      </w:tr>
      <w:tr w:rsidR="00404CD1" w14:paraId="0D79E037" w14:textId="77777777">
        <w:trPr>
          <w:jc w:val="center"/>
        </w:trPr>
        <w:tc>
          <w:tcPr>
            <w:tcW w:w="2880" w:type="dxa"/>
            <w:tcBorders>
              <w:top w:val="single" w:sz="18" w:space="0" w:color="auto"/>
              <w:left w:val="single" w:sz="18" w:space="0" w:color="auto"/>
              <w:right w:val="single" w:sz="18" w:space="0" w:color="auto"/>
            </w:tcBorders>
            <w:vAlign w:val="center"/>
          </w:tcPr>
          <w:p w14:paraId="47DF298F" w14:textId="77777777" w:rsidR="00404CD1" w:rsidRDefault="00404CD1">
            <w:pPr>
              <w:spacing w:line="360" w:lineRule="auto"/>
              <w:jc w:val="center"/>
              <w:rPr>
                <w:rFonts w:ascii="Poppins" w:hAnsi="Poppins" w:cs="Poppins"/>
                <w:sz w:val="28"/>
                <w:szCs w:val="28"/>
              </w:rPr>
            </w:pPr>
          </w:p>
        </w:tc>
        <w:tc>
          <w:tcPr>
            <w:tcW w:w="612" w:type="dxa"/>
            <w:tcBorders>
              <w:top w:val="single" w:sz="18" w:space="0" w:color="auto"/>
              <w:left w:val="single" w:sz="18" w:space="0" w:color="auto"/>
              <w:right w:val="single" w:sz="8" w:space="0" w:color="auto"/>
            </w:tcBorders>
          </w:tcPr>
          <w:p w14:paraId="574A2392"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524382F6"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0303F8EE"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4A71629B"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7AE0AB39"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1815B587"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13E1AD46"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53C116DE"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31972495" w14:textId="77777777" w:rsidR="00404CD1" w:rsidRDefault="00404CD1">
            <w:pPr>
              <w:spacing w:line="360" w:lineRule="auto"/>
              <w:rPr>
                <w:rFonts w:ascii="Poppins" w:hAnsi="Poppins" w:cs="Poppins"/>
                <w:b/>
                <w:i/>
                <w:sz w:val="28"/>
                <w:szCs w:val="28"/>
              </w:rPr>
            </w:pPr>
          </w:p>
        </w:tc>
        <w:tc>
          <w:tcPr>
            <w:tcW w:w="613" w:type="dxa"/>
            <w:tcBorders>
              <w:top w:val="single" w:sz="18" w:space="0" w:color="auto"/>
              <w:left w:val="single" w:sz="8" w:space="0" w:color="auto"/>
              <w:right w:val="single" w:sz="18" w:space="0" w:color="auto"/>
            </w:tcBorders>
          </w:tcPr>
          <w:p w14:paraId="0E632B1E" w14:textId="77777777" w:rsidR="00404CD1" w:rsidRDefault="00404CD1">
            <w:pPr>
              <w:spacing w:line="360" w:lineRule="auto"/>
              <w:rPr>
                <w:rFonts w:ascii="Poppins" w:hAnsi="Poppins" w:cs="Poppins"/>
                <w:b/>
                <w:i/>
                <w:sz w:val="28"/>
                <w:szCs w:val="28"/>
              </w:rPr>
            </w:pPr>
          </w:p>
        </w:tc>
      </w:tr>
      <w:tr w:rsidR="00404CD1" w14:paraId="3957FB3E" w14:textId="77777777">
        <w:trPr>
          <w:jc w:val="center"/>
        </w:trPr>
        <w:tc>
          <w:tcPr>
            <w:tcW w:w="2880" w:type="dxa"/>
            <w:tcBorders>
              <w:top w:val="single" w:sz="4" w:space="0" w:color="auto"/>
              <w:left w:val="single" w:sz="18" w:space="0" w:color="auto"/>
              <w:right w:val="single" w:sz="18" w:space="0" w:color="auto"/>
            </w:tcBorders>
            <w:shd w:val="clear" w:color="auto" w:fill="E0E0E0"/>
            <w:vAlign w:val="center"/>
          </w:tcPr>
          <w:p w14:paraId="179B47F1"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3B23B79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4475A9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06C712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B3D0A5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FC3193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AAAB92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28D0DB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854007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9A1DC86"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1195C29F" w14:textId="77777777" w:rsidR="00404CD1" w:rsidRDefault="00404CD1">
            <w:pPr>
              <w:spacing w:line="360" w:lineRule="auto"/>
              <w:rPr>
                <w:rFonts w:ascii="Poppins" w:hAnsi="Poppins" w:cs="Poppins"/>
                <w:b/>
                <w:i/>
                <w:sz w:val="28"/>
                <w:szCs w:val="28"/>
              </w:rPr>
            </w:pPr>
          </w:p>
        </w:tc>
      </w:tr>
      <w:tr w:rsidR="00404CD1" w14:paraId="0B8F33E1" w14:textId="77777777">
        <w:trPr>
          <w:jc w:val="center"/>
        </w:trPr>
        <w:tc>
          <w:tcPr>
            <w:tcW w:w="2880" w:type="dxa"/>
            <w:tcBorders>
              <w:top w:val="single" w:sz="4" w:space="0" w:color="auto"/>
              <w:left w:val="single" w:sz="18" w:space="0" w:color="auto"/>
              <w:right w:val="single" w:sz="18" w:space="0" w:color="auto"/>
            </w:tcBorders>
            <w:vAlign w:val="center"/>
          </w:tcPr>
          <w:p w14:paraId="7F4E5D2D"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7C59778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F4AD9A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458C6EE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78847B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023464F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2F11382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42A34E3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DFD5B7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4BABC8BD"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1840DDF1" w14:textId="77777777" w:rsidR="00404CD1" w:rsidRDefault="00404CD1">
            <w:pPr>
              <w:spacing w:line="360" w:lineRule="auto"/>
              <w:rPr>
                <w:rFonts w:ascii="Poppins" w:hAnsi="Poppins" w:cs="Poppins"/>
                <w:b/>
                <w:i/>
                <w:sz w:val="28"/>
                <w:szCs w:val="28"/>
              </w:rPr>
            </w:pPr>
          </w:p>
        </w:tc>
      </w:tr>
      <w:tr w:rsidR="00404CD1" w14:paraId="110BEC10" w14:textId="77777777">
        <w:trPr>
          <w:jc w:val="center"/>
        </w:trPr>
        <w:tc>
          <w:tcPr>
            <w:tcW w:w="2880" w:type="dxa"/>
            <w:tcBorders>
              <w:top w:val="single" w:sz="4" w:space="0" w:color="auto"/>
              <w:left w:val="single" w:sz="18" w:space="0" w:color="auto"/>
              <w:right w:val="single" w:sz="18" w:space="0" w:color="auto"/>
            </w:tcBorders>
            <w:shd w:val="clear" w:color="auto" w:fill="E0E0E0"/>
            <w:vAlign w:val="center"/>
          </w:tcPr>
          <w:p w14:paraId="0FC6039A"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3A84DBA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5EB4BB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EC39DB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1865C3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0A8C384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4058635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9E724F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382125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0056732"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2A54C4BA" w14:textId="77777777" w:rsidR="00404CD1" w:rsidRDefault="00404CD1">
            <w:pPr>
              <w:spacing w:line="360" w:lineRule="auto"/>
              <w:rPr>
                <w:rFonts w:ascii="Poppins" w:hAnsi="Poppins" w:cs="Poppins"/>
                <w:b/>
                <w:i/>
                <w:sz w:val="28"/>
                <w:szCs w:val="28"/>
              </w:rPr>
            </w:pPr>
          </w:p>
        </w:tc>
      </w:tr>
      <w:tr w:rsidR="00404CD1" w14:paraId="325FF220" w14:textId="77777777">
        <w:trPr>
          <w:jc w:val="center"/>
        </w:trPr>
        <w:tc>
          <w:tcPr>
            <w:tcW w:w="2880" w:type="dxa"/>
            <w:tcBorders>
              <w:top w:val="single" w:sz="4" w:space="0" w:color="auto"/>
              <w:left w:val="single" w:sz="18" w:space="0" w:color="auto"/>
              <w:right w:val="single" w:sz="18" w:space="0" w:color="auto"/>
            </w:tcBorders>
            <w:shd w:val="clear" w:color="auto" w:fill="FFFFFF"/>
            <w:vAlign w:val="center"/>
          </w:tcPr>
          <w:p w14:paraId="116BE926"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73DC074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B10430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9E73BC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6ED26E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62FA04B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2C93E56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0D4831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3B6386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09E13CA"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7B6A26D0" w14:textId="77777777" w:rsidR="00404CD1" w:rsidRDefault="00404CD1">
            <w:pPr>
              <w:spacing w:line="360" w:lineRule="auto"/>
              <w:rPr>
                <w:rFonts w:ascii="Poppins" w:hAnsi="Poppins" w:cs="Poppins"/>
                <w:b/>
                <w:i/>
                <w:sz w:val="28"/>
                <w:szCs w:val="28"/>
              </w:rPr>
            </w:pPr>
          </w:p>
        </w:tc>
      </w:tr>
      <w:tr w:rsidR="00404CD1" w14:paraId="7077F557" w14:textId="77777777">
        <w:trPr>
          <w:jc w:val="center"/>
        </w:trPr>
        <w:tc>
          <w:tcPr>
            <w:tcW w:w="2880" w:type="dxa"/>
            <w:tcBorders>
              <w:top w:val="single" w:sz="4" w:space="0" w:color="auto"/>
              <w:left w:val="single" w:sz="18" w:space="0" w:color="auto"/>
              <w:right w:val="single" w:sz="18" w:space="0" w:color="auto"/>
            </w:tcBorders>
            <w:shd w:val="clear" w:color="auto" w:fill="E0E0E0"/>
            <w:vAlign w:val="center"/>
          </w:tcPr>
          <w:p w14:paraId="25D87325"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7BC60AC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798B1A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7E3945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0BF2E5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160A94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44BBA9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8417DC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38430F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1572123"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169F1867" w14:textId="77777777" w:rsidR="00404CD1" w:rsidRDefault="00404CD1">
            <w:pPr>
              <w:spacing w:line="360" w:lineRule="auto"/>
              <w:rPr>
                <w:rFonts w:ascii="Poppins" w:hAnsi="Poppins" w:cs="Poppins"/>
                <w:b/>
                <w:i/>
                <w:sz w:val="28"/>
                <w:szCs w:val="28"/>
              </w:rPr>
            </w:pPr>
          </w:p>
        </w:tc>
      </w:tr>
      <w:tr w:rsidR="00404CD1" w14:paraId="5D3B3A3F" w14:textId="77777777">
        <w:trPr>
          <w:jc w:val="center"/>
        </w:trPr>
        <w:tc>
          <w:tcPr>
            <w:tcW w:w="2880" w:type="dxa"/>
            <w:tcBorders>
              <w:top w:val="single" w:sz="4" w:space="0" w:color="auto"/>
              <w:left w:val="single" w:sz="18" w:space="0" w:color="auto"/>
              <w:right w:val="single" w:sz="18" w:space="0" w:color="auto"/>
            </w:tcBorders>
            <w:vAlign w:val="center"/>
          </w:tcPr>
          <w:p w14:paraId="450C0736"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797D7F2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E83E18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46F89C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4606592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7C98467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78D581F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1E7453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1057CF5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13B8F29A"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393FBCD0" w14:textId="77777777" w:rsidR="00404CD1" w:rsidRDefault="00404CD1">
            <w:pPr>
              <w:spacing w:line="360" w:lineRule="auto"/>
              <w:rPr>
                <w:rFonts w:ascii="Poppins" w:hAnsi="Poppins" w:cs="Poppins"/>
                <w:b/>
                <w:i/>
                <w:sz w:val="28"/>
                <w:szCs w:val="28"/>
              </w:rPr>
            </w:pPr>
          </w:p>
        </w:tc>
      </w:tr>
      <w:tr w:rsidR="00404CD1" w14:paraId="13B6D832" w14:textId="77777777">
        <w:trPr>
          <w:jc w:val="center"/>
        </w:trPr>
        <w:tc>
          <w:tcPr>
            <w:tcW w:w="2880" w:type="dxa"/>
            <w:tcBorders>
              <w:top w:val="single" w:sz="4" w:space="0" w:color="auto"/>
              <w:left w:val="single" w:sz="18" w:space="0" w:color="auto"/>
              <w:right w:val="single" w:sz="18" w:space="0" w:color="auto"/>
            </w:tcBorders>
            <w:shd w:val="clear" w:color="auto" w:fill="E0E0E0"/>
            <w:vAlign w:val="center"/>
          </w:tcPr>
          <w:p w14:paraId="4436760D"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785BB18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0B67BF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3BE3FD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4A4133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582055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813A4B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4A2A64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ED0875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0E5073F"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7D53D247" w14:textId="77777777" w:rsidR="00404CD1" w:rsidRDefault="00404CD1">
            <w:pPr>
              <w:spacing w:line="360" w:lineRule="auto"/>
              <w:rPr>
                <w:rFonts w:ascii="Poppins" w:hAnsi="Poppins" w:cs="Poppins"/>
                <w:b/>
                <w:i/>
                <w:sz w:val="28"/>
                <w:szCs w:val="28"/>
              </w:rPr>
            </w:pPr>
          </w:p>
        </w:tc>
      </w:tr>
      <w:tr w:rsidR="00404CD1" w14:paraId="63078256" w14:textId="77777777">
        <w:trPr>
          <w:jc w:val="center"/>
        </w:trPr>
        <w:tc>
          <w:tcPr>
            <w:tcW w:w="2880" w:type="dxa"/>
            <w:tcBorders>
              <w:top w:val="single" w:sz="4" w:space="0" w:color="auto"/>
              <w:left w:val="single" w:sz="18" w:space="0" w:color="auto"/>
              <w:right w:val="single" w:sz="18" w:space="0" w:color="auto"/>
            </w:tcBorders>
            <w:shd w:val="clear" w:color="auto" w:fill="FFFFFF"/>
            <w:vAlign w:val="center"/>
          </w:tcPr>
          <w:p w14:paraId="6890A6F1"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10614EE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01CEE9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0F9648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A91804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2AF4178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7136DAF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07C63B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F0B5AA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1A157FE"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75B95BE6" w14:textId="77777777" w:rsidR="00404CD1" w:rsidRDefault="00404CD1">
            <w:pPr>
              <w:spacing w:line="360" w:lineRule="auto"/>
              <w:rPr>
                <w:rFonts w:ascii="Poppins" w:hAnsi="Poppins" w:cs="Poppins"/>
                <w:b/>
                <w:i/>
                <w:sz w:val="28"/>
                <w:szCs w:val="28"/>
              </w:rPr>
            </w:pPr>
          </w:p>
        </w:tc>
      </w:tr>
      <w:tr w:rsidR="00404CD1" w14:paraId="57C137CE" w14:textId="77777777">
        <w:trPr>
          <w:jc w:val="center"/>
        </w:trPr>
        <w:tc>
          <w:tcPr>
            <w:tcW w:w="2880" w:type="dxa"/>
            <w:tcBorders>
              <w:top w:val="single" w:sz="4" w:space="0" w:color="auto"/>
              <w:left w:val="single" w:sz="18" w:space="0" w:color="auto"/>
              <w:right w:val="single" w:sz="18" w:space="0" w:color="auto"/>
            </w:tcBorders>
            <w:shd w:val="clear" w:color="auto" w:fill="E0E0E0"/>
            <w:vAlign w:val="center"/>
          </w:tcPr>
          <w:p w14:paraId="321FF9C8"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0FBE2DA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DE9F16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2DFBE4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C94C32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20E881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72873ED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9833E5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AFC315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7FE330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7DF915AB" w14:textId="77777777" w:rsidR="00404CD1" w:rsidRDefault="00404CD1">
            <w:pPr>
              <w:spacing w:line="360" w:lineRule="auto"/>
              <w:rPr>
                <w:rFonts w:ascii="Poppins" w:hAnsi="Poppins" w:cs="Poppins"/>
                <w:b/>
                <w:i/>
                <w:sz w:val="28"/>
                <w:szCs w:val="28"/>
              </w:rPr>
            </w:pPr>
          </w:p>
        </w:tc>
      </w:tr>
      <w:tr w:rsidR="00404CD1" w14:paraId="13D8B730" w14:textId="77777777">
        <w:trPr>
          <w:jc w:val="center"/>
        </w:trPr>
        <w:tc>
          <w:tcPr>
            <w:tcW w:w="2880" w:type="dxa"/>
            <w:tcBorders>
              <w:top w:val="single" w:sz="4" w:space="0" w:color="auto"/>
              <w:left w:val="single" w:sz="18" w:space="0" w:color="auto"/>
              <w:right w:val="single" w:sz="18" w:space="0" w:color="auto"/>
            </w:tcBorders>
            <w:shd w:val="clear" w:color="auto" w:fill="FFFFFF"/>
            <w:vAlign w:val="center"/>
          </w:tcPr>
          <w:p w14:paraId="2A86CF40"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10C995E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089907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878309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5ED31B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479985B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67AC5CF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A77E14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40B11D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7B7B719"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5DF8260D" w14:textId="77777777" w:rsidR="00404CD1" w:rsidRDefault="00404CD1">
            <w:pPr>
              <w:spacing w:line="360" w:lineRule="auto"/>
              <w:rPr>
                <w:rFonts w:ascii="Poppins" w:hAnsi="Poppins" w:cs="Poppins"/>
                <w:b/>
                <w:i/>
                <w:sz w:val="28"/>
                <w:szCs w:val="28"/>
              </w:rPr>
            </w:pPr>
          </w:p>
        </w:tc>
      </w:tr>
      <w:tr w:rsidR="00404CD1" w14:paraId="46FA2F4D" w14:textId="77777777">
        <w:trPr>
          <w:jc w:val="center"/>
        </w:trPr>
        <w:tc>
          <w:tcPr>
            <w:tcW w:w="2880" w:type="dxa"/>
            <w:tcBorders>
              <w:top w:val="single" w:sz="4" w:space="0" w:color="auto"/>
              <w:left w:val="single" w:sz="18" w:space="0" w:color="auto"/>
              <w:right w:val="single" w:sz="18" w:space="0" w:color="auto"/>
            </w:tcBorders>
            <w:shd w:val="clear" w:color="auto" w:fill="E0E0E0"/>
            <w:vAlign w:val="center"/>
          </w:tcPr>
          <w:p w14:paraId="7BF86694"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03843A2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2B86DF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85EAD1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3230C7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2A2428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5DEA38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9339F1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C6B590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D422374"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3D56D36F" w14:textId="77777777" w:rsidR="00404CD1" w:rsidRDefault="00404CD1">
            <w:pPr>
              <w:spacing w:line="360" w:lineRule="auto"/>
              <w:rPr>
                <w:rFonts w:ascii="Poppins" w:hAnsi="Poppins" w:cs="Poppins"/>
                <w:b/>
                <w:i/>
                <w:sz w:val="28"/>
                <w:szCs w:val="28"/>
              </w:rPr>
            </w:pPr>
          </w:p>
        </w:tc>
      </w:tr>
      <w:tr w:rsidR="00404CD1" w14:paraId="68504EFE" w14:textId="77777777">
        <w:trPr>
          <w:jc w:val="center"/>
        </w:trPr>
        <w:tc>
          <w:tcPr>
            <w:tcW w:w="2880" w:type="dxa"/>
            <w:tcBorders>
              <w:top w:val="single" w:sz="4" w:space="0" w:color="auto"/>
              <w:left w:val="single" w:sz="18" w:space="0" w:color="auto"/>
              <w:right w:val="single" w:sz="18" w:space="0" w:color="auto"/>
            </w:tcBorders>
            <w:shd w:val="clear" w:color="auto" w:fill="FFFFFF"/>
            <w:vAlign w:val="center"/>
          </w:tcPr>
          <w:p w14:paraId="06F57EFC"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13152D2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E717C4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2B933C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603B1B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76C6305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2C3A736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969BD1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887D53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E0AE80F"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23755BD2" w14:textId="77777777" w:rsidR="00404CD1" w:rsidRDefault="00404CD1">
            <w:pPr>
              <w:spacing w:line="360" w:lineRule="auto"/>
              <w:rPr>
                <w:rFonts w:ascii="Poppins" w:hAnsi="Poppins" w:cs="Poppins"/>
                <w:b/>
                <w:i/>
                <w:sz w:val="28"/>
                <w:szCs w:val="28"/>
              </w:rPr>
            </w:pPr>
          </w:p>
        </w:tc>
      </w:tr>
    </w:tbl>
    <w:p w14:paraId="6BF35FF4" w14:textId="77777777" w:rsidR="00404CD1" w:rsidRDefault="00404CD1">
      <w:pPr>
        <w:jc w:val="center"/>
        <w:rPr>
          <w:rFonts w:ascii="Poppins" w:hAnsi="Poppins" w:cs="Poppins"/>
          <w:b/>
        </w:rPr>
      </w:pPr>
    </w:p>
    <w:p w14:paraId="72B5133E" w14:textId="77777777" w:rsidR="00404CD1" w:rsidRDefault="00404CD1">
      <w:pPr>
        <w:jc w:val="center"/>
        <w:rPr>
          <w:rFonts w:ascii="Poppins" w:hAnsi="Poppins" w:cs="Poppins"/>
          <w:b/>
        </w:rPr>
      </w:pPr>
    </w:p>
    <w:tbl>
      <w:tblPr>
        <w:tblW w:w="11058"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000" w:firstRow="0" w:lastRow="0" w:firstColumn="0" w:lastColumn="0" w:noHBand="0" w:noVBand="0"/>
      </w:tblPr>
      <w:tblGrid>
        <w:gridCol w:w="11058"/>
      </w:tblGrid>
      <w:tr w:rsidR="00404CD1" w14:paraId="299F2A4A" w14:textId="77777777">
        <w:trPr>
          <w:trHeight w:val="485"/>
          <w:jc w:val="center"/>
        </w:trPr>
        <w:tc>
          <w:tcPr>
            <w:tcW w:w="11058" w:type="dxa"/>
          </w:tcPr>
          <w:p w14:paraId="27B01840" w14:textId="77777777" w:rsidR="00404CD1" w:rsidRDefault="00000000">
            <w:pPr>
              <w:jc w:val="center"/>
              <w:rPr>
                <w:rFonts w:ascii="Poppins" w:hAnsi="Poppins" w:cs="Poppins"/>
                <w:b/>
                <w:bCs/>
                <w:color w:val="000000"/>
                <w:sz w:val="32"/>
                <w:szCs w:val="32"/>
              </w:rPr>
            </w:pPr>
            <w:r>
              <w:rPr>
                <w:rFonts w:ascii="Poppins" w:hAnsi="Poppins" w:cs="Poppins"/>
                <w:b/>
                <w:sz w:val="32"/>
                <w:szCs w:val="32"/>
              </w:rPr>
              <w:lastRenderedPageBreak/>
              <w:t>Activité de regroupement</w:t>
            </w:r>
          </w:p>
        </w:tc>
      </w:tr>
      <w:tr w:rsidR="00404CD1" w14:paraId="04B16930" w14:textId="77777777">
        <w:trPr>
          <w:trHeight w:val="485"/>
          <w:jc w:val="center"/>
        </w:trPr>
        <w:tc>
          <w:tcPr>
            <w:tcW w:w="11058" w:type="dxa"/>
          </w:tcPr>
          <w:p w14:paraId="5A2626F5" w14:textId="77777777" w:rsidR="00404CD1" w:rsidRPr="00037B32" w:rsidRDefault="00000000">
            <w:pPr>
              <w:jc w:val="center"/>
              <w:rPr>
                <w:rFonts w:ascii="Poppins" w:hAnsi="Poppins" w:cs="Poppins"/>
                <w:b/>
                <w:bCs/>
                <w:color w:val="000000"/>
                <w:sz w:val="32"/>
                <w:szCs w:val="40"/>
              </w:rPr>
            </w:pPr>
            <w:r w:rsidRPr="00037B32">
              <w:rPr>
                <w:rFonts w:ascii="Poppins" w:hAnsi="Poppins" w:cs="Poppins"/>
                <w:b/>
                <w:bCs/>
                <w:color w:val="000000"/>
                <w:sz w:val="32"/>
                <w:szCs w:val="40"/>
              </w:rPr>
              <w:t>Compétence de Vie Préscolaire 10</w:t>
            </w:r>
          </w:p>
        </w:tc>
      </w:tr>
      <w:tr w:rsidR="00404CD1" w14:paraId="653A9161" w14:textId="77777777">
        <w:trPr>
          <w:trHeight w:val="485"/>
          <w:jc w:val="center"/>
        </w:trPr>
        <w:tc>
          <w:tcPr>
            <w:tcW w:w="11058" w:type="dxa"/>
          </w:tcPr>
          <w:p w14:paraId="251D044C"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Exemple de Nom d’Activité : Bâtons de rythmes</w:t>
            </w:r>
          </w:p>
        </w:tc>
      </w:tr>
      <w:tr w:rsidR="00404CD1" w14:paraId="4CC98A5E" w14:textId="77777777">
        <w:trPr>
          <w:trHeight w:val="586"/>
          <w:jc w:val="center"/>
        </w:trPr>
        <w:tc>
          <w:tcPr>
            <w:tcW w:w="11058" w:type="dxa"/>
          </w:tcPr>
          <w:p w14:paraId="12E811CE" w14:textId="77777777" w:rsidR="00404CD1" w:rsidRDefault="00000000">
            <w:pPr>
              <w:rPr>
                <w:rFonts w:ascii="Poppins" w:hAnsi="Poppins" w:cs="Poppins"/>
                <w:bCs/>
                <w:color w:val="000000"/>
                <w:sz w:val="20"/>
              </w:rPr>
            </w:pPr>
            <w:r>
              <w:rPr>
                <w:rFonts w:ascii="Poppins" w:hAnsi="Poppins" w:cs="Poppins"/>
                <w:b/>
                <w:bCs/>
                <w:color w:val="000000"/>
                <w:sz w:val="20"/>
              </w:rPr>
              <w:t xml:space="preserve">Matériel : Bâtons de rythmes </w:t>
            </w:r>
          </w:p>
          <w:p w14:paraId="6BFFBDF6" w14:textId="77777777" w:rsidR="00404CD1" w:rsidRDefault="00404CD1">
            <w:pPr>
              <w:rPr>
                <w:rFonts w:ascii="Poppins" w:hAnsi="Poppins" w:cs="Poppins"/>
                <w:b/>
                <w:bCs/>
                <w:color w:val="000000"/>
              </w:rPr>
            </w:pPr>
          </w:p>
          <w:p w14:paraId="4D277410" w14:textId="77777777" w:rsidR="00404CD1" w:rsidRDefault="00404CD1">
            <w:pPr>
              <w:rPr>
                <w:rFonts w:ascii="Poppins" w:hAnsi="Poppins" w:cs="Poppins"/>
                <w:color w:val="000000"/>
                <w:sz w:val="32"/>
              </w:rPr>
            </w:pPr>
          </w:p>
          <w:p w14:paraId="7D9C60A7" w14:textId="77777777" w:rsidR="00404CD1" w:rsidRDefault="00404CD1">
            <w:pPr>
              <w:rPr>
                <w:rFonts w:ascii="Poppins" w:hAnsi="Poppins" w:cs="Poppins"/>
                <w:color w:val="000000"/>
                <w:sz w:val="32"/>
              </w:rPr>
            </w:pPr>
          </w:p>
          <w:p w14:paraId="7334D483" w14:textId="77777777" w:rsidR="00404CD1" w:rsidRDefault="00404CD1">
            <w:pPr>
              <w:rPr>
                <w:rFonts w:ascii="Poppins" w:hAnsi="Poppins" w:cs="Poppins"/>
                <w:color w:val="000000"/>
                <w:sz w:val="32"/>
              </w:rPr>
            </w:pPr>
          </w:p>
        </w:tc>
      </w:tr>
      <w:tr w:rsidR="00404CD1" w14:paraId="50F29E9C" w14:textId="77777777">
        <w:trPr>
          <w:trHeight w:val="5111"/>
          <w:jc w:val="center"/>
        </w:trPr>
        <w:tc>
          <w:tcPr>
            <w:tcW w:w="11058" w:type="dxa"/>
          </w:tcPr>
          <w:p w14:paraId="6ACE1DD3" w14:textId="77777777" w:rsidR="00404CD1" w:rsidRDefault="00000000" w:rsidP="0015141D">
            <w:pPr>
              <w:jc w:val="both"/>
              <w:rPr>
                <w:rFonts w:ascii="Poppins" w:hAnsi="Poppins" w:cs="Poppins"/>
                <w:b/>
                <w:sz w:val="20"/>
              </w:rPr>
            </w:pPr>
            <w:r>
              <w:rPr>
                <w:rFonts w:ascii="Poppins" w:hAnsi="Poppins" w:cs="Poppins"/>
                <w:b/>
                <w:sz w:val="20"/>
              </w:rPr>
              <w:t xml:space="preserve">Activités principales :  </w:t>
            </w:r>
            <w:r>
              <w:rPr>
                <w:rFonts w:ascii="Poppins" w:hAnsi="Poppins" w:cs="Poppins"/>
                <w:bCs/>
                <w:sz w:val="20"/>
              </w:rPr>
              <w:t>La CVP 10 peut être intégrée dans de nombreuses activités de regroupement habituelles et prévues où du matériel est donné aux enfants (par exemple, feutres d’ardoise, des instruments de musique).</w:t>
            </w:r>
          </w:p>
          <w:p w14:paraId="005B1427" w14:textId="77777777" w:rsidR="00404CD1" w:rsidRDefault="00404CD1" w:rsidP="0015141D">
            <w:pPr>
              <w:jc w:val="both"/>
              <w:rPr>
                <w:rFonts w:ascii="Poppins" w:hAnsi="Poppins" w:cs="Poppins"/>
                <w:b/>
                <w:color w:val="000000"/>
                <w:sz w:val="20"/>
              </w:rPr>
            </w:pPr>
          </w:p>
          <w:p w14:paraId="4120D03E" w14:textId="77777777" w:rsidR="00404CD1" w:rsidRDefault="00000000" w:rsidP="0015141D">
            <w:pPr>
              <w:jc w:val="both"/>
              <w:rPr>
                <w:rFonts w:ascii="Poppins" w:hAnsi="Poppins" w:cs="Poppins"/>
                <w:color w:val="000000"/>
                <w:sz w:val="20"/>
              </w:rPr>
            </w:pPr>
            <w:r>
              <w:rPr>
                <w:rFonts w:ascii="Poppins" w:hAnsi="Poppins" w:cs="Poppins"/>
                <w:b/>
                <w:color w:val="000000"/>
                <w:sz w:val="20"/>
              </w:rPr>
              <w:t>Exemple d’activité principale :</w:t>
            </w:r>
            <w:r>
              <w:rPr>
                <w:rFonts w:ascii="Poppins" w:hAnsi="Poppins" w:cs="Poppins"/>
                <w:color w:val="000000"/>
                <w:sz w:val="20"/>
              </w:rPr>
              <w:t xml:space="preserve"> Expliquez aux enfants ce que sont les bâtons de rythme et montrez-leur les différentes façons de les utiliser.  Par exemple, vous pouvez frapper les bâtons ensemble devant vous, sur le sol, en hauteur ou sur le côté.  Ensuite, distribuez individuellement les bâtons de rythme aux enfants.  Lorsque l'enfant reçoit les bâtons de rythme, il doit s'engager dans la CVP 10.  Une fois que tous les enfants ont reçu leur lot de bâtons de rythme, demandez-leur de les frapper vers le haut, vers le bas ou sur le côté.  Vous pouvez également demander aux enfants de frapper les bâtons ensemble, rapidement ou lentement.</w:t>
            </w:r>
          </w:p>
          <w:p w14:paraId="22E1BD95" w14:textId="77777777" w:rsidR="00404CD1" w:rsidRDefault="00404CD1">
            <w:pPr>
              <w:rPr>
                <w:rFonts w:ascii="Poppins" w:hAnsi="Poppins" w:cs="Poppins"/>
                <w:color w:val="000000"/>
              </w:rPr>
            </w:pPr>
          </w:p>
          <w:p w14:paraId="4932C3F0" w14:textId="77777777" w:rsidR="00404CD1" w:rsidRDefault="00404CD1">
            <w:pPr>
              <w:rPr>
                <w:rFonts w:ascii="Poppins" w:hAnsi="Poppins" w:cs="Poppins"/>
                <w:color w:val="000000"/>
              </w:rPr>
            </w:pPr>
          </w:p>
          <w:p w14:paraId="3B939A9D" w14:textId="77777777" w:rsidR="00404CD1" w:rsidRDefault="00404CD1">
            <w:pPr>
              <w:rPr>
                <w:rFonts w:ascii="Poppins" w:hAnsi="Poppins" w:cs="Poppins"/>
                <w:color w:val="000000"/>
              </w:rPr>
            </w:pPr>
          </w:p>
          <w:p w14:paraId="289F5D5E" w14:textId="77777777" w:rsidR="00404CD1" w:rsidRDefault="00404CD1">
            <w:pPr>
              <w:rPr>
                <w:rFonts w:ascii="Poppins" w:hAnsi="Poppins" w:cs="Poppins"/>
                <w:color w:val="000000"/>
              </w:rPr>
            </w:pPr>
          </w:p>
          <w:p w14:paraId="04CD9AF2" w14:textId="77777777" w:rsidR="00404CD1" w:rsidRDefault="00404CD1">
            <w:pPr>
              <w:rPr>
                <w:rFonts w:ascii="Poppins" w:hAnsi="Poppins" w:cs="Poppins"/>
                <w:color w:val="000000"/>
              </w:rPr>
            </w:pPr>
          </w:p>
          <w:p w14:paraId="5EBDE771" w14:textId="77777777" w:rsidR="00404CD1" w:rsidRDefault="00404CD1">
            <w:pPr>
              <w:rPr>
                <w:rFonts w:ascii="Poppins" w:hAnsi="Poppins" w:cs="Poppins"/>
                <w:color w:val="000000"/>
              </w:rPr>
            </w:pPr>
          </w:p>
          <w:p w14:paraId="3664B65D" w14:textId="77777777" w:rsidR="00404CD1" w:rsidRDefault="00404CD1">
            <w:pPr>
              <w:rPr>
                <w:rFonts w:ascii="Poppins" w:hAnsi="Poppins" w:cs="Poppins"/>
                <w:color w:val="000000"/>
              </w:rPr>
            </w:pPr>
          </w:p>
          <w:p w14:paraId="50B4DF3B" w14:textId="77777777" w:rsidR="00404CD1" w:rsidRDefault="00404CD1">
            <w:pPr>
              <w:rPr>
                <w:rFonts w:ascii="Poppins" w:hAnsi="Poppins" w:cs="Poppins"/>
                <w:color w:val="000000"/>
              </w:rPr>
            </w:pPr>
          </w:p>
          <w:p w14:paraId="45E4C548" w14:textId="77777777" w:rsidR="00404CD1" w:rsidRDefault="00404CD1">
            <w:pPr>
              <w:rPr>
                <w:rFonts w:ascii="Poppins" w:hAnsi="Poppins" w:cs="Poppins"/>
                <w:color w:val="000000"/>
                <w:sz w:val="32"/>
              </w:rPr>
            </w:pPr>
          </w:p>
          <w:p w14:paraId="747135BE" w14:textId="77777777" w:rsidR="00404CD1" w:rsidRDefault="00404CD1">
            <w:pPr>
              <w:rPr>
                <w:rFonts w:ascii="Poppins" w:hAnsi="Poppins" w:cs="Poppins"/>
                <w:color w:val="000000"/>
                <w:sz w:val="32"/>
              </w:rPr>
            </w:pPr>
          </w:p>
          <w:p w14:paraId="3627AB04" w14:textId="77777777" w:rsidR="00404CD1" w:rsidRDefault="00404CD1">
            <w:pPr>
              <w:rPr>
                <w:rFonts w:ascii="Poppins" w:hAnsi="Poppins" w:cs="Poppins"/>
                <w:color w:val="000000"/>
                <w:sz w:val="32"/>
              </w:rPr>
            </w:pPr>
          </w:p>
          <w:p w14:paraId="2AD88EFF" w14:textId="77777777" w:rsidR="00404CD1" w:rsidRDefault="00404CD1">
            <w:pPr>
              <w:rPr>
                <w:rFonts w:ascii="Poppins" w:hAnsi="Poppins" w:cs="Poppins"/>
                <w:color w:val="000000"/>
                <w:sz w:val="32"/>
              </w:rPr>
            </w:pPr>
          </w:p>
        </w:tc>
      </w:tr>
    </w:tbl>
    <w:p w14:paraId="06BB9593" w14:textId="77777777" w:rsidR="00404CD1" w:rsidRDefault="00404CD1">
      <w:pPr>
        <w:jc w:val="center"/>
        <w:rPr>
          <w:rFonts w:ascii="Poppins" w:hAnsi="Poppins" w:cs="Poppins"/>
          <w:b/>
        </w:rPr>
      </w:pPr>
    </w:p>
    <w:p w14:paraId="6565E624" w14:textId="77777777" w:rsidR="00404CD1" w:rsidRDefault="00404CD1">
      <w:pPr>
        <w:jc w:val="center"/>
        <w:rPr>
          <w:rFonts w:ascii="Poppins" w:hAnsi="Poppins" w:cs="Poppins"/>
          <w:b/>
        </w:rPr>
      </w:pPr>
    </w:p>
    <w:p w14:paraId="113AE6B2" w14:textId="77777777" w:rsidR="00404CD1" w:rsidRDefault="00404CD1">
      <w:pPr>
        <w:jc w:val="center"/>
        <w:rPr>
          <w:rFonts w:ascii="Poppins" w:hAnsi="Poppins" w:cs="Poppins"/>
          <w:b/>
        </w:rPr>
      </w:pPr>
    </w:p>
    <w:p w14:paraId="1BB0F88F" w14:textId="77777777" w:rsidR="00404CD1" w:rsidRDefault="00404CD1">
      <w:pPr>
        <w:jc w:val="center"/>
        <w:rPr>
          <w:rFonts w:ascii="Poppins" w:hAnsi="Poppins" w:cs="Poppins"/>
          <w:b/>
        </w:rPr>
      </w:pPr>
    </w:p>
    <w:p w14:paraId="6F3C3AC5" w14:textId="77777777" w:rsidR="00404CD1" w:rsidRDefault="00000000">
      <w:pPr>
        <w:jc w:val="center"/>
        <w:rPr>
          <w:rFonts w:ascii="Poppins" w:hAnsi="Poppins" w:cs="Poppins"/>
          <w:b/>
        </w:rPr>
      </w:pPr>
      <w:r>
        <w:rPr>
          <w:rFonts w:ascii="Poppins" w:hAnsi="Poppins" w:cs="Poppins"/>
          <w:b/>
        </w:rPr>
        <w:t>Compétences de Vie Préscolaires : Entraînement aux Compétences Comportementales (11)</w:t>
      </w:r>
    </w:p>
    <w:p w14:paraId="74A799F0" w14:textId="77777777" w:rsidR="00404CD1" w:rsidRDefault="00404CD1">
      <w:pPr>
        <w:jc w:val="center"/>
        <w:rPr>
          <w:rFonts w:ascii="Poppins" w:hAnsi="Poppins" w:cs="Poppin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6"/>
      </w:tblGrid>
      <w:tr w:rsidR="00404CD1" w14:paraId="3B6C2674" w14:textId="77777777">
        <w:tc>
          <w:tcPr>
            <w:tcW w:w="10152" w:type="dxa"/>
          </w:tcPr>
          <w:p w14:paraId="5CC98E7D" w14:textId="77777777" w:rsidR="00404CD1" w:rsidRPr="00037B32" w:rsidRDefault="00000000">
            <w:pPr>
              <w:rPr>
                <w:rFonts w:ascii="Poppins" w:hAnsi="Poppins" w:cs="Poppins"/>
                <w:b/>
                <w:sz w:val="18"/>
                <w:szCs w:val="18"/>
              </w:rPr>
            </w:pPr>
            <w:r w:rsidRPr="00037B32">
              <w:rPr>
                <w:rFonts w:ascii="Poppins" w:hAnsi="Poppins" w:cs="Poppins"/>
                <w:b/>
                <w:i/>
                <w:iCs/>
                <w:sz w:val="18"/>
                <w:szCs w:val="18"/>
              </w:rPr>
              <w:t>CVP</w:t>
            </w:r>
            <w:r w:rsidRPr="00037B32">
              <w:rPr>
                <w:rFonts w:ascii="Poppins" w:hAnsi="Poppins" w:cs="Poppins"/>
                <w:b/>
                <w:sz w:val="18"/>
                <w:szCs w:val="18"/>
              </w:rPr>
              <w:t xml:space="preserve"> 11 : Lorsqu'un autre enfant entre dans la pièce ou rejoins le jeu de groupe, l'enfant concerné le salue (« Bonjour ») et/ou le complimente (« J'aime bien ____ »), dans les 10 secondes qui suivent son arrivée.</w:t>
            </w:r>
          </w:p>
        </w:tc>
      </w:tr>
      <w:tr w:rsidR="00404CD1" w14:paraId="35BA7F4C" w14:textId="77777777">
        <w:tc>
          <w:tcPr>
            <w:tcW w:w="10152" w:type="dxa"/>
          </w:tcPr>
          <w:p w14:paraId="3F0C1033" w14:textId="77777777" w:rsidR="00404CD1" w:rsidRPr="00037B32" w:rsidRDefault="00000000">
            <w:pPr>
              <w:rPr>
                <w:rFonts w:ascii="Poppins" w:hAnsi="Poppins" w:cs="Poppins"/>
                <w:b/>
                <w:sz w:val="18"/>
                <w:szCs w:val="18"/>
              </w:rPr>
            </w:pPr>
            <w:r w:rsidRPr="00037B32">
              <w:rPr>
                <w:rFonts w:ascii="Poppins" w:hAnsi="Poppins" w:cs="Poppins"/>
                <w:b/>
                <w:sz w:val="18"/>
                <w:szCs w:val="18"/>
              </w:rPr>
              <w:t>Première exposition : Temps de regroupement</w:t>
            </w:r>
          </w:p>
          <w:p w14:paraId="4CD6491F" w14:textId="77777777" w:rsidR="00404CD1" w:rsidRPr="00037B32" w:rsidRDefault="00404CD1">
            <w:pPr>
              <w:rPr>
                <w:rFonts w:ascii="Poppins" w:hAnsi="Poppins" w:cs="Poppins"/>
                <w:sz w:val="18"/>
                <w:szCs w:val="18"/>
              </w:rPr>
            </w:pPr>
          </w:p>
          <w:p w14:paraId="53C006DF" w14:textId="77777777" w:rsidR="00404CD1" w:rsidRPr="00037B32" w:rsidRDefault="00000000">
            <w:pPr>
              <w:pStyle w:val="Paragraphedeliste"/>
              <w:numPr>
                <w:ilvl w:val="0"/>
                <w:numId w:val="75"/>
              </w:numPr>
              <w:ind w:left="744"/>
              <w:rPr>
                <w:b/>
                <w:sz w:val="18"/>
                <w:szCs w:val="18"/>
              </w:rPr>
            </w:pPr>
            <w:r w:rsidRPr="00037B32">
              <w:rPr>
                <w:sz w:val="18"/>
                <w:szCs w:val="18"/>
              </w:rPr>
              <w:t>Introduction : Décrivez CVP 11 : « </w:t>
            </w:r>
            <w:r w:rsidRPr="00037B32">
              <w:rPr>
                <w:b/>
                <w:bCs/>
                <w:sz w:val="18"/>
                <w:szCs w:val="18"/>
              </w:rPr>
              <w:t>Lorsque l'un de vos amis/pairs entre dans la pièce ou rejoint votre groupe de jeu, l'enfant le plus proche doit dire bonjour ou dire quelque chose de gentil au nouveau venu. »</w:t>
            </w:r>
          </w:p>
          <w:p w14:paraId="08D48656" w14:textId="77777777" w:rsidR="00404CD1" w:rsidRPr="00037B32" w:rsidRDefault="00404CD1">
            <w:pPr>
              <w:rPr>
                <w:rFonts w:ascii="Poppins" w:hAnsi="Poppins" w:cs="Poppins"/>
                <w:sz w:val="18"/>
                <w:szCs w:val="18"/>
              </w:rPr>
            </w:pPr>
          </w:p>
          <w:p w14:paraId="5C32453E" w14:textId="77777777" w:rsidR="00404CD1" w:rsidRPr="00037B32" w:rsidRDefault="00000000">
            <w:pPr>
              <w:pStyle w:val="Paragraphedeliste"/>
              <w:rPr>
                <w:sz w:val="18"/>
                <w:szCs w:val="18"/>
              </w:rPr>
            </w:pPr>
            <w:r w:rsidRPr="00037B32">
              <w:rPr>
                <w:sz w:val="18"/>
                <w:szCs w:val="18"/>
              </w:rPr>
              <w:t>Activité pédagogique principale :</w:t>
            </w:r>
          </w:p>
          <w:p w14:paraId="0F97379D" w14:textId="77777777" w:rsidR="00404CD1" w:rsidRPr="00037B32" w:rsidRDefault="00000000" w:rsidP="00942D96">
            <w:pPr>
              <w:ind w:left="720"/>
              <w:rPr>
                <w:rFonts w:ascii="Poppins" w:hAnsi="Poppins" w:cs="Poppins"/>
                <w:sz w:val="18"/>
                <w:szCs w:val="18"/>
              </w:rPr>
            </w:pPr>
            <w:r w:rsidRPr="00037B32">
              <w:rPr>
                <w:rFonts w:ascii="Poppins" w:hAnsi="Poppins" w:cs="Poppins"/>
                <w:sz w:val="18"/>
                <w:szCs w:val="18"/>
                <w:u w:val="single"/>
              </w:rPr>
              <w:t>Jeu de rôle :</w:t>
            </w:r>
            <w:r w:rsidRPr="00037B32">
              <w:rPr>
                <w:rFonts w:ascii="Poppins" w:hAnsi="Poppins" w:cs="Poppins"/>
                <w:sz w:val="18"/>
                <w:szCs w:val="18"/>
              </w:rPr>
              <w:t xml:space="preserve"> L’enseignant montrera les interactions appropriées. </w:t>
            </w:r>
          </w:p>
          <w:p w14:paraId="373D3E94" w14:textId="33A0D84F" w:rsidR="00404CD1" w:rsidRPr="00037B32" w:rsidRDefault="00000000" w:rsidP="00942D96">
            <w:pPr>
              <w:ind w:left="720"/>
              <w:jc w:val="both"/>
              <w:rPr>
                <w:rFonts w:ascii="Poppins" w:hAnsi="Poppins" w:cs="Poppins"/>
                <w:sz w:val="18"/>
                <w:szCs w:val="18"/>
              </w:rPr>
            </w:pPr>
            <w:r w:rsidRPr="00037B32">
              <w:rPr>
                <w:rFonts w:ascii="Poppins" w:hAnsi="Poppins" w:cs="Poppins"/>
                <w:sz w:val="18"/>
                <w:szCs w:val="18"/>
                <w:u w:val="single"/>
              </w:rPr>
              <w:t>Situation :</w:t>
            </w:r>
            <w:r w:rsidR="00037B32" w:rsidRPr="00037B32">
              <w:rPr>
                <w:rFonts w:ascii="Poppins" w:hAnsi="Poppins" w:cs="Poppins"/>
                <w:sz w:val="18"/>
                <w:szCs w:val="18"/>
              </w:rPr>
              <w:t xml:space="preserve"> </w:t>
            </w:r>
            <w:r w:rsidRPr="00037B32">
              <w:rPr>
                <w:rFonts w:ascii="Poppins" w:hAnsi="Poppins" w:cs="Poppins"/>
                <w:sz w:val="18"/>
                <w:szCs w:val="18"/>
              </w:rPr>
              <w:t>l’ATSEM éloignera alors un enfant du regroupement, puis l’invitera à y revenir. L'enseignant désigne un enfant chargé d'accueillir le nouveau venu et lui rappelle quelques compliments, tels que « Bonjour _______ », « Tu m'as manqué », « Viens jouer », « Tu es mon ami », « J'aime tes (cheveux, vêtements, sourire, yeux) », « J'aime ton jouet » ou « J'aime ton (travail d'art) ».</w:t>
            </w:r>
          </w:p>
          <w:p w14:paraId="70F7878F" w14:textId="77777777" w:rsidR="00942D96" w:rsidRDefault="00942D96" w:rsidP="00942D96">
            <w:pPr>
              <w:ind w:left="720"/>
              <w:jc w:val="both"/>
              <w:rPr>
                <w:rFonts w:ascii="Poppins" w:hAnsi="Poppins" w:cs="Poppins"/>
                <w:bCs/>
                <w:sz w:val="18"/>
                <w:szCs w:val="18"/>
                <w:u w:val="single"/>
              </w:rPr>
            </w:pPr>
          </w:p>
          <w:p w14:paraId="4396849D" w14:textId="6FB0E96A" w:rsidR="00404CD1" w:rsidRPr="00037B32" w:rsidRDefault="00000000" w:rsidP="00942D96">
            <w:pPr>
              <w:ind w:left="720"/>
              <w:jc w:val="both"/>
              <w:rPr>
                <w:rFonts w:ascii="Poppins" w:hAnsi="Poppins" w:cs="Poppins"/>
                <w:sz w:val="18"/>
                <w:szCs w:val="18"/>
              </w:rPr>
            </w:pPr>
            <w:r w:rsidRPr="00037B32">
              <w:rPr>
                <w:rFonts w:ascii="Poppins" w:hAnsi="Poppins" w:cs="Poppins"/>
                <w:bCs/>
                <w:sz w:val="18"/>
                <w:szCs w:val="18"/>
                <w:u w:val="single"/>
              </w:rPr>
              <w:t xml:space="preserve">Feedback pour CVP réussie </w:t>
            </w:r>
            <w:r w:rsidRPr="00037B32">
              <w:rPr>
                <w:rFonts w:ascii="Poppins" w:hAnsi="Poppins" w:cs="Poppins"/>
                <w:sz w:val="18"/>
                <w:szCs w:val="18"/>
                <w:u w:val="single"/>
              </w:rPr>
              <w:t>:</w:t>
            </w:r>
            <w:r w:rsidRPr="00037B32">
              <w:rPr>
                <w:rFonts w:ascii="Poppins" w:hAnsi="Poppins" w:cs="Poppins"/>
                <w:sz w:val="18"/>
                <w:szCs w:val="18"/>
              </w:rPr>
              <w:t xml:space="preserve"> Si l'enfant s'engage dans la CVP, qui consiste à saluer et/ou complimenter un nouvel arrivant, l'enseignant félicitera l'enfant : « J'ai aimé la façon dont tu as accueilli ton ami ».</w:t>
            </w:r>
          </w:p>
          <w:p w14:paraId="006A5481" w14:textId="40BB1C34" w:rsidR="00404CD1" w:rsidRPr="00037B32" w:rsidRDefault="00000000" w:rsidP="00942D96">
            <w:pPr>
              <w:ind w:left="720"/>
              <w:jc w:val="both"/>
              <w:rPr>
                <w:rFonts w:ascii="Poppins" w:hAnsi="Poppins" w:cs="Poppins"/>
                <w:sz w:val="18"/>
                <w:szCs w:val="18"/>
              </w:rPr>
            </w:pPr>
            <w:r w:rsidRPr="00037B32">
              <w:rPr>
                <w:rFonts w:ascii="Poppins" w:hAnsi="Poppins" w:cs="Poppins"/>
                <w:sz w:val="18"/>
                <w:szCs w:val="18"/>
                <w:u w:val="single"/>
              </w:rPr>
              <w:t>Feedback pour l’absence de CVP</w:t>
            </w:r>
            <w:r w:rsidRPr="00037B32">
              <w:rPr>
                <w:rFonts w:ascii="Poppins" w:hAnsi="Poppins" w:cs="Poppins"/>
                <w:sz w:val="18"/>
                <w:szCs w:val="18"/>
              </w:rPr>
              <w:t> </w:t>
            </w:r>
            <w:r w:rsidRPr="00037B32">
              <w:rPr>
                <w:rFonts w:ascii="Poppins" w:hAnsi="Poppins" w:cs="Poppins"/>
                <w:sz w:val="18"/>
                <w:szCs w:val="18"/>
                <w:u w:val="single"/>
              </w:rPr>
              <w:t>:</w:t>
            </w:r>
            <w:r w:rsidRPr="00037B32">
              <w:rPr>
                <w:rFonts w:ascii="Poppins" w:hAnsi="Poppins" w:cs="Poppins"/>
                <w:sz w:val="18"/>
                <w:szCs w:val="18"/>
              </w:rPr>
              <w:t xml:space="preserve"> Si l'enfant ne s'engage pas dans la CVP, l'enseignant lui retire temporairement les objets de jeu et lui dit : "Lorsque quelqu'un de nouveau arrive dans la zone où tu joues, dis-lui “Bonjour” ou quelque chose d’autre de gentil. Exerçons-nous."  Répétez l'incitation initiale et poursuivez comme décrit ci-dessus.  Si l'enfant ne répond pas de manière autonome la deuxième fois, passez à un autre enfant.</w:t>
            </w:r>
          </w:p>
          <w:p w14:paraId="0A3887B2" w14:textId="77777777" w:rsidR="00404CD1" w:rsidRPr="00037B32" w:rsidRDefault="00404CD1">
            <w:pPr>
              <w:ind w:left="360"/>
              <w:rPr>
                <w:rFonts w:ascii="Poppins" w:hAnsi="Poppins" w:cs="Poppins"/>
                <w:sz w:val="18"/>
                <w:szCs w:val="18"/>
              </w:rPr>
            </w:pPr>
          </w:p>
        </w:tc>
      </w:tr>
      <w:tr w:rsidR="00404CD1" w14:paraId="1EE3C6E4" w14:textId="77777777">
        <w:tc>
          <w:tcPr>
            <w:tcW w:w="10152" w:type="dxa"/>
          </w:tcPr>
          <w:p w14:paraId="4EB25E76" w14:textId="77777777" w:rsidR="00404CD1" w:rsidRPr="00037B32" w:rsidRDefault="00000000">
            <w:pPr>
              <w:rPr>
                <w:rFonts w:ascii="Poppins" w:hAnsi="Poppins" w:cs="Poppins"/>
                <w:b/>
                <w:sz w:val="18"/>
                <w:szCs w:val="18"/>
              </w:rPr>
            </w:pPr>
            <w:r w:rsidRPr="00037B32">
              <w:rPr>
                <w:rFonts w:ascii="Poppins" w:hAnsi="Poppins" w:cs="Poppins"/>
                <w:b/>
                <w:sz w:val="18"/>
                <w:szCs w:val="18"/>
              </w:rPr>
              <w:t>Seconde exposition : Les repas</w:t>
            </w:r>
          </w:p>
          <w:p w14:paraId="2BDEC0EA" w14:textId="77777777" w:rsidR="00404CD1" w:rsidRPr="00037B32" w:rsidRDefault="00404CD1">
            <w:pPr>
              <w:rPr>
                <w:rFonts w:ascii="Poppins" w:hAnsi="Poppins" w:cs="Poppins"/>
                <w:sz w:val="18"/>
                <w:szCs w:val="18"/>
              </w:rPr>
            </w:pPr>
          </w:p>
          <w:p w14:paraId="1B9BA801" w14:textId="77777777" w:rsidR="00404CD1" w:rsidRPr="00037B32" w:rsidRDefault="00000000">
            <w:pPr>
              <w:pStyle w:val="Paragraphedeliste"/>
              <w:numPr>
                <w:ilvl w:val="0"/>
                <w:numId w:val="76"/>
              </w:numPr>
              <w:ind w:left="744"/>
              <w:rPr>
                <w:b/>
                <w:sz w:val="18"/>
                <w:szCs w:val="18"/>
              </w:rPr>
            </w:pPr>
            <w:r w:rsidRPr="00037B32">
              <w:rPr>
                <w:sz w:val="18"/>
                <w:szCs w:val="18"/>
              </w:rPr>
              <w:t xml:space="preserve">Introduction : Décrivez la CVP 11 : </w:t>
            </w:r>
            <w:r w:rsidRPr="00037B32">
              <w:rPr>
                <w:b/>
                <w:bCs/>
                <w:sz w:val="18"/>
                <w:szCs w:val="18"/>
              </w:rPr>
              <w:t>"Lorsqu'un de vos amis/pairs se joint à nous à table, l'enfant le plus proche doit dire bonjour ou dire quelque chose de gentil au nouveau venu ».</w:t>
            </w:r>
            <w:r w:rsidRPr="00037B32">
              <w:rPr>
                <w:sz w:val="18"/>
                <w:szCs w:val="18"/>
              </w:rPr>
              <w:t xml:space="preserve"> </w:t>
            </w:r>
          </w:p>
          <w:p w14:paraId="3D88DD6B" w14:textId="77777777" w:rsidR="00404CD1" w:rsidRPr="00037B32" w:rsidRDefault="00404CD1">
            <w:pPr>
              <w:rPr>
                <w:rFonts w:ascii="Poppins" w:hAnsi="Poppins" w:cs="Poppins"/>
                <w:sz w:val="18"/>
                <w:szCs w:val="18"/>
              </w:rPr>
            </w:pPr>
          </w:p>
          <w:p w14:paraId="46A32E68" w14:textId="77777777" w:rsidR="00404CD1" w:rsidRPr="00037B32" w:rsidRDefault="00000000">
            <w:pPr>
              <w:pStyle w:val="Paragraphedeliste"/>
              <w:numPr>
                <w:ilvl w:val="0"/>
                <w:numId w:val="76"/>
              </w:numPr>
              <w:ind w:left="744"/>
              <w:rPr>
                <w:sz w:val="18"/>
                <w:szCs w:val="18"/>
              </w:rPr>
            </w:pPr>
            <w:r w:rsidRPr="00037B32">
              <w:rPr>
                <w:sz w:val="18"/>
                <w:szCs w:val="18"/>
              </w:rPr>
              <w:t xml:space="preserve">Activité pédagogique principale </w:t>
            </w:r>
          </w:p>
          <w:p w14:paraId="7D383221" w14:textId="77777777" w:rsidR="00404CD1" w:rsidRPr="00037B32" w:rsidRDefault="00000000" w:rsidP="00942D96">
            <w:pPr>
              <w:ind w:left="720"/>
              <w:rPr>
                <w:rFonts w:ascii="Poppins" w:hAnsi="Poppins" w:cs="Poppins"/>
                <w:sz w:val="18"/>
                <w:szCs w:val="18"/>
              </w:rPr>
            </w:pPr>
            <w:r w:rsidRPr="00037B32">
              <w:rPr>
                <w:rFonts w:ascii="Poppins" w:hAnsi="Poppins" w:cs="Poppins"/>
                <w:sz w:val="18"/>
                <w:szCs w:val="18"/>
                <w:u w:val="single"/>
              </w:rPr>
              <w:t>Situation :</w:t>
            </w:r>
            <w:r w:rsidRPr="00037B32">
              <w:rPr>
                <w:rFonts w:ascii="Poppins" w:hAnsi="Poppins" w:cs="Poppins"/>
                <w:sz w:val="18"/>
                <w:szCs w:val="18"/>
              </w:rPr>
              <w:t xml:space="preserve">  Observez et enseignez la compétence à mesure que chaque enfant se joint à la table.</w:t>
            </w:r>
          </w:p>
          <w:p w14:paraId="3D0F1D5D" w14:textId="77777777" w:rsidR="00942D96" w:rsidRDefault="00942D96" w:rsidP="00942D96">
            <w:pPr>
              <w:ind w:left="720"/>
              <w:rPr>
                <w:rFonts w:ascii="Poppins" w:hAnsi="Poppins" w:cs="Poppins"/>
                <w:bCs/>
                <w:sz w:val="18"/>
                <w:szCs w:val="18"/>
                <w:u w:val="single"/>
              </w:rPr>
            </w:pPr>
          </w:p>
          <w:p w14:paraId="6FE820D5" w14:textId="63187A0D" w:rsidR="00404CD1" w:rsidRPr="00037B32" w:rsidRDefault="00000000" w:rsidP="00942D96">
            <w:pPr>
              <w:ind w:left="720"/>
              <w:rPr>
                <w:rFonts w:ascii="Poppins" w:hAnsi="Poppins" w:cs="Poppins"/>
                <w:sz w:val="18"/>
                <w:szCs w:val="18"/>
              </w:rPr>
            </w:pPr>
            <w:r w:rsidRPr="00037B32">
              <w:rPr>
                <w:rFonts w:ascii="Poppins" w:hAnsi="Poppins" w:cs="Poppins"/>
                <w:bCs/>
                <w:sz w:val="18"/>
                <w:szCs w:val="18"/>
                <w:u w:val="single"/>
              </w:rPr>
              <w:t>Feedback pour CVP réussie</w:t>
            </w:r>
            <w:r w:rsidRPr="00037B32">
              <w:rPr>
                <w:rFonts w:ascii="Poppins" w:hAnsi="Poppins" w:cs="Poppins"/>
                <w:sz w:val="18"/>
                <w:szCs w:val="18"/>
                <w:u w:val="single"/>
              </w:rPr>
              <w:t xml:space="preserve"> :</w:t>
            </w:r>
            <w:r w:rsidRPr="00037B32">
              <w:rPr>
                <w:rFonts w:ascii="Poppins" w:hAnsi="Poppins" w:cs="Poppins"/>
                <w:sz w:val="18"/>
                <w:szCs w:val="18"/>
              </w:rPr>
              <w:t xml:space="preserve">  Comme ci-dessus</w:t>
            </w:r>
          </w:p>
          <w:p w14:paraId="37408D88" w14:textId="77777777" w:rsidR="00404CD1" w:rsidRPr="00037B32" w:rsidRDefault="00000000" w:rsidP="00942D96">
            <w:pPr>
              <w:ind w:left="720"/>
              <w:rPr>
                <w:rFonts w:ascii="Poppins" w:hAnsi="Poppins" w:cs="Poppins"/>
                <w:sz w:val="18"/>
                <w:szCs w:val="18"/>
              </w:rPr>
            </w:pPr>
            <w:r w:rsidRPr="00037B32">
              <w:rPr>
                <w:rFonts w:ascii="Poppins" w:hAnsi="Poppins" w:cs="Poppins"/>
                <w:sz w:val="18"/>
                <w:szCs w:val="18"/>
                <w:u w:val="single"/>
              </w:rPr>
              <w:t>Feedback pour l’absence de CVP</w:t>
            </w:r>
            <w:r w:rsidRPr="00037B32">
              <w:rPr>
                <w:rFonts w:ascii="Poppins" w:hAnsi="Poppins" w:cs="Poppins"/>
                <w:sz w:val="18"/>
                <w:szCs w:val="18"/>
              </w:rPr>
              <w:t> </w:t>
            </w:r>
            <w:r w:rsidRPr="00037B32">
              <w:rPr>
                <w:rFonts w:ascii="Poppins" w:hAnsi="Poppins" w:cs="Poppins"/>
                <w:sz w:val="18"/>
                <w:szCs w:val="18"/>
                <w:u w:val="single"/>
              </w:rPr>
              <w:t>:</w:t>
            </w:r>
            <w:r w:rsidRPr="00037B32">
              <w:rPr>
                <w:rFonts w:ascii="Poppins" w:hAnsi="Poppins" w:cs="Poppins"/>
                <w:sz w:val="18"/>
                <w:szCs w:val="18"/>
              </w:rPr>
              <w:t xml:space="preserve">  Comme ci-dessus</w:t>
            </w:r>
          </w:p>
          <w:p w14:paraId="42826183" w14:textId="77777777" w:rsidR="00404CD1" w:rsidRPr="00037B32" w:rsidRDefault="00404CD1">
            <w:pPr>
              <w:rPr>
                <w:rFonts w:ascii="Poppins" w:hAnsi="Poppins" w:cs="Poppins"/>
                <w:sz w:val="18"/>
                <w:szCs w:val="18"/>
              </w:rPr>
            </w:pPr>
          </w:p>
        </w:tc>
      </w:tr>
      <w:tr w:rsidR="00404CD1" w14:paraId="4D25D0A9" w14:textId="77777777">
        <w:tc>
          <w:tcPr>
            <w:tcW w:w="10152" w:type="dxa"/>
          </w:tcPr>
          <w:p w14:paraId="2351ECAD" w14:textId="77777777" w:rsidR="00404CD1" w:rsidRPr="00037B32" w:rsidRDefault="00000000">
            <w:pPr>
              <w:rPr>
                <w:rFonts w:ascii="Poppins" w:hAnsi="Poppins" w:cs="Poppins"/>
                <w:sz w:val="18"/>
                <w:szCs w:val="18"/>
              </w:rPr>
            </w:pPr>
            <w:r w:rsidRPr="00037B32">
              <w:rPr>
                <w:rFonts w:ascii="Poppins" w:hAnsi="Poppins" w:cs="Poppins"/>
                <w:b/>
                <w:sz w:val="18"/>
                <w:szCs w:val="18"/>
              </w:rPr>
              <w:t>Situations supplémentaires mises en place </w:t>
            </w:r>
            <w:r w:rsidRPr="00037B32">
              <w:rPr>
                <w:rFonts w:ascii="Poppins" w:hAnsi="Poppins" w:cs="Poppins"/>
                <w:b/>
                <w:bCs/>
                <w:sz w:val="18"/>
                <w:szCs w:val="18"/>
              </w:rPr>
              <w:t xml:space="preserve">: Jeu libre </w:t>
            </w:r>
          </w:p>
          <w:p w14:paraId="18F16624" w14:textId="77777777" w:rsidR="00404CD1" w:rsidRPr="00037B32" w:rsidRDefault="00404CD1">
            <w:pPr>
              <w:rPr>
                <w:rFonts w:ascii="Poppins" w:hAnsi="Poppins" w:cs="Poppins"/>
                <w:sz w:val="18"/>
                <w:szCs w:val="18"/>
              </w:rPr>
            </w:pPr>
          </w:p>
          <w:p w14:paraId="7FE83CE1" w14:textId="77777777" w:rsidR="00404CD1" w:rsidRPr="00037B32" w:rsidRDefault="00000000">
            <w:pPr>
              <w:rPr>
                <w:rFonts w:ascii="Poppins" w:hAnsi="Poppins" w:cs="Poppins"/>
                <w:b/>
                <w:sz w:val="18"/>
                <w:szCs w:val="18"/>
              </w:rPr>
            </w:pPr>
            <w:r w:rsidRPr="00037B32">
              <w:rPr>
                <w:rFonts w:ascii="Poppins" w:hAnsi="Poppins" w:cs="Poppins"/>
                <w:sz w:val="18"/>
                <w:szCs w:val="18"/>
              </w:rPr>
              <w:t>Activité pédagogique principale :</w:t>
            </w:r>
          </w:p>
          <w:p w14:paraId="0B7480B9" w14:textId="77777777" w:rsidR="00404CD1" w:rsidRDefault="00000000">
            <w:pPr>
              <w:ind w:left="360"/>
              <w:rPr>
                <w:rFonts w:ascii="Poppins" w:hAnsi="Poppins" w:cs="Poppins"/>
                <w:sz w:val="18"/>
                <w:szCs w:val="18"/>
              </w:rPr>
            </w:pPr>
            <w:r w:rsidRPr="00037B32">
              <w:rPr>
                <w:rFonts w:ascii="Poppins" w:hAnsi="Poppins" w:cs="Poppins"/>
                <w:sz w:val="18"/>
                <w:szCs w:val="18"/>
                <w:u w:val="single"/>
              </w:rPr>
              <w:t>Situation :</w:t>
            </w:r>
            <w:r w:rsidRPr="00037B32">
              <w:rPr>
                <w:rFonts w:ascii="Poppins" w:hAnsi="Poppins" w:cs="Poppins"/>
                <w:sz w:val="18"/>
                <w:szCs w:val="18"/>
              </w:rPr>
              <w:t xml:space="preserve"> Même chose que ci-dessus, </w:t>
            </w:r>
            <w:proofErr w:type="gramStart"/>
            <w:r w:rsidRPr="00037B32">
              <w:rPr>
                <w:rFonts w:ascii="Poppins" w:hAnsi="Poppins" w:cs="Poppins"/>
                <w:sz w:val="18"/>
                <w:szCs w:val="18"/>
              </w:rPr>
              <w:t>sauf que</w:t>
            </w:r>
            <w:proofErr w:type="gramEnd"/>
            <w:r w:rsidRPr="00037B32">
              <w:rPr>
                <w:rFonts w:ascii="Poppins" w:hAnsi="Poppins" w:cs="Poppins"/>
                <w:sz w:val="18"/>
                <w:szCs w:val="18"/>
              </w:rPr>
              <w:t xml:space="preserve"> l'enseignant organise les situations dans le cadre des activités de jeu libre.</w:t>
            </w:r>
          </w:p>
          <w:p w14:paraId="294D3DB0" w14:textId="77777777" w:rsidR="00942D96" w:rsidRPr="00037B32" w:rsidRDefault="00942D96">
            <w:pPr>
              <w:ind w:left="360"/>
              <w:rPr>
                <w:rFonts w:ascii="Poppins" w:hAnsi="Poppins" w:cs="Poppins"/>
                <w:sz w:val="18"/>
                <w:szCs w:val="18"/>
              </w:rPr>
            </w:pPr>
          </w:p>
          <w:p w14:paraId="0F7AEBC9" w14:textId="77777777" w:rsidR="00404CD1" w:rsidRPr="00037B32" w:rsidRDefault="00000000">
            <w:pPr>
              <w:ind w:left="360"/>
              <w:rPr>
                <w:rFonts w:ascii="Poppins" w:hAnsi="Poppins" w:cs="Poppins"/>
                <w:sz w:val="18"/>
                <w:szCs w:val="18"/>
              </w:rPr>
            </w:pPr>
            <w:r w:rsidRPr="00037B32">
              <w:rPr>
                <w:rFonts w:ascii="Poppins" w:hAnsi="Poppins" w:cs="Poppins"/>
                <w:bCs/>
                <w:sz w:val="18"/>
                <w:szCs w:val="18"/>
                <w:u w:val="single"/>
              </w:rPr>
              <w:t>Feedback pour CVP réussie</w:t>
            </w:r>
            <w:r w:rsidRPr="00037B32">
              <w:rPr>
                <w:rFonts w:ascii="Poppins" w:hAnsi="Poppins" w:cs="Poppins"/>
                <w:sz w:val="18"/>
                <w:szCs w:val="18"/>
                <w:u w:val="single"/>
              </w:rPr>
              <w:t xml:space="preserve"> :</w:t>
            </w:r>
            <w:r w:rsidRPr="00037B32">
              <w:rPr>
                <w:rFonts w:ascii="Poppins" w:hAnsi="Poppins" w:cs="Poppins"/>
                <w:sz w:val="18"/>
                <w:szCs w:val="18"/>
              </w:rPr>
              <w:t xml:space="preserve">  Comme ci-dessus</w:t>
            </w:r>
          </w:p>
          <w:p w14:paraId="79B448CB" w14:textId="77777777" w:rsidR="00404CD1" w:rsidRPr="00037B32" w:rsidRDefault="00000000">
            <w:pPr>
              <w:ind w:left="360"/>
              <w:rPr>
                <w:rFonts w:ascii="Poppins" w:hAnsi="Poppins" w:cs="Poppins"/>
                <w:sz w:val="18"/>
                <w:szCs w:val="18"/>
              </w:rPr>
            </w:pPr>
            <w:r w:rsidRPr="00037B32">
              <w:rPr>
                <w:rFonts w:ascii="Poppins" w:hAnsi="Poppins" w:cs="Poppins"/>
                <w:sz w:val="18"/>
                <w:szCs w:val="18"/>
                <w:u w:val="single"/>
              </w:rPr>
              <w:t>Feedback pour l’absence de CVP</w:t>
            </w:r>
            <w:r w:rsidRPr="00037B32">
              <w:rPr>
                <w:rFonts w:ascii="Poppins" w:hAnsi="Poppins" w:cs="Poppins"/>
                <w:sz w:val="18"/>
                <w:szCs w:val="18"/>
              </w:rPr>
              <w:t> </w:t>
            </w:r>
            <w:r w:rsidRPr="00037B32">
              <w:rPr>
                <w:rFonts w:ascii="Poppins" w:hAnsi="Poppins" w:cs="Poppins"/>
                <w:sz w:val="18"/>
                <w:szCs w:val="18"/>
                <w:u w:val="single"/>
              </w:rPr>
              <w:t>:</w:t>
            </w:r>
            <w:r w:rsidRPr="00037B32">
              <w:rPr>
                <w:rFonts w:ascii="Poppins" w:hAnsi="Poppins" w:cs="Poppins"/>
                <w:sz w:val="18"/>
                <w:szCs w:val="18"/>
              </w:rPr>
              <w:t xml:space="preserve">  Comme ci-dessus</w:t>
            </w:r>
          </w:p>
          <w:p w14:paraId="351FBB17" w14:textId="77777777" w:rsidR="00942D96" w:rsidRDefault="00942D96" w:rsidP="00EB2200">
            <w:pPr>
              <w:rPr>
                <w:rFonts w:ascii="Poppins" w:hAnsi="Poppins" w:cs="Poppins"/>
                <w:sz w:val="18"/>
                <w:szCs w:val="18"/>
              </w:rPr>
            </w:pPr>
          </w:p>
          <w:p w14:paraId="14599E97" w14:textId="77777777" w:rsidR="00EB2200" w:rsidRPr="00037B32" w:rsidRDefault="00EB2200" w:rsidP="00EB2200">
            <w:pPr>
              <w:rPr>
                <w:rFonts w:ascii="Poppins" w:hAnsi="Poppins" w:cs="Poppins"/>
                <w:sz w:val="18"/>
                <w:szCs w:val="18"/>
              </w:rPr>
            </w:pPr>
          </w:p>
        </w:tc>
      </w:tr>
      <w:tr w:rsidR="00404CD1" w14:paraId="3860A3AF" w14:textId="77777777">
        <w:tc>
          <w:tcPr>
            <w:tcW w:w="10152" w:type="dxa"/>
          </w:tcPr>
          <w:p w14:paraId="3EC2BA03" w14:textId="77777777" w:rsidR="00404CD1" w:rsidRPr="00EB2200" w:rsidRDefault="00000000">
            <w:pPr>
              <w:rPr>
                <w:rFonts w:ascii="Poppins" w:hAnsi="Poppins" w:cs="Poppins"/>
                <w:sz w:val="18"/>
                <w:szCs w:val="18"/>
              </w:rPr>
            </w:pPr>
            <w:r w:rsidRPr="00EB2200">
              <w:rPr>
                <w:rFonts w:ascii="Poppins" w:hAnsi="Poppins" w:cs="Poppins"/>
                <w:b/>
                <w:sz w:val="18"/>
                <w:szCs w:val="18"/>
              </w:rPr>
              <w:t>Considérations particulières :</w:t>
            </w:r>
            <w:r w:rsidRPr="00EB2200">
              <w:rPr>
                <w:rFonts w:ascii="Poppins" w:hAnsi="Poppins" w:cs="Poppins"/>
                <w:sz w:val="18"/>
                <w:szCs w:val="18"/>
              </w:rPr>
              <w:t xml:space="preserve">   </w:t>
            </w:r>
          </w:p>
          <w:p w14:paraId="1D14B6FE" w14:textId="77777777" w:rsidR="00404CD1" w:rsidRDefault="00404CD1">
            <w:pPr>
              <w:rPr>
                <w:rFonts w:ascii="Poppins" w:hAnsi="Poppins" w:cs="Poppins"/>
                <w:sz w:val="18"/>
                <w:szCs w:val="18"/>
              </w:rPr>
            </w:pPr>
          </w:p>
          <w:p w14:paraId="4F66DE07" w14:textId="77777777" w:rsidR="0015141D" w:rsidRPr="00EB2200" w:rsidRDefault="0015141D">
            <w:pPr>
              <w:rPr>
                <w:rFonts w:ascii="Poppins" w:hAnsi="Poppins" w:cs="Poppins"/>
                <w:sz w:val="18"/>
                <w:szCs w:val="18"/>
              </w:rPr>
            </w:pPr>
          </w:p>
        </w:tc>
      </w:tr>
      <w:tr w:rsidR="00404CD1" w14:paraId="2C37F893" w14:textId="77777777">
        <w:tc>
          <w:tcPr>
            <w:tcW w:w="10152" w:type="dxa"/>
          </w:tcPr>
          <w:p w14:paraId="6E74550D" w14:textId="77777777" w:rsidR="00404CD1" w:rsidRPr="00EB2200" w:rsidRDefault="00000000">
            <w:pPr>
              <w:rPr>
                <w:rFonts w:ascii="Poppins" w:hAnsi="Poppins" w:cs="Poppins"/>
                <w:sz w:val="18"/>
                <w:szCs w:val="18"/>
              </w:rPr>
            </w:pPr>
            <w:r w:rsidRPr="00EB2200">
              <w:rPr>
                <w:rFonts w:ascii="Poppins" w:hAnsi="Poppins" w:cs="Poppins"/>
                <w:b/>
                <w:sz w:val="18"/>
                <w:szCs w:val="18"/>
              </w:rPr>
              <w:lastRenderedPageBreak/>
              <w:t xml:space="preserve">Défis : </w:t>
            </w:r>
          </w:p>
          <w:p w14:paraId="7FEFC3D0" w14:textId="77777777" w:rsidR="00404CD1" w:rsidRPr="00EB2200" w:rsidRDefault="00404CD1">
            <w:pPr>
              <w:rPr>
                <w:rFonts w:ascii="Poppins" w:hAnsi="Poppins" w:cs="Poppins"/>
                <w:b/>
                <w:sz w:val="18"/>
                <w:szCs w:val="18"/>
              </w:rPr>
            </w:pPr>
          </w:p>
        </w:tc>
      </w:tr>
    </w:tbl>
    <w:p w14:paraId="7A47FC89" w14:textId="77777777" w:rsidR="00404CD1" w:rsidRDefault="00404CD1">
      <w:pPr>
        <w:rPr>
          <w:rFonts w:ascii="Poppins" w:hAnsi="Poppins" w:cs="Poppins"/>
          <w:b/>
          <w:sz w:val="20"/>
        </w:rPr>
        <w:sectPr w:rsidR="00404CD1">
          <w:pgSz w:w="12240" w:h="15840"/>
          <w:pgMar w:top="576" w:right="1152" w:bottom="576" w:left="1152" w:header="720" w:footer="720" w:gutter="0"/>
          <w:cols w:space="720"/>
        </w:sectPr>
      </w:pPr>
    </w:p>
    <w:p w14:paraId="36B00B81" w14:textId="77777777" w:rsidR="00404CD1" w:rsidRDefault="00000000">
      <w:pPr>
        <w:jc w:val="center"/>
        <w:rPr>
          <w:rFonts w:ascii="Poppins" w:hAnsi="Poppins" w:cs="Poppins"/>
          <w:sz w:val="110"/>
          <w:szCs w:val="110"/>
        </w:rPr>
      </w:pPr>
      <w:r>
        <w:rPr>
          <w:rFonts w:ascii="Poppins" w:hAnsi="Poppins" w:cs="Poppins"/>
          <w:b/>
          <w:sz w:val="110"/>
          <w:szCs w:val="110"/>
          <w:u w:val="single"/>
        </w:rPr>
        <w:lastRenderedPageBreak/>
        <w:t>CVP 11 :</w:t>
      </w:r>
    </w:p>
    <w:p w14:paraId="1AB637BF" w14:textId="77777777" w:rsidR="00404CD1" w:rsidRDefault="00404CD1">
      <w:pPr>
        <w:jc w:val="center"/>
        <w:rPr>
          <w:rFonts w:ascii="Poppins" w:hAnsi="Poppins" w:cs="Poppins"/>
          <w:sz w:val="110"/>
          <w:szCs w:val="110"/>
        </w:rPr>
      </w:pPr>
    </w:p>
    <w:p w14:paraId="5B8552BB" w14:textId="77777777" w:rsidR="00404CD1" w:rsidRDefault="00000000">
      <w:pPr>
        <w:jc w:val="center"/>
        <w:rPr>
          <w:rFonts w:ascii="Poppins" w:hAnsi="Poppins" w:cs="Poppins"/>
          <w:sz w:val="72"/>
          <w:szCs w:val="72"/>
        </w:rPr>
      </w:pPr>
      <w:r>
        <w:rPr>
          <w:rFonts w:ascii="Poppins" w:hAnsi="Poppins" w:cs="Poppins"/>
          <w:sz w:val="72"/>
          <w:szCs w:val="72"/>
        </w:rPr>
        <w:t>“Lorsque quelqu’un de nouveau arrive dans la zone où tu joues, dis, « Salut » ou quelque chose d’autre de gentil.”</w:t>
      </w:r>
    </w:p>
    <w:p w14:paraId="24C3C08E" w14:textId="77777777" w:rsidR="00404CD1" w:rsidRDefault="00404CD1">
      <w:pPr>
        <w:jc w:val="center"/>
        <w:rPr>
          <w:rFonts w:ascii="Poppins" w:hAnsi="Poppins" w:cs="Poppins"/>
          <w:b/>
          <w:sz w:val="28"/>
          <w:szCs w:val="28"/>
        </w:rPr>
        <w:sectPr w:rsidR="00404CD1">
          <w:pgSz w:w="12240" w:h="15840"/>
          <w:pgMar w:top="576" w:right="1152" w:bottom="576" w:left="1152" w:header="720" w:footer="720" w:gutter="0"/>
          <w:cols w:space="720"/>
        </w:sectPr>
      </w:pPr>
    </w:p>
    <w:p w14:paraId="04BEBB4A" w14:textId="77777777" w:rsidR="00404CD1" w:rsidRDefault="00000000">
      <w:pPr>
        <w:jc w:val="center"/>
        <w:rPr>
          <w:rFonts w:ascii="Poppins" w:hAnsi="Poppins" w:cs="Poppins"/>
          <w:b/>
          <w:sz w:val="28"/>
          <w:szCs w:val="28"/>
        </w:rPr>
      </w:pPr>
      <w:r>
        <w:rPr>
          <w:rFonts w:ascii="Poppins" w:hAnsi="Poppins" w:cs="Poppins"/>
          <w:b/>
          <w:sz w:val="28"/>
          <w:szCs w:val="28"/>
        </w:rPr>
        <w:lastRenderedPageBreak/>
        <w:t xml:space="preserve">Compétences de Vie Préscolaires : </w:t>
      </w:r>
      <w:r>
        <w:rPr>
          <w:rFonts w:ascii="Poppins" w:hAnsi="Poppins" w:cs="Poppins"/>
          <w:i/>
          <w:iCs/>
          <w:sz w:val="28"/>
          <w:szCs w:val="28"/>
        </w:rPr>
        <w:t>Feuille de cotation</w:t>
      </w:r>
    </w:p>
    <w:p w14:paraId="2423C619" w14:textId="77777777" w:rsidR="00404CD1" w:rsidRDefault="00000000">
      <w:pPr>
        <w:jc w:val="center"/>
        <w:rPr>
          <w:rFonts w:ascii="Poppins" w:hAnsi="Poppins" w:cs="Poppins"/>
        </w:rPr>
      </w:pPr>
      <w:r>
        <w:rPr>
          <w:rFonts w:ascii="Poppins" w:hAnsi="Poppins" w:cs="Poppins"/>
        </w:rPr>
        <w:t xml:space="preserve"> </w:t>
      </w:r>
    </w:p>
    <w:p w14:paraId="0B737A1D" w14:textId="77777777" w:rsidR="00404CD1" w:rsidRDefault="00000000">
      <w:pPr>
        <w:ind w:left="180"/>
        <w:jc w:val="both"/>
        <w:rPr>
          <w:rFonts w:ascii="Poppins" w:hAnsi="Poppins" w:cs="Poppins"/>
          <w:sz w:val="16"/>
          <w:szCs w:val="16"/>
        </w:rPr>
      </w:pPr>
      <w:r>
        <w:rPr>
          <w:rFonts w:ascii="Poppins" w:hAnsi="Poppins" w:cs="Poppins"/>
          <w:b/>
          <w:sz w:val="20"/>
        </w:rPr>
        <w:t xml:space="preserve">Instructions </w:t>
      </w:r>
      <w:r>
        <w:rPr>
          <w:rFonts w:ascii="Poppins" w:hAnsi="Poppins" w:cs="Poppins"/>
          <w:sz w:val="20"/>
        </w:rPr>
        <w:t xml:space="preserve">: </w:t>
      </w:r>
      <w:r>
        <w:rPr>
          <w:rFonts w:ascii="Poppins" w:hAnsi="Poppins" w:cs="Poppins"/>
          <w:bCs/>
          <w:sz w:val="20"/>
        </w:rPr>
        <w:t>Chaque fois qu'une situation de CVP se produit, inscrivez vos initiales dans une case avec les données relatives aux performances de l'enfant. Donnez un score « I » si l'enfant s'engage de manière autonome dans la compétence ciblée. Donnez un score « G » si une incitation et/ou un enseignement supplémentaire sont nécessaires pour que l’enfant mette en pratique la compétence.</w:t>
      </w:r>
    </w:p>
    <w:p w14:paraId="68205385" w14:textId="77777777" w:rsidR="00404CD1" w:rsidRDefault="00404CD1">
      <w:pPr>
        <w:ind w:left="720" w:hanging="360"/>
        <w:rPr>
          <w:rFonts w:ascii="Poppins" w:hAnsi="Poppins" w:cs="Poppins"/>
          <w:sz w:val="16"/>
          <w:szCs w:val="16"/>
        </w:rPr>
      </w:pPr>
    </w:p>
    <w:tbl>
      <w:tblPr>
        <w:tblW w:w="90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612"/>
        <w:gridCol w:w="612"/>
        <w:gridCol w:w="612"/>
        <w:gridCol w:w="612"/>
        <w:gridCol w:w="612"/>
        <w:gridCol w:w="612"/>
        <w:gridCol w:w="612"/>
        <w:gridCol w:w="612"/>
        <w:gridCol w:w="612"/>
        <w:gridCol w:w="613"/>
      </w:tblGrid>
      <w:tr w:rsidR="00404CD1" w14:paraId="6161AB89" w14:textId="77777777">
        <w:trPr>
          <w:jc w:val="center"/>
        </w:trPr>
        <w:tc>
          <w:tcPr>
            <w:tcW w:w="9001" w:type="dxa"/>
            <w:gridSpan w:val="11"/>
            <w:tcBorders>
              <w:top w:val="single" w:sz="18" w:space="0" w:color="auto"/>
              <w:left w:val="single" w:sz="18" w:space="0" w:color="auto"/>
              <w:bottom w:val="single" w:sz="18" w:space="0" w:color="auto"/>
              <w:right w:val="single" w:sz="18" w:space="0" w:color="auto"/>
            </w:tcBorders>
            <w:vAlign w:val="center"/>
          </w:tcPr>
          <w:p w14:paraId="3B30FCDE" w14:textId="77777777" w:rsidR="00404CD1" w:rsidRDefault="00000000">
            <w:pPr>
              <w:ind w:left="180" w:hanging="180"/>
              <w:jc w:val="center"/>
              <w:rPr>
                <w:rFonts w:ascii="Poppins" w:hAnsi="Poppins" w:cs="Poppins"/>
                <w:b/>
              </w:rPr>
            </w:pPr>
            <w:r>
              <w:rPr>
                <w:rFonts w:ascii="Poppins" w:hAnsi="Poppins" w:cs="Poppins"/>
                <w:b/>
              </w:rPr>
              <w:t>CVP (11)</w:t>
            </w:r>
          </w:p>
        </w:tc>
      </w:tr>
      <w:tr w:rsidR="00404CD1" w14:paraId="197A9AF5" w14:textId="77777777">
        <w:trPr>
          <w:cantSplit/>
          <w:trHeight w:val="551"/>
          <w:jc w:val="center"/>
        </w:trPr>
        <w:tc>
          <w:tcPr>
            <w:tcW w:w="2880" w:type="dxa"/>
            <w:tcBorders>
              <w:top w:val="single" w:sz="18" w:space="0" w:color="auto"/>
              <w:left w:val="single" w:sz="18" w:space="0" w:color="auto"/>
              <w:right w:val="single" w:sz="18" w:space="0" w:color="auto"/>
            </w:tcBorders>
            <w:shd w:val="clear" w:color="auto" w:fill="E0E0E0"/>
            <w:vAlign w:val="center"/>
          </w:tcPr>
          <w:p w14:paraId="7AFE8D45" w14:textId="77777777" w:rsidR="00404CD1" w:rsidRDefault="00000000">
            <w:pPr>
              <w:jc w:val="center"/>
              <w:rPr>
                <w:rFonts w:ascii="Poppins" w:hAnsi="Poppins" w:cs="Poppins"/>
                <w:i/>
                <w:sz w:val="22"/>
                <w:szCs w:val="22"/>
              </w:rPr>
            </w:pPr>
            <w:r>
              <w:rPr>
                <w:rFonts w:ascii="Poppins" w:hAnsi="Poppins" w:cs="Poppins"/>
                <w:i/>
                <w:sz w:val="22"/>
                <w:szCs w:val="22"/>
              </w:rPr>
              <w:t>Enfant</w:t>
            </w:r>
          </w:p>
        </w:tc>
        <w:tc>
          <w:tcPr>
            <w:tcW w:w="6121" w:type="dxa"/>
            <w:gridSpan w:val="10"/>
            <w:tcBorders>
              <w:top w:val="single" w:sz="18" w:space="0" w:color="auto"/>
              <w:left w:val="single" w:sz="18" w:space="0" w:color="auto"/>
              <w:right w:val="single" w:sz="18" w:space="0" w:color="auto"/>
            </w:tcBorders>
            <w:shd w:val="clear" w:color="auto" w:fill="E0E0E0"/>
          </w:tcPr>
          <w:p w14:paraId="127E7C7E" w14:textId="77777777" w:rsidR="00404CD1" w:rsidRDefault="00000000">
            <w:pPr>
              <w:jc w:val="both"/>
              <w:rPr>
                <w:rFonts w:ascii="Poppins" w:hAnsi="Poppins" w:cs="Poppins"/>
                <w:sz w:val="22"/>
                <w:szCs w:val="22"/>
              </w:rPr>
            </w:pPr>
            <w:r>
              <w:rPr>
                <w:rFonts w:ascii="Poppins" w:hAnsi="Poppins" w:cs="Poppins"/>
                <w:b/>
                <w:sz w:val="20"/>
              </w:rPr>
              <w:t>Lorsqu'un nouvel enfant arrive, l'enfant concerné le salue (« Bonjour ») et/ou le complimente (« J'aime bien ____ »), dans les 10 secondes qui suivent son arrivée.</w:t>
            </w:r>
          </w:p>
        </w:tc>
      </w:tr>
      <w:tr w:rsidR="00404CD1" w14:paraId="6F932407" w14:textId="77777777">
        <w:trPr>
          <w:jc w:val="center"/>
        </w:trPr>
        <w:tc>
          <w:tcPr>
            <w:tcW w:w="2880" w:type="dxa"/>
            <w:tcBorders>
              <w:top w:val="single" w:sz="18" w:space="0" w:color="auto"/>
              <w:left w:val="single" w:sz="18" w:space="0" w:color="auto"/>
              <w:right w:val="single" w:sz="18" w:space="0" w:color="auto"/>
            </w:tcBorders>
            <w:vAlign w:val="center"/>
          </w:tcPr>
          <w:p w14:paraId="0F9770CA" w14:textId="77777777" w:rsidR="00404CD1" w:rsidRDefault="00404CD1">
            <w:pPr>
              <w:spacing w:line="360" w:lineRule="auto"/>
              <w:jc w:val="center"/>
              <w:rPr>
                <w:rFonts w:ascii="Poppins" w:hAnsi="Poppins" w:cs="Poppins"/>
                <w:sz w:val="28"/>
                <w:szCs w:val="28"/>
              </w:rPr>
            </w:pPr>
          </w:p>
        </w:tc>
        <w:tc>
          <w:tcPr>
            <w:tcW w:w="612" w:type="dxa"/>
            <w:tcBorders>
              <w:top w:val="single" w:sz="18" w:space="0" w:color="auto"/>
              <w:left w:val="single" w:sz="18" w:space="0" w:color="auto"/>
              <w:right w:val="single" w:sz="8" w:space="0" w:color="auto"/>
            </w:tcBorders>
          </w:tcPr>
          <w:p w14:paraId="3FCEA94F"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764210D1"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5F8C08F3"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1A404931"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2F449A65"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75E3D401"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404916DC"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4EFED05C"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208C3C7B" w14:textId="77777777" w:rsidR="00404CD1" w:rsidRDefault="00404CD1">
            <w:pPr>
              <w:spacing w:line="360" w:lineRule="auto"/>
              <w:rPr>
                <w:rFonts w:ascii="Poppins" w:hAnsi="Poppins" w:cs="Poppins"/>
                <w:b/>
                <w:i/>
                <w:sz w:val="28"/>
                <w:szCs w:val="28"/>
              </w:rPr>
            </w:pPr>
          </w:p>
        </w:tc>
        <w:tc>
          <w:tcPr>
            <w:tcW w:w="613" w:type="dxa"/>
            <w:tcBorders>
              <w:top w:val="single" w:sz="18" w:space="0" w:color="auto"/>
              <w:left w:val="single" w:sz="8" w:space="0" w:color="auto"/>
              <w:right w:val="single" w:sz="18" w:space="0" w:color="auto"/>
            </w:tcBorders>
          </w:tcPr>
          <w:p w14:paraId="3EF8F31B" w14:textId="77777777" w:rsidR="00404CD1" w:rsidRDefault="00404CD1">
            <w:pPr>
              <w:spacing w:line="360" w:lineRule="auto"/>
              <w:rPr>
                <w:rFonts w:ascii="Poppins" w:hAnsi="Poppins" w:cs="Poppins"/>
                <w:b/>
                <w:i/>
                <w:sz w:val="28"/>
                <w:szCs w:val="28"/>
              </w:rPr>
            </w:pPr>
          </w:p>
        </w:tc>
      </w:tr>
      <w:tr w:rsidR="00404CD1" w14:paraId="1C3F6CF1" w14:textId="77777777">
        <w:trPr>
          <w:jc w:val="center"/>
        </w:trPr>
        <w:tc>
          <w:tcPr>
            <w:tcW w:w="2880" w:type="dxa"/>
            <w:tcBorders>
              <w:top w:val="single" w:sz="4" w:space="0" w:color="auto"/>
              <w:left w:val="single" w:sz="18" w:space="0" w:color="auto"/>
              <w:right w:val="single" w:sz="18" w:space="0" w:color="auto"/>
            </w:tcBorders>
            <w:shd w:val="clear" w:color="auto" w:fill="E0E0E0"/>
            <w:vAlign w:val="center"/>
          </w:tcPr>
          <w:p w14:paraId="7ADA1CD9"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1C9197D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87BA37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A3B168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7DCDE8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F521A4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BC67D2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8BBB12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387442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74DC3F0"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0D62A422" w14:textId="77777777" w:rsidR="00404CD1" w:rsidRDefault="00404CD1">
            <w:pPr>
              <w:spacing w:line="360" w:lineRule="auto"/>
              <w:rPr>
                <w:rFonts w:ascii="Poppins" w:hAnsi="Poppins" w:cs="Poppins"/>
                <w:b/>
                <w:i/>
                <w:sz w:val="28"/>
                <w:szCs w:val="28"/>
              </w:rPr>
            </w:pPr>
          </w:p>
        </w:tc>
      </w:tr>
      <w:tr w:rsidR="00404CD1" w14:paraId="279CB414" w14:textId="77777777">
        <w:trPr>
          <w:jc w:val="center"/>
        </w:trPr>
        <w:tc>
          <w:tcPr>
            <w:tcW w:w="2880" w:type="dxa"/>
            <w:tcBorders>
              <w:top w:val="single" w:sz="4" w:space="0" w:color="auto"/>
              <w:left w:val="single" w:sz="18" w:space="0" w:color="auto"/>
              <w:right w:val="single" w:sz="18" w:space="0" w:color="auto"/>
            </w:tcBorders>
            <w:vAlign w:val="center"/>
          </w:tcPr>
          <w:p w14:paraId="4843230E"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52A4B13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132E8E3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C13105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26718E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4832FF0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676F8B3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D3C804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5118EE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1DA380A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248BF0AC" w14:textId="77777777" w:rsidR="00404CD1" w:rsidRDefault="00404CD1">
            <w:pPr>
              <w:spacing w:line="360" w:lineRule="auto"/>
              <w:rPr>
                <w:rFonts w:ascii="Poppins" w:hAnsi="Poppins" w:cs="Poppins"/>
                <w:b/>
                <w:i/>
                <w:sz w:val="28"/>
                <w:szCs w:val="28"/>
              </w:rPr>
            </w:pPr>
          </w:p>
        </w:tc>
      </w:tr>
      <w:tr w:rsidR="00404CD1" w14:paraId="72C706F0" w14:textId="77777777">
        <w:trPr>
          <w:jc w:val="center"/>
        </w:trPr>
        <w:tc>
          <w:tcPr>
            <w:tcW w:w="2880" w:type="dxa"/>
            <w:tcBorders>
              <w:top w:val="single" w:sz="4" w:space="0" w:color="auto"/>
              <w:left w:val="single" w:sz="18" w:space="0" w:color="auto"/>
              <w:right w:val="single" w:sz="18" w:space="0" w:color="auto"/>
            </w:tcBorders>
            <w:shd w:val="clear" w:color="auto" w:fill="E0E0E0"/>
            <w:vAlign w:val="center"/>
          </w:tcPr>
          <w:p w14:paraId="41B52295"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5CFC744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C0508C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82E9D5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F573E1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0F6D62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881393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07C66D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F8235F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15D7290"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3900E7BD" w14:textId="77777777" w:rsidR="00404CD1" w:rsidRDefault="00404CD1">
            <w:pPr>
              <w:spacing w:line="360" w:lineRule="auto"/>
              <w:rPr>
                <w:rFonts w:ascii="Poppins" w:hAnsi="Poppins" w:cs="Poppins"/>
                <w:b/>
                <w:i/>
                <w:sz w:val="28"/>
                <w:szCs w:val="28"/>
              </w:rPr>
            </w:pPr>
          </w:p>
        </w:tc>
      </w:tr>
      <w:tr w:rsidR="00404CD1" w14:paraId="689CC045" w14:textId="77777777">
        <w:trPr>
          <w:jc w:val="center"/>
        </w:trPr>
        <w:tc>
          <w:tcPr>
            <w:tcW w:w="2880" w:type="dxa"/>
            <w:tcBorders>
              <w:top w:val="single" w:sz="4" w:space="0" w:color="auto"/>
              <w:left w:val="single" w:sz="18" w:space="0" w:color="auto"/>
              <w:right w:val="single" w:sz="18" w:space="0" w:color="auto"/>
            </w:tcBorders>
            <w:shd w:val="clear" w:color="auto" w:fill="FFFFFF"/>
            <w:vAlign w:val="center"/>
          </w:tcPr>
          <w:p w14:paraId="586217C0"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4636169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40E542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4BF7B8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0F3446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1F9348F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706395C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776EAC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818F61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0A65DA6"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29637C1A" w14:textId="77777777" w:rsidR="00404CD1" w:rsidRDefault="00404CD1">
            <w:pPr>
              <w:spacing w:line="360" w:lineRule="auto"/>
              <w:rPr>
                <w:rFonts w:ascii="Poppins" w:hAnsi="Poppins" w:cs="Poppins"/>
                <w:b/>
                <w:i/>
                <w:sz w:val="28"/>
                <w:szCs w:val="28"/>
              </w:rPr>
            </w:pPr>
          </w:p>
        </w:tc>
      </w:tr>
      <w:tr w:rsidR="00404CD1" w14:paraId="1CEB5D01" w14:textId="77777777">
        <w:trPr>
          <w:jc w:val="center"/>
        </w:trPr>
        <w:tc>
          <w:tcPr>
            <w:tcW w:w="2880" w:type="dxa"/>
            <w:tcBorders>
              <w:top w:val="single" w:sz="4" w:space="0" w:color="auto"/>
              <w:left w:val="single" w:sz="18" w:space="0" w:color="auto"/>
              <w:right w:val="single" w:sz="18" w:space="0" w:color="auto"/>
            </w:tcBorders>
            <w:shd w:val="clear" w:color="auto" w:fill="E0E0E0"/>
            <w:vAlign w:val="center"/>
          </w:tcPr>
          <w:p w14:paraId="6088F433"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010D404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4672E3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564F90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DB363E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60B87C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363C8D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61D804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4CF144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7491A79"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1A89360D" w14:textId="77777777" w:rsidR="00404CD1" w:rsidRDefault="00404CD1">
            <w:pPr>
              <w:spacing w:line="360" w:lineRule="auto"/>
              <w:rPr>
                <w:rFonts w:ascii="Poppins" w:hAnsi="Poppins" w:cs="Poppins"/>
                <w:b/>
                <w:i/>
                <w:sz w:val="28"/>
                <w:szCs w:val="28"/>
              </w:rPr>
            </w:pPr>
          </w:p>
        </w:tc>
      </w:tr>
      <w:tr w:rsidR="00404CD1" w14:paraId="12C23D21" w14:textId="77777777">
        <w:trPr>
          <w:jc w:val="center"/>
        </w:trPr>
        <w:tc>
          <w:tcPr>
            <w:tcW w:w="2880" w:type="dxa"/>
            <w:tcBorders>
              <w:top w:val="single" w:sz="4" w:space="0" w:color="auto"/>
              <w:left w:val="single" w:sz="18" w:space="0" w:color="auto"/>
              <w:right w:val="single" w:sz="18" w:space="0" w:color="auto"/>
            </w:tcBorders>
            <w:vAlign w:val="center"/>
          </w:tcPr>
          <w:p w14:paraId="0C5B9F65"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31FEA9B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11C21BB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EADF87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3220E4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5C89945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250D182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263CF9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4A1F4AF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D8AC1C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3F3942BE" w14:textId="77777777" w:rsidR="00404CD1" w:rsidRDefault="00404CD1">
            <w:pPr>
              <w:spacing w:line="360" w:lineRule="auto"/>
              <w:rPr>
                <w:rFonts w:ascii="Poppins" w:hAnsi="Poppins" w:cs="Poppins"/>
                <w:b/>
                <w:i/>
                <w:sz w:val="28"/>
                <w:szCs w:val="28"/>
              </w:rPr>
            </w:pPr>
          </w:p>
        </w:tc>
      </w:tr>
      <w:tr w:rsidR="00404CD1" w14:paraId="46003501" w14:textId="77777777">
        <w:trPr>
          <w:jc w:val="center"/>
        </w:trPr>
        <w:tc>
          <w:tcPr>
            <w:tcW w:w="2880" w:type="dxa"/>
            <w:tcBorders>
              <w:top w:val="single" w:sz="4" w:space="0" w:color="auto"/>
              <w:left w:val="single" w:sz="18" w:space="0" w:color="auto"/>
              <w:right w:val="single" w:sz="18" w:space="0" w:color="auto"/>
            </w:tcBorders>
            <w:shd w:val="clear" w:color="auto" w:fill="E0E0E0"/>
            <w:vAlign w:val="center"/>
          </w:tcPr>
          <w:p w14:paraId="40AFE71E"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3742325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192995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0114EA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302874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730B84E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BF780C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113C50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E7A97F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0252404"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5BE39CB8" w14:textId="77777777" w:rsidR="00404CD1" w:rsidRDefault="00404CD1">
            <w:pPr>
              <w:spacing w:line="360" w:lineRule="auto"/>
              <w:rPr>
                <w:rFonts w:ascii="Poppins" w:hAnsi="Poppins" w:cs="Poppins"/>
                <w:b/>
                <w:i/>
                <w:sz w:val="28"/>
                <w:szCs w:val="28"/>
              </w:rPr>
            </w:pPr>
          </w:p>
        </w:tc>
      </w:tr>
      <w:tr w:rsidR="00404CD1" w14:paraId="0F58D986" w14:textId="77777777">
        <w:trPr>
          <w:jc w:val="center"/>
        </w:trPr>
        <w:tc>
          <w:tcPr>
            <w:tcW w:w="2880" w:type="dxa"/>
            <w:tcBorders>
              <w:top w:val="single" w:sz="4" w:space="0" w:color="auto"/>
              <w:left w:val="single" w:sz="18" w:space="0" w:color="auto"/>
              <w:right w:val="single" w:sz="18" w:space="0" w:color="auto"/>
            </w:tcBorders>
            <w:shd w:val="clear" w:color="auto" w:fill="FFFFFF"/>
            <w:vAlign w:val="center"/>
          </w:tcPr>
          <w:p w14:paraId="10FE525D"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07AA7BF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261DBA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F34E00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A841DA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19725BB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533589B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7F0421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72335D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CD4F3EF"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209F0393" w14:textId="77777777" w:rsidR="00404CD1" w:rsidRDefault="00404CD1">
            <w:pPr>
              <w:spacing w:line="360" w:lineRule="auto"/>
              <w:rPr>
                <w:rFonts w:ascii="Poppins" w:hAnsi="Poppins" w:cs="Poppins"/>
                <w:b/>
                <w:i/>
                <w:sz w:val="28"/>
                <w:szCs w:val="28"/>
              </w:rPr>
            </w:pPr>
          </w:p>
        </w:tc>
      </w:tr>
      <w:tr w:rsidR="00404CD1" w14:paraId="58EF1302" w14:textId="77777777">
        <w:trPr>
          <w:jc w:val="center"/>
        </w:trPr>
        <w:tc>
          <w:tcPr>
            <w:tcW w:w="2880" w:type="dxa"/>
            <w:tcBorders>
              <w:top w:val="single" w:sz="4" w:space="0" w:color="auto"/>
              <w:left w:val="single" w:sz="18" w:space="0" w:color="auto"/>
              <w:right w:val="single" w:sz="18" w:space="0" w:color="auto"/>
            </w:tcBorders>
            <w:shd w:val="clear" w:color="auto" w:fill="E0E0E0"/>
            <w:vAlign w:val="center"/>
          </w:tcPr>
          <w:p w14:paraId="5E9DA938"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6171A46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FBC11A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CFEFE0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D6426C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62FE6F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6BCBA1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13C0A2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75F49E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DA3BA07"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5D246978" w14:textId="77777777" w:rsidR="00404CD1" w:rsidRDefault="00404CD1">
            <w:pPr>
              <w:spacing w:line="360" w:lineRule="auto"/>
              <w:rPr>
                <w:rFonts w:ascii="Poppins" w:hAnsi="Poppins" w:cs="Poppins"/>
                <w:b/>
                <w:i/>
                <w:sz w:val="28"/>
                <w:szCs w:val="28"/>
              </w:rPr>
            </w:pPr>
          </w:p>
        </w:tc>
      </w:tr>
      <w:tr w:rsidR="00404CD1" w14:paraId="0E0DA2A4" w14:textId="77777777">
        <w:trPr>
          <w:jc w:val="center"/>
        </w:trPr>
        <w:tc>
          <w:tcPr>
            <w:tcW w:w="2880" w:type="dxa"/>
            <w:tcBorders>
              <w:top w:val="single" w:sz="4" w:space="0" w:color="auto"/>
              <w:left w:val="single" w:sz="18" w:space="0" w:color="auto"/>
              <w:right w:val="single" w:sz="18" w:space="0" w:color="auto"/>
            </w:tcBorders>
            <w:shd w:val="clear" w:color="auto" w:fill="FFFFFF"/>
            <w:vAlign w:val="center"/>
          </w:tcPr>
          <w:p w14:paraId="66B91B93"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6663CD2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DC29A4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DA55D5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BFB0B1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48E4DFB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0F68884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84159E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E2380C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3116960"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7E048274" w14:textId="77777777" w:rsidR="00404CD1" w:rsidRDefault="00404CD1">
            <w:pPr>
              <w:spacing w:line="360" w:lineRule="auto"/>
              <w:rPr>
                <w:rFonts w:ascii="Poppins" w:hAnsi="Poppins" w:cs="Poppins"/>
                <w:b/>
                <w:i/>
                <w:sz w:val="28"/>
                <w:szCs w:val="28"/>
              </w:rPr>
            </w:pPr>
          </w:p>
        </w:tc>
      </w:tr>
      <w:tr w:rsidR="00404CD1" w14:paraId="7D1A49C8" w14:textId="77777777">
        <w:trPr>
          <w:jc w:val="center"/>
        </w:trPr>
        <w:tc>
          <w:tcPr>
            <w:tcW w:w="2880" w:type="dxa"/>
            <w:tcBorders>
              <w:top w:val="single" w:sz="4" w:space="0" w:color="auto"/>
              <w:left w:val="single" w:sz="18" w:space="0" w:color="auto"/>
              <w:right w:val="single" w:sz="18" w:space="0" w:color="auto"/>
            </w:tcBorders>
            <w:shd w:val="clear" w:color="auto" w:fill="E0E0E0"/>
            <w:vAlign w:val="center"/>
          </w:tcPr>
          <w:p w14:paraId="3C2522DA"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77B6E4A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E6EC43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A6B55D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2C7FDD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0D62869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7D2F68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348431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6422C4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3A9B413"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606E28A6" w14:textId="77777777" w:rsidR="00404CD1" w:rsidRDefault="00404CD1">
            <w:pPr>
              <w:spacing w:line="360" w:lineRule="auto"/>
              <w:rPr>
                <w:rFonts w:ascii="Poppins" w:hAnsi="Poppins" w:cs="Poppins"/>
                <w:b/>
                <w:i/>
                <w:sz w:val="28"/>
                <w:szCs w:val="28"/>
              </w:rPr>
            </w:pPr>
          </w:p>
        </w:tc>
      </w:tr>
    </w:tbl>
    <w:p w14:paraId="748D89EB" w14:textId="77777777" w:rsidR="00404CD1" w:rsidRDefault="00404CD1">
      <w:pPr>
        <w:jc w:val="center"/>
        <w:rPr>
          <w:rFonts w:ascii="Poppins" w:hAnsi="Poppins" w:cs="Poppins"/>
          <w:b/>
        </w:rPr>
      </w:pPr>
    </w:p>
    <w:p w14:paraId="74F0FDC5" w14:textId="77777777" w:rsidR="00404CD1" w:rsidRDefault="00404CD1">
      <w:pPr>
        <w:jc w:val="center"/>
        <w:rPr>
          <w:rFonts w:ascii="Poppins" w:hAnsi="Poppins" w:cs="Poppins"/>
          <w:b/>
        </w:rPr>
      </w:pPr>
    </w:p>
    <w:p w14:paraId="5C446314" w14:textId="77777777" w:rsidR="00404CD1" w:rsidRDefault="00404CD1">
      <w:pPr>
        <w:jc w:val="center"/>
        <w:rPr>
          <w:rFonts w:ascii="Poppins" w:hAnsi="Poppins" w:cs="Poppins"/>
          <w:b/>
        </w:rPr>
      </w:pPr>
    </w:p>
    <w:p w14:paraId="4699E17D" w14:textId="77777777" w:rsidR="00404CD1" w:rsidRDefault="00404CD1">
      <w:pPr>
        <w:jc w:val="center"/>
        <w:rPr>
          <w:rFonts w:ascii="Poppins" w:hAnsi="Poppins" w:cs="Poppins"/>
          <w:b/>
        </w:rPr>
      </w:pPr>
    </w:p>
    <w:tbl>
      <w:tblPr>
        <w:tblW w:w="1090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000" w:firstRow="0" w:lastRow="0" w:firstColumn="0" w:lastColumn="0" w:noHBand="0" w:noVBand="0"/>
      </w:tblPr>
      <w:tblGrid>
        <w:gridCol w:w="10900"/>
      </w:tblGrid>
      <w:tr w:rsidR="00404CD1" w14:paraId="0E31D7B6" w14:textId="77777777">
        <w:trPr>
          <w:trHeight w:val="485"/>
          <w:jc w:val="center"/>
        </w:trPr>
        <w:tc>
          <w:tcPr>
            <w:tcW w:w="5000" w:type="pct"/>
          </w:tcPr>
          <w:p w14:paraId="186C4F7B" w14:textId="77777777" w:rsidR="00404CD1" w:rsidRDefault="00000000">
            <w:pPr>
              <w:ind w:right="-115"/>
              <w:jc w:val="center"/>
              <w:rPr>
                <w:rFonts w:ascii="Poppins" w:hAnsi="Poppins" w:cs="Poppins"/>
                <w:b/>
                <w:bCs/>
                <w:color w:val="000000"/>
                <w:sz w:val="32"/>
                <w:szCs w:val="32"/>
              </w:rPr>
            </w:pPr>
            <w:r>
              <w:rPr>
                <w:rFonts w:ascii="Poppins" w:hAnsi="Poppins" w:cs="Poppins"/>
                <w:b/>
                <w:bCs/>
                <w:color w:val="000000"/>
                <w:sz w:val="32"/>
                <w:szCs w:val="32"/>
              </w:rPr>
              <w:lastRenderedPageBreak/>
              <w:t>Activité de regroupement</w:t>
            </w:r>
          </w:p>
        </w:tc>
      </w:tr>
      <w:tr w:rsidR="00404CD1" w14:paraId="41453F59" w14:textId="77777777">
        <w:trPr>
          <w:trHeight w:val="485"/>
          <w:jc w:val="center"/>
        </w:trPr>
        <w:tc>
          <w:tcPr>
            <w:tcW w:w="5000" w:type="pct"/>
          </w:tcPr>
          <w:p w14:paraId="292D132C" w14:textId="77777777" w:rsidR="00404CD1" w:rsidRDefault="00000000">
            <w:pPr>
              <w:jc w:val="center"/>
              <w:rPr>
                <w:rFonts w:ascii="Poppins" w:hAnsi="Poppins" w:cs="Poppins"/>
                <w:b/>
                <w:bCs/>
                <w:color w:val="000000"/>
                <w:sz w:val="32"/>
                <w:szCs w:val="40"/>
              </w:rPr>
            </w:pPr>
            <w:r>
              <w:rPr>
                <w:rFonts w:ascii="Poppins" w:hAnsi="Poppins" w:cs="Poppins"/>
                <w:b/>
                <w:color w:val="000000"/>
                <w:sz w:val="32"/>
                <w:szCs w:val="40"/>
              </w:rPr>
              <w:t>C</w:t>
            </w:r>
            <w:r>
              <w:rPr>
                <w:rFonts w:ascii="Poppins" w:hAnsi="Poppins" w:cs="Poppins"/>
                <w:bCs/>
                <w:color w:val="000000"/>
                <w:sz w:val="32"/>
                <w:szCs w:val="40"/>
              </w:rPr>
              <w:t xml:space="preserve">ompétence de </w:t>
            </w:r>
            <w:r>
              <w:rPr>
                <w:rFonts w:ascii="Poppins" w:hAnsi="Poppins" w:cs="Poppins"/>
                <w:b/>
                <w:color w:val="000000"/>
                <w:sz w:val="32"/>
                <w:szCs w:val="40"/>
              </w:rPr>
              <w:t>V</w:t>
            </w:r>
            <w:r>
              <w:rPr>
                <w:rFonts w:ascii="Poppins" w:hAnsi="Poppins" w:cs="Poppins"/>
                <w:bCs/>
                <w:color w:val="000000"/>
                <w:sz w:val="32"/>
                <w:szCs w:val="40"/>
              </w:rPr>
              <w:t xml:space="preserve">ie </w:t>
            </w:r>
            <w:r>
              <w:rPr>
                <w:rFonts w:ascii="Poppins" w:hAnsi="Poppins" w:cs="Poppins"/>
                <w:b/>
                <w:color w:val="000000"/>
                <w:sz w:val="32"/>
                <w:szCs w:val="40"/>
              </w:rPr>
              <w:t>P</w:t>
            </w:r>
            <w:r>
              <w:rPr>
                <w:rFonts w:ascii="Poppins" w:hAnsi="Poppins" w:cs="Poppins"/>
                <w:bCs/>
                <w:color w:val="000000"/>
                <w:sz w:val="32"/>
                <w:szCs w:val="40"/>
              </w:rPr>
              <w:t>réscolaire 11</w:t>
            </w:r>
          </w:p>
        </w:tc>
      </w:tr>
      <w:tr w:rsidR="00404CD1" w14:paraId="36C36EB8" w14:textId="77777777">
        <w:trPr>
          <w:trHeight w:val="485"/>
          <w:jc w:val="center"/>
        </w:trPr>
        <w:tc>
          <w:tcPr>
            <w:tcW w:w="5000" w:type="pct"/>
          </w:tcPr>
          <w:p w14:paraId="189C144C"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Exemple de Nom d’Activité : Parachute</w:t>
            </w:r>
          </w:p>
        </w:tc>
      </w:tr>
      <w:tr w:rsidR="00404CD1" w14:paraId="4F04894C" w14:textId="77777777">
        <w:trPr>
          <w:trHeight w:val="586"/>
          <w:jc w:val="center"/>
        </w:trPr>
        <w:tc>
          <w:tcPr>
            <w:tcW w:w="5000" w:type="pct"/>
          </w:tcPr>
          <w:p w14:paraId="027B4AC9" w14:textId="77777777" w:rsidR="00404CD1" w:rsidRDefault="00000000">
            <w:pPr>
              <w:rPr>
                <w:rFonts w:ascii="Poppins" w:hAnsi="Poppins" w:cs="Poppins"/>
                <w:bCs/>
                <w:color w:val="000000"/>
                <w:sz w:val="20"/>
              </w:rPr>
            </w:pPr>
            <w:r>
              <w:rPr>
                <w:rFonts w:ascii="Poppins" w:hAnsi="Poppins" w:cs="Poppins"/>
                <w:b/>
                <w:bCs/>
                <w:color w:val="000000"/>
                <w:sz w:val="20"/>
              </w:rPr>
              <w:t>Matériel : Deux parachutes</w:t>
            </w:r>
          </w:p>
          <w:p w14:paraId="4EF0AE80" w14:textId="77777777" w:rsidR="00404CD1" w:rsidRDefault="00404CD1">
            <w:pPr>
              <w:rPr>
                <w:rFonts w:ascii="Poppins" w:hAnsi="Poppins" w:cs="Poppins"/>
                <w:b/>
                <w:bCs/>
                <w:color w:val="000000"/>
              </w:rPr>
            </w:pPr>
          </w:p>
          <w:p w14:paraId="02634829" w14:textId="77777777" w:rsidR="00404CD1" w:rsidRDefault="00404CD1">
            <w:pPr>
              <w:rPr>
                <w:rFonts w:ascii="Poppins" w:hAnsi="Poppins" w:cs="Poppins"/>
                <w:color w:val="000000"/>
                <w:sz w:val="32"/>
              </w:rPr>
            </w:pPr>
          </w:p>
          <w:p w14:paraId="35D40757" w14:textId="77777777" w:rsidR="00404CD1" w:rsidRDefault="00404CD1">
            <w:pPr>
              <w:rPr>
                <w:rFonts w:ascii="Poppins" w:hAnsi="Poppins" w:cs="Poppins"/>
                <w:color w:val="000000"/>
                <w:sz w:val="32"/>
              </w:rPr>
            </w:pPr>
          </w:p>
          <w:p w14:paraId="222A6229" w14:textId="77777777" w:rsidR="00404CD1" w:rsidRDefault="00404CD1">
            <w:pPr>
              <w:rPr>
                <w:rFonts w:ascii="Poppins" w:hAnsi="Poppins" w:cs="Poppins"/>
                <w:color w:val="000000"/>
                <w:sz w:val="32"/>
              </w:rPr>
            </w:pPr>
          </w:p>
        </w:tc>
      </w:tr>
      <w:tr w:rsidR="00404CD1" w14:paraId="166BAB1D" w14:textId="77777777">
        <w:trPr>
          <w:trHeight w:val="5111"/>
          <w:jc w:val="center"/>
        </w:trPr>
        <w:tc>
          <w:tcPr>
            <w:tcW w:w="5000" w:type="pct"/>
          </w:tcPr>
          <w:p w14:paraId="7C14109B" w14:textId="77777777" w:rsidR="00404CD1" w:rsidRDefault="00000000" w:rsidP="0015141D">
            <w:pPr>
              <w:jc w:val="both"/>
              <w:rPr>
                <w:rFonts w:ascii="Poppins" w:hAnsi="Poppins" w:cs="Poppins"/>
                <w:b/>
                <w:sz w:val="20"/>
              </w:rPr>
            </w:pPr>
            <w:r>
              <w:rPr>
                <w:rFonts w:ascii="Poppins" w:hAnsi="Poppins" w:cs="Poppins"/>
                <w:b/>
                <w:sz w:val="20"/>
              </w:rPr>
              <w:t xml:space="preserve">Activités principales :  </w:t>
            </w:r>
            <w:r>
              <w:rPr>
                <w:rFonts w:ascii="Poppins" w:hAnsi="Poppins" w:cs="Poppins"/>
                <w:bCs/>
                <w:sz w:val="20"/>
              </w:rPr>
              <w:t xml:space="preserve">La CVP 11 peut être intégrée dans de nombreuses activités de regroupement habituelles et prévues dans lesquelles les enfants sont répartis en deux groupes (par exemple, parachute, chansons où les enfants se mettent en ronde, jeu du mouchoir). </w:t>
            </w:r>
          </w:p>
          <w:p w14:paraId="28CE0F02" w14:textId="77777777" w:rsidR="00404CD1" w:rsidRDefault="00404CD1" w:rsidP="0015141D">
            <w:pPr>
              <w:jc w:val="both"/>
              <w:rPr>
                <w:rFonts w:ascii="Poppins" w:hAnsi="Poppins" w:cs="Poppins"/>
                <w:b/>
                <w:color w:val="000000"/>
                <w:sz w:val="20"/>
              </w:rPr>
            </w:pPr>
          </w:p>
          <w:p w14:paraId="04228D95" w14:textId="77777777" w:rsidR="00404CD1" w:rsidRDefault="00000000" w:rsidP="0015141D">
            <w:pPr>
              <w:jc w:val="both"/>
              <w:rPr>
                <w:rFonts w:ascii="Poppins" w:hAnsi="Poppins" w:cs="Poppins"/>
                <w:color w:val="000000"/>
                <w:sz w:val="20"/>
              </w:rPr>
            </w:pPr>
            <w:r>
              <w:rPr>
                <w:rFonts w:ascii="Poppins" w:hAnsi="Poppins" w:cs="Poppins"/>
                <w:b/>
                <w:color w:val="000000"/>
                <w:sz w:val="20"/>
              </w:rPr>
              <w:t>Exemple d’activité principale :</w:t>
            </w:r>
            <w:r>
              <w:rPr>
                <w:rFonts w:ascii="Poppins" w:hAnsi="Poppins" w:cs="Poppins"/>
                <w:color w:val="000000"/>
                <w:sz w:val="20"/>
              </w:rPr>
              <w:t xml:space="preserve"> Posez les parachutes à plat au sol et divisez la classe en deux groupes. Demandez à chaque enfant de s'asseoir autour des parachutes.  Une fois que tous les enfants sont assis autour des parachutes, demandez-leur de lever les parachutes au-dessus de leur tête.  Lorsque les parachutes sont en l'air, demandez à un enfant de sauter, courir, sauter à cloche-pied ou galoper sous les parachutes.  Une fois que l'enfant est passé sous le parachute de l'autre côté, ramenez le parachute au sol.  Répétez l'opération avec un autre enfant.  Lorsqu'un enfant a passé son tour, dites-lui de changer de groupe.  Lorsque l'enfant entre dans le nouveau groupe, l'enfant à côté de lui doit s’engager dans la CVP 11.  Poursuivez l'activité jusqu'à ce que chaque enfant ait eu l'occasion de s’engager dans la CVP 11.</w:t>
            </w:r>
          </w:p>
          <w:p w14:paraId="3C9E360A" w14:textId="77777777" w:rsidR="00404CD1" w:rsidRDefault="00404CD1">
            <w:pPr>
              <w:rPr>
                <w:rFonts w:ascii="Poppins" w:hAnsi="Poppins" w:cs="Poppins"/>
                <w:color w:val="000000"/>
                <w:sz w:val="20"/>
              </w:rPr>
            </w:pPr>
          </w:p>
          <w:p w14:paraId="1C8BFE38" w14:textId="77777777" w:rsidR="00404CD1" w:rsidRDefault="00404CD1">
            <w:pPr>
              <w:rPr>
                <w:rFonts w:ascii="Poppins" w:hAnsi="Poppins" w:cs="Poppins"/>
                <w:color w:val="000000"/>
                <w:sz w:val="20"/>
              </w:rPr>
            </w:pPr>
          </w:p>
          <w:p w14:paraId="41A462FD" w14:textId="77777777" w:rsidR="00404CD1" w:rsidRDefault="00404CD1">
            <w:pPr>
              <w:rPr>
                <w:rFonts w:ascii="Poppins" w:hAnsi="Poppins" w:cs="Poppins"/>
                <w:color w:val="000000"/>
                <w:sz w:val="20"/>
              </w:rPr>
            </w:pPr>
          </w:p>
          <w:p w14:paraId="5A766A09" w14:textId="77777777" w:rsidR="00404CD1" w:rsidRDefault="00404CD1">
            <w:pPr>
              <w:rPr>
                <w:rFonts w:ascii="Poppins" w:hAnsi="Poppins" w:cs="Poppins"/>
                <w:color w:val="000000"/>
              </w:rPr>
            </w:pPr>
          </w:p>
          <w:p w14:paraId="0BCECB37" w14:textId="77777777" w:rsidR="00404CD1" w:rsidRDefault="00404CD1">
            <w:pPr>
              <w:rPr>
                <w:rFonts w:ascii="Poppins" w:hAnsi="Poppins" w:cs="Poppins"/>
                <w:color w:val="000000"/>
              </w:rPr>
            </w:pPr>
          </w:p>
          <w:p w14:paraId="1756BEB2" w14:textId="77777777" w:rsidR="00404CD1" w:rsidRDefault="00404CD1">
            <w:pPr>
              <w:rPr>
                <w:rFonts w:ascii="Poppins" w:hAnsi="Poppins" w:cs="Poppins"/>
                <w:color w:val="000000"/>
              </w:rPr>
            </w:pPr>
          </w:p>
          <w:p w14:paraId="75DE719A" w14:textId="77777777" w:rsidR="00404CD1" w:rsidRDefault="00404CD1">
            <w:pPr>
              <w:rPr>
                <w:rFonts w:ascii="Poppins" w:hAnsi="Poppins" w:cs="Poppins"/>
                <w:color w:val="000000"/>
              </w:rPr>
            </w:pPr>
          </w:p>
          <w:p w14:paraId="71B910F6" w14:textId="77777777" w:rsidR="00404CD1" w:rsidRDefault="00404CD1">
            <w:pPr>
              <w:rPr>
                <w:rFonts w:ascii="Poppins" w:hAnsi="Poppins" w:cs="Poppins"/>
                <w:color w:val="000000"/>
              </w:rPr>
            </w:pPr>
          </w:p>
          <w:p w14:paraId="63CC9C7C" w14:textId="77777777" w:rsidR="00404CD1" w:rsidRDefault="00404CD1">
            <w:pPr>
              <w:rPr>
                <w:rFonts w:ascii="Poppins" w:hAnsi="Poppins" w:cs="Poppins"/>
                <w:color w:val="000000"/>
              </w:rPr>
            </w:pPr>
          </w:p>
          <w:p w14:paraId="3B9C2946" w14:textId="77777777" w:rsidR="00404CD1" w:rsidRDefault="00404CD1">
            <w:pPr>
              <w:rPr>
                <w:rFonts w:ascii="Poppins" w:hAnsi="Poppins" w:cs="Poppins"/>
                <w:color w:val="000000"/>
              </w:rPr>
            </w:pPr>
          </w:p>
          <w:p w14:paraId="70E82F4E" w14:textId="77777777" w:rsidR="00404CD1" w:rsidRDefault="00404CD1">
            <w:pPr>
              <w:rPr>
                <w:rFonts w:ascii="Poppins" w:hAnsi="Poppins" w:cs="Poppins"/>
                <w:color w:val="000000"/>
                <w:sz w:val="32"/>
              </w:rPr>
            </w:pPr>
          </w:p>
        </w:tc>
      </w:tr>
    </w:tbl>
    <w:p w14:paraId="3B90410A" w14:textId="77777777" w:rsidR="00404CD1" w:rsidRDefault="00404CD1">
      <w:pPr>
        <w:rPr>
          <w:rFonts w:ascii="Poppins" w:hAnsi="Poppins" w:cs="Poppins"/>
          <w:b/>
        </w:rPr>
      </w:pPr>
    </w:p>
    <w:p w14:paraId="281BFDBE" w14:textId="77777777" w:rsidR="00404CD1" w:rsidRDefault="00404CD1">
      <w:pPr>
        <w:jc w:val="center"/>
        <w:rPr>
          <w:rFonts w:ascii="Poppins" w:hAnsi="Poppins" w:cs="Poppins"/>
          <w:b/>
        </w:rPr>
      </w:pPr>
    </w:p>
    <w:p w14:paraId="54E22515" w14:textId="77777777" w:rsidR="00404CD1" w:rsidRDefault="00404CD1">
      <w:pPr>
        <w:jc w:val="center"/>
        <w:rPr>
          <w:rFonts w:ascii="Poppins" w:hAnsi="Poppins" w:cs="Poppins"/>
          <w:b/>
        </w:rPr>
      </w:pPr>
    </w:p>
    <w:p w14:paraId="02B58647" w14:textId="77777777" w:rsidR="00404CD1" w:rsidRDefault="00404CD1">
      <w:pPr>
        <w:jc w:val="center"/>
        <w:rPr>
          <w:rFonts w:ascii="Poppins" w:hAnsi="Poppins" w:cs="Poppins"/>
          <w:b/>
        </w:rPr>
      </w:pPr>
    </w:p>
    <w:p w14:paraId="08ECF7A3" w14:textId="77777777" w:rsidR="00404CD1" w:rsidRDefault="00404CD1">
      <w:pPr>
        <w:jc w:val="center"/>
        <w:rPr>
          <w:rFonts w:ascii="Poppins" w:hAnsi="Poppins" w:cs="Poppins"/>
          <w:b/>
        </w:rPr>
      </w:pPr>
    </w:p>
    <w:p w14:paraId="05E4D148" w14:textId="77777777" w:rsidR="00404CD1" w:rsidRDefault="00000000">
      <w:pPr>
        <w:jc w:val="center"/>
        <w:rPr>
          <w:rFonts w:ascii="Poppins" w:hAnsi="Poppins" w:cs="Poppins"/>
          <w:b/>
        </w:rPr>
      </w:pPr>
      <w:r>
        <w:rPr>
          <w:rFonts w:ascii="Poppins" w:hAnsi="Poppins" w:cs="Poppins"/>
          <w:b/>
        </w:rPr>
        <w:lastRenderedPageBreak/>
        <w:t>Compétences de Vie Préscolaires : Entraînement aux Compétences Comportementales (12)</w:t>
      </w:r>
    </w:p>
    <w:p w14:paraId="2D05C729" w14:textId="77777777" w:rsidR="00037B32" w:rsidRDefault="00037B32">
      <w:pPr>
        <w:jc w:val="center"/>
        <w:rPr>
          <w:rFonts w:ascii="Poppins" w:hAnsi="Poppins" w:cs="Poppins"/>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6"/>
      </w:tblGrid>
      <w:tr w:rsidR="00404CD1" w14:paraId="6DFC555B" w14:textId="77777777">
        <w:tc>
          <w:tcPr>
            <w:tcW w:w="10152" w:type="dxa"/>
          </w:tcPr>
          <w:p w14:paraId="363D6FF2" w14:textId="77777777" w:rsidR="00404CD1" w:rsidRPr="00037B32" w:rsidRDefault="00000000">
            <w:pPr>
              <w:rPr>
                <w:rFonts w:ascii="Poppins" w:hAnsi="Poppins" w:cs="Poppins"/>
                <w:b/>
                <w:bCs/>
                <w:sz w:val="18"/>
                <w:szCs w:val="18"/>
              </w:rPr>
            </w:pPr>
            <w:r w:rsidRPr="00037B32">
              <w:rPr>
                <w:rFonts w:ascii="Poppins" w:hAnsi="Poppins" w:cs="Poppins"/>
                <w:b/>
                <w:i/>
                <w:iCs/>
                <w:sz w:val="18"/>
                <w:szCs w:val="18"/>
              </w:rPr>
              <w:t>CVP</w:t>
            </w:r>
            <w:r w:rsidRPr="00037B32">
              <w:rPr>
                <w:rFonts w:ascii="Poppins" w:hAnsi="Poppins" w:cs="Poppins"/>
                <w:b/>
                <w:sz w:val="18"/>
                <w:szCs w:val="18"/>
              </w:rPr>
              <w:t xml:space="preserve"> 12 : Lorsqu'un autre enfant n'a pas de jouet ou de matériel d'activité, dans les 10 secondes qui suivent l'arrivée d'un nouvel arrivant, l'enfant concerné lui offre certains des jouets ou du matériel à sa portée.</w:t>
            </w:r>
          </w:p>
        </w:tc>
      </w:tr>
      <w:tr w:rsidR="00404CD1" w14:paraId="40C5F148" w14:textId="77777777">
        <w:tc>
          <w:tcPr>
            <w:tcW w:w="10152" w:type="dxa"/>
          </w:tcPr>
          <w:p w14:paraId="04637115" w14:textId="77777777" w:rsidR="00404CD1" w:rsidRPr="00037B32" w:rsidRDefault="00000000" w:rsidP="009521B4">
            <w:pPr>
              <w:jc w:val="both"/>
              <w:rPr>
                <w:rFonts w:ascii="Poppins" w:hAnsi="Poppins" w:cs="Poppins"/>
                <w:b/>
                <w:sz w:val="18"/>
                <w:szCs w:val="18"/>
              </w:rPr>
            </w:pPr>
            <w:r w:rsidRPr="00037B32">
              <w:rPr>
                <w:rFonts w:ascii="Poppins" w:hAnsi="Poppins" w:cs="Poppins"/>
                <w:b/>
                <w:sz w:val="18"/>
                <w:szCs w:val="18"/>
              </w:rPr>
              <w:t>Première exposition : Temps de regroupement</w:t>
            </w:r>
          </w:p>
          <w:p w14:paraId="75F5F131" w14:textId="77777777" w:rsidR="00404CD1" w:rsidRPr="00037B32" w:rsidRDefault="00404CD1" w:rsidP="009521B4">
            <w:pPr>
              <w:jc w:val="both"/>
              <w:rPr>
                <w:rFonts w:ascii="Poppins" w:hAnsi="Poppins" w:cs="Poppins"/>
                <w:sz w:val="18"/>
                <w:szCs w:val="18"/>
              </w:rPr>
            </w:pPr>
          </w:p>
          <w:p w14:paraId="7732D856" w14:textId="77777777" w:rsidR="00404CD1" w:rsidRPr="00037B32" w:rsidRDefault="00000000" w:rsidP="009521B4">
            <w:pPr>
              <w:pStyle w:val="Paragraphedeliste"/>
              <w:numPr>
                <w:ilvl w:val="0"/>
                <w:numId w:val="78"/>
              </w:numPr>
              <w:ind w:left="744"/>
              <w:jc w:val="both"/>
              <w:rPr>
                <w:b/>
                <w:sz w:val="18"/>
                <w:szCs w:val="18"/>
              </w:rPr>
            </w:pPr>
            <w:r w:rsidRPr="00037B32">
              <w:rPr>
                <w:sz w:val="18"/>
                <w:szCs w:val="18"/>
              </w:rPr>
              <w:t xml:space="preserve">Introduction : Décrivez CVP 12 : </w:t>
            </w:r>
            <w:r w:rsidRPr="00037B32">
              <w:rPr>
                <w:b/>
                <w:sz w:val="18"/>
                <w:szCs w:val="18"/>
              </w:rPr>
              <w:t>“Lorsque tu vois quelqu'un qui n'a pas de jouet, partages-en avec lui. »</w:t>
            </w:r>
          </w:p>
          <w:p w14:paraId="74A25EE3" w14:textId="77777777" w:rsidR="00404CD1" w:rsidRPr="00037B32" w:rsidRDefault="00404CD1" w:rsidP="009521B4">
            <w:pPr>
              <w:jc w:val="both"/>
              <w:rPr>
                <w:rFonts w:ascii="Poppins" w:hAnsi="Poppins" w:cs="Poppins"/>
                <w:sz w:val="18"/>
                <w:szCs w:val="18"/>
              </w:rPr>
            </w:pPr>
          </w:p>
          <w:p w14:paraId="141F3037" w14:textId="77777777" w:rsidR="00404CD1" w:rsidRPr="00037B32" w:rsidRDefault="00000000" w:rsidP="009521B4">
            <w:pPr>
              <w:pStyle w:val="Paragraphedeliste"/>
              <w:numPr>
                <w:ilvl w:val="0"/>
                <w:numId w:val="78"/>
              </w:numPr>
              <w:ind w:left="744"/>
              <w:jc w:val="both"/>
              <w:rPr>
                <w:sz w:val="18"/>
                <w:szCs w:val="18"/>
              </w:rPr>
            </w:pPr>
            <w:r w:rsidRPr="00037B32">
              <w:rPr>
                <w:sz w:val="18"/>
                <w:szCs w:val="18"/>
              </w:rPr>
              <w:t>Activité pédagogique principale :</w:t>
            </w:r>
          </w:p>
          <w:p w14:paraId="0B896A4D" w14:textId="77777777"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t>Jeu de rôle :</w:t>
            </w:r>
            <w:r w:rsidRPr="00037B32">
              <w:rPr>
                <w:rFonts w:ascii="Poppins" w:hAnsi="Poppins" w:cs="Poppins"/>
                <w:sz w:val="18"/>
                <w:szCs w:val="18"/>
              </w:rPr>
              <w:t xml:space="preserve"> L’enseignant montrera les interactions appropriées. </w:t>
            </w:r>
          </w:p>
          <w:p w14:paraId="31BFC7EB" w14:textId="77777777"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t>Situation :</w:t>
            </w:r>
            <w:r w:rsidRPr="00037B32">
              <w:rPr>
                <w:rFonts w:ascii="Poppins" w:hAnsi="Poppins" w:cs="Poppins"/>
                <w:sz w:val="18"/>
                <w:szCs w:val="18"/>
              </w:rPr>
              <w:t xml:space="preserve"> L'enseignant choisit un enfant pour jouer avec un grand ensemble de jouets (par exemple, 10 camions). L'enseignant choisira ensuite un autre enfant qui rejoindra l'aire de jeu.</w:t>
            </w:r>
          </w:p>
          <w:p w14:paraId="69EB5A43" w14:textId="77777777" w:rsidR="00780976" w:rsidRDefault="00780976" w:rsidP="009521B4">
            <w:pPr>
              <w:ind w:left="720"/>
              <w:jc w:val="both"/>
              <w:rPr>
                <w:rFonts w:ascii="Poppins" w:hAnsi="Poppins" w:cs="Poppins"/>
                <w:bCs/>
                <w:sz w:val="18"/>
                <w:szCs w:val="18"/>
                <w:u w:val="single"/>
              </w:rPr>
            </w:pPr>
          </w:p>
          <w:p w14:paraId="256541D6" w14:textId="279A6A43" w:rsidR="00404CD1" w:rsidRPr="00037B32" w:rsidRDefault="00000000" w:rsidP="009521B4">
            <w:pPr>
              <w:ind w:left="720"/>
              <w:jc w:val="both"/>
              <w:rPr>
                <w:rFonts w:ascii="Poppins" w:hAnsi="Poppins" w:cs="Poppins"/>
                <w:sz w:val="18"/>
                <w:szCs w:val="18"/>
              </w:rPr>
            </w:pPr>
            <w:r w:rsidRPr="00037B32">
              <w:rPr>
                <w:rFonts w:ascii="Poppins" w:hAnsi="Poppins" w:cs="Poppins"/>
                <w:bCs/>
                <w:sz w:val="18"/>
                <w:szCs w:val="18"/>
                <w:u w:val="single"/>
              </w:rPr>
              <w:t>Feedback pour CVP réussie</w:t>
            </w:r>
            <w:r w:rsidRPr="00037B32">
              <w:rPr>
                <w:rFonts w:ascii="Poppins" w:hAnsi="Poppins" w:cs="Poppins"/>
                <w:sz w:val="18"/>
                <w:szCs w:val="18"/>
                <w:u w:val="single"/>
              </w:rPr>
              <w:t xml:space="preserve"> :</w:t>
            </w:r>
            <w:r w:rsidRPr="00037B32">
              <w:rPr>
                <w:rFonts w:ascii="Poppins" w:hAnsi="Poppins" w:cs="Poppins"/>
                <w:sz w:val="18"/>
                <w:szCs w:val="18"/>
              </w:rPr>
              <w:t xml:space="preserve">  Si l'enfant s'engage dans la CVP, qui consiste à offrir un jouet au nouvel arrivant, l'enseignant le félicitera : "Bravo pour avoir partagé des jouets quand tu as vu quelqu'un qui n'en avait pas. C'était très gentil".</w:t>
            </w:r>
          </w:p>
          <w:p w14:paraId="389B82D0" w14:textId="77777777"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t>Feedback pour l’absence de CVP</w:t>
            </w:r>
            <w:r w:rsidRPr="00037B32">
              <w:rPr>
                <w:rFonts w:ascii="Poppins" w:hAnsi="Poppins" w:cs="Poppins"/>
                <w:sz w:val="18"/>
                <w:szCs w:val="18"/>
              </w:rPr>
              <w:t> </w:t>
            </w:r>
            <w:r w:rsidRPr="00037B32">
              <w:rPr>
                <w:rFonts w:ascii="Poppins" w:hAnsi="Poppins" w:cs="Poppins"/>
                <w:sz w:val="18"/>
                <w:szCs w:val="18"/>
                <w:u w:val="single"/>
              </w:rPr>
              <w:t>:</w:t>
            </w:r>
            <w:r w:rsidRPr="00037B32">
              <w:rPr>
                <w:rFonts w:ascii="Poppins" w:hAnsi="Poppins" w:cs="Poppins"/>
                <w:sz w:val="18"/>
                <w:szCs w:val="18"/>
              </w:rPr>
              <w:t xml:space="preserve">  </w:t>
            </w:r>
            <w:r w:rsidRPr="00037B32">
              <w:rPr>
                <w:rFonts w:ascii="Poppins" w:hAnsi="Poppins" w:cs="Poppins"/>
                <w:bCs/>
                <w:sz w:val="18"/>
                <w:szCs w:val="18"/>
              </w:rPr>
              <w:t>Si l'enfant ne s'engage pas dans la CVP, l'enseignant lui retire temporairement les jouets et lui dit : "Quand tu vois quelqu'un qui n'a pas de jouets, partage des jouets avec lui ».  « Entrainons-nous. » Répétez la consigne initiale et suivez la procédure décrite ci-dessus. Si l'enfant ne réagit pas de manière autonome la deuxième fois, passez à un autre enfant.</w:t>
            </w:r>
          </w:p>
          <w:p w14:paraId="40F637C2" w14:textId="77777777" w:rsidR="00404CD1" w:rsidRPr="00037B32" w:rsidRDefault="00404CD1">
            <w:pPr>
              <w:rPr>
                <w:rFonts w:ascii="Poppins" w:hAnsi="Poppins" w:cs="Poppins"/>
                <w:sz w:val="18"/>
                <w:szCs w:val="18"/>
              </w:rPr>
            </w:pPr>
          </w:p>
        </w:tc>
      </w:tr>
      <w:tr w:rsidR="00404CD1" w14:paraId="536CB5C4" w14:textId="77777777">
        <w:tc>
          <w:tcPr>
            <w:tcW w:w="10152" w:type="dxa"/>
          </w:tcPr>
          <w:p w14:paraId="04C62EE7" w14:textId="77777777" w:rsidR="00404CD1" w:rsidRPr="00037B32" w:rsidRDefault="00000000">
            <w:pPr>
              <w:rPr>
                <w:rFonts w:ascii="Poppins" w:hAnsi="Poppins" w:cs="Poppins"/>
                <w:b/>
                <w:sz w:val="18"/>
                <w:szCs w:val="18"/>
              </w:rPr>
            </w:pPr>
            <w:r w:rsidRPr="00037B32">
              <w:rPr>
                <w:rFonts w:ascii="Poppins" w:hAnsi="Poppins" w:cs="Poppins"/>
                <w:b/>
                <w:sz w:val="18"/>
                <w:szCs w:val="18"/>
              </w:rPr>
              <w:t>Situations supplémentaires mises en place : Jeu libre</w:t>
            </w:r>
          </w:p>
          <w:p w14:paraId="4201FBEE" w14:textId="77777777" w:rsidR="00404CD1" w:rsidRPr="00037B32" w:rsidRDefault="00404CD1">
            <w:pPr>
              <w:rPr>
                <w:rFonts w:ascii="Poppins" w:hAnsi="Poppins" w:cs="Poppins"/>
                <w:sz w:val="18"/>
                <w:szCs w:val="18"/>
              </w:rPr>
            </w:pPr>
          </w:p>
          <w:p w14:paraId="612AB326" w14:textId="77777777" w:rsidR="00404CD1" w:rsidRPr="00037B32" w:rsidRDefault="00000000" w:rsidP="009521B4">
            <w:pPr>
              <w:pStyle w:val="Paragraphedeliste"/>
              <w:numPr>
                <w:ilvl w:val="0"/>
                <w:numId w:val="80"/>
              </w:numPr>
              <w:ind w:left="744"/>
              <w:jc w:val="both"/>
              <w:rPr>
                <w:b/>
                <w:sz w:val="18"/>
                <w:szCs w:val="18"/>
              </w:rPr>
            </w:pPr>
            <w:r w:rsidRPr="00037B32">
              <w:rPr>
                <w:sz w:val="18"/>
                <w:szCs w:val="18"/>
              </w:rPr>
              <w:t xml:space="preserve">Introduction : Décrivez la CVP 12 : </w:t>
            </w:r>
            <w:r w:rsidRPr="00037B32">
              <w:rPr>
                <w:b/>
                <w:sz w:val="18"/>
                <w:szCs w:val="18"/>
              </w:rPr>
              <w:t>“Lorsque tu vois quelqu'un qui n'a pas de jouet, partages-en avec lui. »</w:t>
            </w:r>
          </w:p>
          <w:p w14:paraId="3E27A2E7" w14:textId="77777777" w:rsidR="00404CD1" w:rsidRPr="00037B32" w:rsidRDefault="00404CD1" w:rsidP="009521B4">
            <w:pPr>
              <w:ind w:left="744"/>
              <w:jc w:val="both"/>
              <w:rPr>
                <w:rFonts w:ascii="Poppins" w:hAnsi="Poppins" w:cs="Poppins"/>
                <w:bCs/>
                <w:sz w:val="18"/>
                <w:szCs w:val="18"/>
              </w:rPr>
            </w:pPr>
          </w:p>
          <w:p w14:paraId="11A1598D" w14:textId="77777777" w:rsidR="00404CD1" w:rsidRPr="00037B32" w:rsidRDefault="00000000" w:rsidP="009521B4">
            <w:pPr>
              <w:pStyle w:val="Paragraphedeliste"/>
              <w:numPr>
                <w:ilvl w:val="0"/>
                <w:numId w:val="80"/>
              </w:numPr>
              <w:ind w:left="744"/>
              <w:jc w:val="both"/>
              <w:rPr>
                <w:b/>
                <w:sz w:val="18"/>
                <w:szCs w:val="18"/>
              </w:rPr>
            </w:pPr>
            <w:r w:rsidRPr="00037B32">
              <w:rPr>
                <w:bCs/>
                <w:sz w:val="18"/>
                <w:szCs w:val="18"/>
              </w:rPr>
              <w:t xml:space="preserve">Activité pédagogique principale </w:t>
            </w:r>
            <w:r w:rsidRPr="00037B32">
              <w:rPr>
                <w:sz w:val="18"/>
                <w:szCs w:val="18"/>
              </w:rPr>
              <w:t>:</w:t>
            </w:r>
          </w:p>
          <w:p w14:paraId="75F543B2" w14:textId="77777777"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t>Situation de jeu libre :</w:t>
            </w:r>
            <w:r w:rsidRPr="00037B32">
              <w:rPr>
                <w:rFonts w:ascii="Poppins" w:hAnsi="Poppins" w:cs="Poppins"/>
                <w:sz w:val="18"/>
                <w:szCs w:val="18"/>
              </w:rPr>
              <w:t xml:space="preserve"> Même chose que ci-dessus, </w:t>
            </w:r>
            <w:proofErr w:type="gramStart"/>
            <w:r w:rsidRPr="00037B32">
              <w:rPr>
                <w:rFonts w:ascii="Poppins" w:hAnsi="Poppins" w:cs="Poppins"/>
                <w:sz w:val="18"/>
                <w:szCs w:val="18"/>
              </w:rPr>
              <w:t>sauf que</w:t>
            </w:r>
            <w:proofErr w:type="gramEnd"/>
            <w:r w:rsidRPr="00037B32">
              <w:rPr>
                <w:rFonts w:ascii="Poppins" w:hAnsi="Poppins" w:cs="Poppins"/>
                <w:sz w:val="18"/>
                <w:szCs w:val="18"/>
              </w:rPr>
              <w:t xml:space="preserve"> ces situations doivent être intégrées dans les activités de jeu libre.</w:t>
            </w:r>
          </w:p>
          <w:p w14:paraId="6EADF860" w14:textId="77777777" w:rsidR="00780976" w:rsidRDefault="00780976" w:rsidP="009521B4">
            <w:pPr>
              <w:ind w:left="720"/>
              <w:jc w:val="both"/>
              <w:rPr>
                <w:rFonts w:ascii="Poppins" w:hAnsi="Poppins" w:cs="Poppins"/>
                <w:bCs/>
                <w:sz w:val="18"/>
                <w:szCs w:val="18"/>
                <w:u w:val="single"/>
              </w:rPr>
            </w:pPr>
          </w:p>
          <w:p w14:paraId="5D32FCD2" w14:textId="04F2B8F3" w:rsidR="00404CD1" w:rsidRPr="00037B32" w:rsidRDefault="00000000" w:rsidP="009521B4">
            <w:pPr>
              <w:ind w:left="720"/>
              <w:jc w:val="both"/>
              <w:rPr>
                <w:rFonts w:ascii="Poppins" w:hAnsi="Poppins" w:cs="Poppins"/>
                <w:sz w:val="18"/>
                <w:szCs w:val="18"/>
              </w:rPr>
            </w:pPr>
            <w:r w:rsidRPr="00037B32">
              <w:rPr>
                <w:rFonts w:ascii="Poppins" w:hAnsi="Poppins" w:cs="Poppins"/>
                <w:bCs/>
                <w:sz w:val="18"/>
                <w:szCs w:val="18"/>
                <w:u w:val="single"/>
              </w:rPr>
              <w:t>Feedback pour CVP réussie</w:t>
            </w:r>
            <w:r w:rsidRPr="00037B32">
              <w:rPr>
                <w:rFonts w:ascii="Poppins" w:hAnsi="Poppins" w:cs="Poppins"/>
                <w:sz w:val="18"/>
                <w:szCs w:val="18"/>
                <w:u w:val="single"/>
              </w:rPr>
              <w:t xml:space="preserve"> :</w:t>
            </w:r>
            <w:r w:rsidRPr="00037B32">
              <w:rPr>
                <w:rFonts w:ascii="Poppins" w:hAnsi="Poppins" w:cs="Poppins"/>
                <w:sz w:val="18"/>
                <w:szCs w:val="18"/>
              </w:rPr>
              <w:t xml:space="preserve">  Comme ci-dessus</w:t>
            </w:r>
          </w:p>
          <w:p w14:paraId="0819F98E" w14:textId="42B60B93"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t>Feedback pour l’absence de CVP</w:t>
            </w:r>
            <w:r w:rsidRPr="00037B32">
              <w:rPr>
                <w:rFonts w:ascii="Poppins" w:hAnsi="Poppins" w:cs="Poppins"/>
                <w:sz w:val="18"/>
                <w:szCs w:val="18"/>
              </w:rPr>
              <w:t> </w:t>
            </w:r>
            <w:r w:rsidRPr="00037B32">
              <w:rPr>
                <w:rFonts w:ascii="Poppins" w:hAnsi="Poppins" w:cs="Poppins"/>
                <w:sz w:val="18"/>
                <w:szCs w:val="18"/>
                <w:u w:val="single"/>
              </w:rPr>
              <w:t>:</w:t>
            </w:r>
            <w:r w:rsidRPr="00037B32">
              <w:rPr>
                <w:rFonts w:ascii="Poppins" w:hAnsi="Poppins" w:cs="Poppins"/>
                <w:sz w:val="18"/>
                <w:szCs w:val="18"/>
              </w:rPr>
              <w:t xml:space="preserve">  Comme ci-dessus</w:t>
            </w:r>
          </w:p>
          <w:p w14:paraId="67877A53" w14:textId="77777777" w:rsidR="00404CD1" w:rsidRPr="00037B32" w:rsidRDefault="00404CD1">
            <w:pPr>
              <w:ind w:left="360"/>
              <w:rPr>
                <w:rFonts w:ascii="Poppins" w:hAnsi="Poppins" w:cs="Poppins"/>
                <w:sz w:val="18"/>
                <w:szCs w:val="18"/>
              </w:rPr>
            </w:pPr>
          </w:p>
        </w:tc>
      </w:tr>
      <w:tr w:rsidR="00404CD1" w14:paraId="3A107D50" w14:textId="77777777">
        <w:tc>
          <w:tcPr>
            <w:tcW w:w="10152" w:type="dxa"/>
          </w:tcPr>
          <w:p w14:paraId="0C860476" w14:textId="77777777" w:rsidR="00404CD1" w:rsidRPr="00037B32" w:rsidRDefault="00000000">
            <w:pPr>
              <w:rPr>
                <w:rFonts w:ascii="Poppins" w:hAnsi="Poppins" w:cs="Poppins"/>
                <w:sz w:val="18"/>
                <w:szCs w:val="18"/>
              </w:rPr>
            </w:pPr>
            <w:r w:rsidRPr="00037B32">
              <w:rPr>
                <w:rFonts w:ascii="Poppins" w:hAnsi="Poppins" w:cs="Poppins"/>
                <w:b/>
                <w:sz w:val="18"/>
                <w:szCs w:val="18"/>
              </w:rPr>
              <w:t>Considérations spécifiques :</w:t>
            </w:r>
            <w:r w:rsidRPr="00037B32">
              <w:rPr>
                <w:rFonts w:ascii="Poppins" w:hAnsi="Poppins" w:cs="Poppins"/>
                <w:sz w:val="18"/>
                <w:szCs w:val="18"/>
              </w:rPr>
              <w:t xml:space="preserve">   </w:t>
            </w:r>
          </w:p>
          <w:p w14:paraId="0C65D7B2" w14:textId="77777777" w:rsidR="00404CD1" w:rsidRPr="00037B32" w:rsidRDefault="00404CD1">
            <w:pPr>
              <w:rPr>
                <w:rFonts w:ascii="Poppins" w:hAnsi="Poppins" w:cs="Poppins"/>
                <w:sz w:val="18"/>
                <w:szCs w:val="18"/>
              </w:rPr>
            </w:pPr>
          </w:p>
        </w:tc>
      </w:tr>
      <w:tr w:rsidR="00404CD1" w14:paraId="6704D92E" w14:textId="77777777">
        <w:tc>
          <w:tcPr>
            <w:tcW w:w="10152" w:type="dxa"/>
          </w:tcPr>
          <w:p w14:paraId="25A44200" w14:textId="77777777" w:rsidR="00404CD1" w:rsidRPr="00037B32" w:rsidRDefault="00000000">
            <w:pPr>
              <w:rPr>
                <w:rFonts w:ascii="Poppins" w:hAnsi="Poppins" w:cs="Poppins"/>
                <w:sz w:val="18"/>
                <w:szCs w:val="18"/>
              </w:rPr>
            </w:pPr>
            <w:r w:rsidRPr="00037B32">
              <w:rPr>
                <w:rFonts w:ascii="Poppins" w:hAnsi="Poppins" w:cs="Poppins"/>
                <w:b/>
                <w:sz w:val="18"/>
                <w:szCs w:val="18"/>
              </w:rPr>
              <w:t xml:space="preserve">Défis : </w:t>
            </w:r>
          </w:p>
          <w:p w14:paraId="2984CEF8" w14:textId="77777777" w:rsidR="00404CD1" w:rsidRPr="00037B32" w:rsidRDefault="00404CD1">
            <w:pPr>
              <w:rPr>
                <w:rFonts w:ascii="Poppins" w:hAnsi="Poppins" w:cs="Poppins"/>
                <w:b/>
                <w:sz w:val="18"/>
                <w:szCs w:val="18"/>
              </w:rPr>
            </w:pPr>
          </w:p>
        </w:tc>
      </w:tr>
    </w:tbl>
    <w:p w14:paraId="400CB8CA" w14:textId="77777777" w:rsidR="00404CD1" w:rsidRDefault="00404CD1">
      <w:pPr>
        <w:rPr>
          <w:rFonts w:ascii="Poppins" w:hAnsi="Poppins" w:cs="Poppins"/>
          <w:b/>
          <w:sz w:val="20"/>
        </w:rPr>
        <w:sectPr w:rsidR="00404CD1">
          <w:pgSz w:w="12240" w:h="15840"/>
          <w:pgMar w:top="576" w:right="1152" w:bottom="576" w:left="1152" w:header="720" w:footer="720" w:gutter="0"/>
          <w:cols w:space="720"/>
        </w:sectPr>
      </w:pPr>
    </w:p>
    <w:p w14:paraId="4319F99F" w14:textId="77777777" w:rsidR="00404CD1" w:rsidRDefault="00404CD1">
      <w:pPr>
        <w:jc w:val="center"/>
        <w:rPr>
          <w:rFonts w:ascii="Poppins" w:hAnsi="Poppins" w:cs="Poppins"/>
          <w:b/>
          <w:sz w:val="110"/>
          <w:szCs w:val="110"/>
          <w:u w:val="single"/>
        </w:rPr>
      </w:pPr>
    </w:p>
    <w:p w14:paraId="568A133D" w14:textId="77777777" w:rsidR="00404CD1" w:rsidRDefault="00000000">
      <w:pPr>
        <w:jc w:val="center"/>
        <w:rPr>
          <w:rFonts w:ascii="Poppins" w:hAnsi="Poppins" w:cs="Poppins"/>
          <w:sz w:val="110"/>
          <w:szCs w:val="110"/>
        </w:rPr>
      </w:pPr>
      <w:r>
        <w:rPr>
          <w:rFonts w:ascii="Poppins" w:hAnsi="Poppins" w:cs="Poppins"/>
          <w:b/>
          <w:sz w:val="110"/>
          <w:szCs w:val="110"/>
          <w:u w:val="single"/>
        </w:rPr>
        <w:t>CVP 12 :</w:t>
      </w:r>
    </w:p>
    <w:p w14:paraId="0A10FA22" w14:textId="77777777" w:rsidR="00404CD1" w:rsidRDefault="00404CD1">
      <w:pPr>
        <w:jc w:val="center"/>
        <w:rPr>
          <w:rFonts w:ascii="Poppins" w:hAnsi="Poppins" w:cs="Poppins"/>
          <w:sz w:val="110"/>
          <w:szCs w:val="110"/>
        </w:rPr>
      </w:pPr>
    </w:p>
    <w:p w14:paraId="48589E34" w14:textId="77777777" w:rsidR="00404CD1" w:rsidRDefault="00000000">
      <w:pPr>
        <w:jc w:val="center"/>
        <w:rPr>
          <w:rFonts w:ascii="Poppins" w:hAnsi="Poppins" w:cs="Poppins"/>
          <w:sz w:val="72"/>
          <w:szCs w:val="72"/>
        </w:rPr>
      </w:pPr>
      <w:r>
        <w:rPr>
          <w:rFonts w:ascii="Poppins" w:hAnsi="Poppins" w:cs="Poppins"/>
          <w:sz w:val="72"/>
          <w:szCs w:val="72"/>
        </w:rPr>
        <w:t>“Lorsque tu vois quelqu’un qui n’a pas de jouet, partages-en avec lui.”</w:t>
      </w:r>
    </w:p>
    <w:p w14:paraId="0AB9FF0B" w14:textId="77777777" w:rsidR="00404CD1" w:rsidRDefault="00404CD1">
      <w:pPr>
        <w:jc w:val="center"/>
        <w:rPr>
          <w:rFonts w:ascii="Poppins" w:hAnsi="Poppins" w:cs="Poppins"/>
          <w:b/>
          <w:sz w:val="72"/>
          <w:szCs w:val="72"/>
        </w:rPr>
        <w:sectPr w:rsidR="00404CD1">
          <w:pgSz w:w="12240" w:h="15840"/>
          <w:pgMar w:top="576" w:right="1440" w:bottom="576" w:left="1440" w:header="720" w:footer="720" w:gutter="0"/>
          <w:cols w:space="720"/>
        </w:sectPr>
      </w:pPr>
    </w:p>
    <w:p w14:paraId="1C7A0DC8" w14:textId="77777777" w:rsidR="00404CD1" w:rsidRDefault="00404CD1">
      <w:pPr>
        <w:jc w:val="center"/>
        <w:rPr>
          <w:rFonts w:ascii="Poppins" w:hAnsi="Poppins" w:cs="Poppins"/>
          <w:b/>
          <w:sz w:val="28"/>
          <w:szCs w:val="28"/>
        </w:rPr>
      </w:pPr>
    </w:p>
    <w:p w14:paraId="116F81C2" w14:textId="77777777" w:rsidR="00404CD1" w:rsidRDefault="00000000">
      <w:pPr>
        <w:jc w:val="center"/>
        <w:rPr>
          <w:rFonts w:ascii="Poppins" w:hAnsi="Poppins" w:cs="Poppins"/>
          <w:b/>
          <w:sz w:val="28"/>
          <w:szCs w:val="28"/>
        </w:rPr>
      </w:pPr>
      <w:r>
        <w:rPr>
          <w:rFonts w:ascii="Poppins" w:hAnsi="Poppins" w:cs="Poppins"/>
          <w:b/>
          <w:sz w:val="28"/>
          <w:szCs w:val="28"/>
        </w:rPr>
        <w:t xml:space="preserve">Compétences de Vie Préscolaires : </w:t>
      </w:r>
      <w:r>
        <w:rPr>
          <w:rFonts w:ascii="Poppins" w:hAnsi="Poppins" w:cs="Poppins"/>
          <w:i/>
          <w:iCs/>
          <w:sz w:val="28"/>
          <w:szCs w:val="28"/>
        </w:rPr>
        <w:t>Feuille de cotation</w:t>
      </w:r>
    </w:p>
    <w:p w14:paraId="7DD1A99E" w14:textId="77777777" w:rsidR="00404CD1" w:rsidRDefault="00000000">
      <w:pPr>
        <w:ind w:left="180"/>
        <w:jc w:val="both"/>
        <w:rPr>
          <w:rFonts w:ascii="Poppins" w:hAnsi="Poppins" w:cs="Poppins"/>
          <w:sz w:val="16"/>
          <w:szCs w:val="16"/>
        </w:rPr>
      </w:pPr>
      <w:r>
        <w:rPr>
          <w:rFonts w:ascii="Poppins" w:hAnsi="Poppins" w:cs="Poppins"/>
          <w:b/>
          <w:sz w:val="20"/>
        </w:rPr>
        <w:t xml:space="preserve">Instructions </w:t>
      </w:r>
      <w:r>
        <w:rPr>
          <w:rFonts w:ascii="Poppins" w:hAnsi="Poppins" w:cs="Poppins"/>
          <w:sz w:val="20"/>
        </w:rPr>
        <w:t xml:space="preserve">: </w:t>
      </w:r>
      <w:r>
        <w:rPr>
          <w:rFonts w:ascii="Poppins" w:hAnsi="Poppins" w:cs="Poppins"/>
          <w:bCs/>
          <w:sz w:val="20"/>
        </w:rPr>
        <w:t>Chaque fois qu'une situation de CVP se produit, inscrivez vos initiales dans une case avec les données relatives aux performances de l'enfant. Donnez un score « I » si l'enfant s'engage de manière autonome dans la compétence ciblée. Donnez un score « G » si une incitation et/ou un enseignement supplémentaire sont nécessaires pour que l’enfant mette en pratique la compétence.</w:t>
      </w:r>
    </w:p>
    <w:p w14:paraId="6F6510CD" w14:textId="77777777" w:rsidR="00404CD1" w:rsidRDefault="00404CD1">
      <w:pPr>
        <w:ind w:left="720" w:hanging="360"/>
        <w:rPr>
          <w:rFonts w:ascii="Poppins" w:hAnsi="Poppins" w:cs="Poppins"/>
          <w:sz w:val="16"/>
          <w:szCs w:val="16"/>
        </w:rPr>
      </w:pPr>
    </w:p>
    <w:tbl>
      <w:tblPr>
        <w:tblW w:w="9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3"/>
        <w:gridCol w:w="612"/>
        <w:gridCol w:w="612"/>
        <w:gridCol w:w="612"/>
        <w:gridCol w:w="612"/>
        <w:gridCol w:w="612"/>
        <w:gridCol w:w="612"/>
        <w:gridCol w:w="612"/>
        <w:gridCol w:w="612"/>
        <w:gridCol w:w="612"/>
        <w:gridCol w:w="612"/>
        <w:gridCol w:w="10"/>
      </w:tblGrid>
      <w:tr w:rsidR="00404CD1" w14:paraId="773ACC5B" w14:textId="77777777">
        <w:trPr>
          <w:jc w:val="center"/>
        </w:trPr>
        <w:tc>
          <w:tcPr>
            <w:tcW w:w="9293" w:type="dxa"/>
            <w:gridSpan w:val="12"/>
            <w:tcBorders>
              <w:top w:val="single" w:sz="18" w:space="0" w:color="auto"/>
              <w:left w:val="single" w:sz="18" w:space="0" w:color="auto"/>
              <w:bottom w:val="single" w:sz="18" w:space="0" w:color="auto"/>
              <w:right w:val="single" w:sz="18" w:space="0" w:color="auto"/>
            </w:tcBorders>
            <w:vAlign w:val="center"/>
          </w:tcPr>
          <w:p w14:paraId="134272CD" w14:textId="77777777" w:rsidR="00404CD1" w:rsidRDefault="00000000">
            <w:pPr>
              <w:ind w:left="180" w:hanging="180"/>
              <w:jc w:val="center"/>
              <w:rPr>
                <w:rFonts w:ascii="Poppins" w:hAnsi="Poppins" w:cs="Poppins"/>
                <w:b/>
              </w:rPr>
            </w:pPr>
            <w:r>
              <w:rPr>
                <w:rFonts w:ascii="Poppins" w:hAnsi="Poppins" w:cs="Poppins"/>
                <w:b/>
              </w:rPr>
              <w:t>CVP (12)</w:t>
            </w:r>
          </w:p>
        </w:tc>
      </w:tr>
      <w:tr w:rsidR="00404CD1" w14:paraId="369A2765" w14:textId="77777777">
        <w:trPr>
          <w:gridAfter w:val="1"/>
          <w:wAfter w:w="10" w:type="dxa"/>
          <w:cantSplit/>
          <w:trHeight w:val="551"/>
          <w:jc w:val="center"/>
        </w:trPr>
        <w:tc>
          <w:tcPr>
            <w:tcW w:w="3163" w:type="dxa"/>
            <w:tcBorders>
              <w:top w:val="single" w:sz="18" w:space="0" w:color="auto"/>
              <w:left w:val="single" w:sz="18" w:space="0" w:color="auto"/>
              <w:right w:val="single" w:sz="18" w:space="0" w:color="auto"/>
            </w:tcBorders>
            <w:shd w:val="clear" w:color="auto" w:fill="E0E0E0"/>
            <w:vAlign w:val="center"/>
          </w:tcPr>
          <w:p w14:paraId="25BEAD81" w14:textId="77777777" w:rsidR="00404CD1" w:rsidRDefault="00000000">
            <w:pPr>
              <w:jc w:val="center"/>
              <w:rPr>
                <w:rFonts w:ascii="Poppins" w:hAnsi="Poppins" w:cs="Poppins"/>
                <w:i/>
                <w:sz w:val="22"/>
                <w:szCs w:val="22"/>
              </w:rPr>
            </w:pPr>
            <w:r>
              <w:rPr>
                <w:rFonts w:ascii="Poppins" w:hAnsi="Poppins" w:cs="Poppins"/>
                <w:i/>
                <w:sz w:val="22"/>
                <w:szCs w:val="22"/>
              </w:rPr>
              <w:t>Enfant</w:t>
            </w:r>
          </w:p>
        </w:tc>
        <w:tc>
          <w:tcPr>
            <w:tcW w:w="6120" w:type="dxa"/>
            <w:gridSpan w:val="10"/>
            <w:tcBorders>
              <w:top w:val="single" w:sz="18" w:space="0" w:color="auto"/>
              <w:left w:val="single" w:sz="18" w:space="0" w:color="auto"/>
              <w:right w:val="single" w:sz="18" w:space="0" w:color="auto"/>
            </w:tcBorders>
            <w:shd w:val="clear" w:color="auto" w:fill="E0E0E0"/>
          </w:tcPr>
          <w:p w14:paraId="1F12FDAA" w14:textId="77777777" w:rsidR="00404CD1" w:rsidRDefault="00000000">
            <w:pPr>
              <w:rPr>
                <w:rFonts w:ascii="Poppins" w:hAnsi="Poppins" w:cs="Poppins"/>
                <w:b/>
                <w:bCs/>
                <w:iCs/>
                <w:sz w:val="22"/>
                <w:szCs w:val="22"/>
              </w:rPr>
            </w:pPr>
            <w:r>
              <w:rPr>
                <w:rFonts w:ascii="Poppins" w:hAnsi="Poppins" w:cs="Poppins"/>
                <w:b/>
                <w:bCs/>
                <w:iCs/>
                <w:sz w:val="22"/>
                <w:szCs w:val="22"/>
              </w:rPr>
              <w:t>Dans les 10 secondes qui suivent l'arrivée d'un nouvel enfant, l'enfant concerné offre certains des jouets ou du matériel à sa portée.</w:t>
            </w:r>
          </w:p>
        </w:tc>
      </w:tr>
      <w:tr w:rsidR="00404CD1" w14:paraId="3845C1C0" w14:textId="77777777">
        <w:trPr>
          <w:gridAfter w:val="1"/>
          <w:wAfter w:w="10" w:type="dxa"/>
          <w:jc w:val="center"/>
        </w:trPr>
        <w:tc>
          <w:tcPr>
            <w:tcW w:w="3163" w:type="dxa"/>
            <w:tcBorders>
              <w:top w:val="single" w:sz="18" w:space="0" w:color="auto"/>
              <w:left w:val="single" w:sz="18" w:space="0" w:color="auto"/>
              <w:right w:val="single" w:sz="18" w:space="0" w:color="auto"/>
            </w:tcBorders>
            <w:vAlign w:val="center"/>
          </w:tcPr>
          <w:p w14:paraId="52E60FDA" w14:textId="77777777" w:rsidR="00404CD1" w:rsidRDefault="00404CD1">
            <w:pPr>
              <w:spacing w:line="360" w:lineRule="auto"/>
              <w:jc w:val="center"/>
              <w:rPr>
                <w:rFonts w:ascii="Poppins" w:hAnsi="Poppins" w:cs="Poppins"/>
                <w:sz w:val="28"/>
                <w:szCs w:val="28"/>
              </w:rPr>
            </w:pPr>
          </w:p>
        </w:tc>
        <w:tc>
          <w:tcPr>
            <w:tcW w:w="612" w:type="dxa"/>
            <w:tcBorders>
              <w:top w:val="single" w:sz="18" w:space="0" w:color="auto"/>
              <w:left w:val="single" w:sz="18" w:space="0" w:color="auto"/>
              <w:right w:val="single" w:sz="8" w:space="0" w:color="auto"/>
            </w:tcBorders>
          </w:tcPr>
          <w:p w14:paraId="5EFB06F2"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5F464934"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2673412F"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2E987421"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29ABD77A"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407633B8"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11AAEFDD"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65C0B8D7"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2D7FFBDB"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18" w:space="0" w:color="auto"/>
            </w:tcBorders>
          </w:tcPr>
          <w:p w14:paraId="21EDBBAE" w14:textId="77777777" w:rsidR="00404CD1" w:rsidRDefault="00404CD1">
            <w:pPr>
              <w:spacing w:line="360" w:lineRule="auto"/>
              <w:rPr>
                <w:rFonts w:ascii="Poppins" w:hAnsi="Poppins" w:cs="Poppins"/>
                <w:b/>
                <w:i/>
                <w:sz w:val="28"/>
                <w:szCs w:val="28"/>
              </w:rPr>
            </w:pPr>
          </w:p>
        </w:tc>
      </w:tr>
      <w:tr w:rsidR="00404CD1" w14:paraId="63675924" w14:textId="77777777">
        <w:trPr>
          <w:gridAfter w:val="1"/>
          <w:wAfter w:w="10" w:type="dxa"/>
          <w:jc w:val="center"/>
        </w:trPr>
        <w:tc>
          <w:tcPr>
            <w:tcW w:w="3163" w:type="dxa"/>
            <w:tcBorders>
              <w:top w:val="single" w:sz="4" w:space="0" w:color="auto"/>
              <w:left w:val="single" w:sz="18" w:space="0" w:color="auto"/>
              <w:right w:val="single" w:sz="18" w:space="0" w:color="auto"/>
            </w:tcBorders>
            <w:shd w:val="clear" w:color="auto" w:fill="E0E0E0"/>
            <w:vAlign w:val="center"/>
          </w:tcPr>
          <w:p w14:paraId="6726BDC9"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544BBC7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889B8A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67EE5C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D427CE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ABD9F4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795257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FCB0D8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BD4242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47BDA1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18" w:space="0" w:color="auto"/>
            </w:tcBorders>
            <w:shd w:val="clear" w:color="auto" w:fill="E0E0E0"/>
          </w:tcPr>
          <w:p w14:paraId="4E6A69BD" w14:textId="77777777" w:rsidR="00404CD1" w:rsidRDefault="00404CD1">
            <w:pPr>
              <w:spacing w:line="360" w:lineRule="auto"/>
              <w:rPr>
                <w:rFonts w:ascii="Poppins" w:hAnsi="Poppins" w:cs="Poppins"/>
                <w:b/>
                <w:i/>
                <w:sz w:val="28"/>
                <w:szCs w:val="28"/>
              </w:rPr>
            </w:pPr>
          </w:p>
        </w:tc>
      </w:tr>
      <w:tr w:rsidR="00404CD1" w14:paraId="7F78C182" w14:textId="77777777">
        <w:trPr>
          <w:gridAfter w:val="1"/>
          <w:wAfter w:w="10" w:type="dxa"/>
          <w:jc w:val="center"/>
        </w:trPr>
        <w:tc>
          <w:tcPr>
            <w:tcW w:w="3163" w:type="dxa"/>
            <w:tcBorders>
              <w:top w:val="single" w:sz="4" w:space="0" w:color="auto"/>
              <w:left w:val="single" w:sz="18" w:space="0" w:color="auto"/>
              <w:right w:val="single" w:sz="18" w:space="0" w:color="auto"/>
            </w:tcBorders>
            <w:vAlign w:val="center"/>
          </w:tcPr>
          <w:p w14:paraId="0ED39FFC"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67AD3B3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BC5C7C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6D8E27D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19B110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34E96D7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7A188CD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1ADF5AE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5AEFC5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513D78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18" w:space="0" w:color="auto"/>
            </w:tcBorders>
          </w:tcPr>
          <w:p w14:paraId="053FE675" w14:textId="77777777" w:rsidR="00404CD1" w:rsidRDefault="00404CD1">
            <w:pPr>
              <w:spacing w:line="360" w:lineRule="auto"/>
              <w:rPr>
                <w:rFonts w:ascii="Poppins" w:hAnsi="Poppins" w:cs="Poppins"/>
                <w:b/>
                <w:i/>
                <w:sz w:val="28"/>
                <w:szCs w:val="28"/>
              </w:rPr>
            </w:pPr>
          </w:p>
        </w:tc>
      </w:tr>
      <w:tr w:rsidR="00404CD1" w14:paraId="51C73BB1" w14:textId="77777777">
        <w:trPr>
          <w:gridAfter w:val="1"/>
          <w:wAfter w:w="10" w:type="dxa"/>
          <w:jc w:val="center"/>
        </w:trPr>
        <w:tc>
          <w:tcPr>
            <w:tcW w:w="3163" w:type="dxa"/>
            <w:tcBorders>
              <w:top w:val="single" w:sz="4" w:space="0" w:color="auto"/>
              <w:left w:val="single" w:sz="18" w:space="0" w:color="auto"/>
              <w:right w:val="single" w:sz="18" w:space="0" w:color="auto"/>
            </w:tcBorders>
            <w:shd w:val="clear" w:color="auto" w:fill="E0E0E0"/>
            <w:vAlign w:val="center"/>
          </w:tcPr>
          <w:p w14:paraId="56A4A278"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04F9B46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A89BE7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15C8AD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6460E3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89C978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A6E8C7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E10347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EBA3EC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A0842C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18" w:space="0" w:color="auto"/>
            </w:tcBorders>
            <w:shd w:val="clear" w:color="auto" w:fill="E0E0E0"/>
          </w:tcPr>
          <w:p w14:paraId="69F75D68" w14:textId="77777777" w:rsidR="00404CD1" w:rsidRDefault="00404CD1">
            <w:pPr>
              <w:spacing w:line="360" w:lineRule="auto"/>
              <w:rPr>
                <w:rFonts w:ascii="Poppins" w:hAnsi="Poppins" w:cs="Poppins"/>
                <w:b/>
                <w:i/>
                <w:sz w:val="28"/>
                <w:szCs w:val="28"/>
              </w:rPr>
            </w:pPr>
          </w:p>
        </w:tc>
      </w:tr>
      <w:tr w:rsidR="00404CD1" w14:paraId="1D774DA1" w14:textId="77777777">
        <w:trPr>
          <w:gridAfter w:val="1"/>
          <w:wAfter w:w="10" w:type="dxa"/>
          <w:jc w:val="center"/>
        </w:trPr>
        <w:tc>
          <w:tcPr>
            <w:tcW w:w="3163" w:type="dxa"/>
            <w:tcBorders>
              <w:top w:val="single" w:sz="4" w:space="0" w:color="auto"/>
              <w:left w:val="single" w:sz="18" w:space="0" w:color="auto"/>
              <w:right w:val="single" w:sz="18" w:space="0" w:color="auto"/>
            </w:tcBorders>
            <w:shd w:val="clear" w:color="auto" w:fill="FFFFFF"/>
            <w:vAlign w:val="center"/>
          </w:tcPr>
          <w:p w14:paraId="6349D821"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22F55A3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993670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6E3FFA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3D2DB5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5B36861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55C3954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B43562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14C21C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0B9B24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18" w:space="0" w:color="auto"/>
            </w:tcBorders>
            <w:shd w:val="clear" w:color="auto" w:fill="FFFFFF"/>
          </w:tcPr>
          <w:p w14:paraId="3EFA2557" w14:textId="77777777" w:rsidR="00404CD1" w:rsidRDefault="00404CD1">
            <w:pPr>
              <w:spacing w:line="360" w:lineRule="auto"/>
              <w:rPr>
                <w:rFonts w:ascii="Poppins" w:hAnsi="Poppins" w:cs="Poppins"/>
                <w:b/>
                <w:i/>
                <w:sz w:val="28"/>
                <w:szCs w:val="28"/>
              </w:rPr>
            </w:pPr>
          </w:p>
        </w:tc>
      </w:tr>
      <w:tr w:rsidR="00404CD1" w14:paraId="494A1D4C" w14:textId="77777777">
        <w:trPr>
          <w:gridAfter w:val="1"/>
          <w:wAfter w:w="10" w:type="dxa"/>
          <w:jc w:val="center"/>
        </w:trPr>
        <w:tc>
          <w:tcPr>
            <w:tcW w:w="3163" w:type="dxa"/>
            <w:tcBorders>
              <w:top w:val="single" w:sz="4" w:space="0" w:color="auto"/>
              <w:left w:val="single" w:sz="18" w:space="0" w:color="auto"/>
              <w:right w:val="single" w:sz="18" w:space="0" w:color="auto"/>
            </w:tcBorders>
            <w:shd w:val="clear" w:color="auto" w:fill="E0E0E0"/>
            <w:vAlign w:val="center"/>
          </w:tcPr>
          <w:p w14:paraId="04E9D6DC"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19E4605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9506F5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DCD8F3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1FB120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77F0995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436D0C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5F3609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4CD70F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872E9E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18" w:space="0" w:color="auto"/>
            </w:tcBorders>
            <w:shd w:val="clear" w:color="auto" w:fill="E0E0E0"/>
          </w:tcPr>
          <w:p w14:paraId="4B850629" w14:textId="77777777" w:rsidR="00404CD1" w:rsidRDefault="00404CD1">
            <w:pPr>
              <w:spacing w:line="360" w:lineRule="auto"/>
              <w:rPr>
                <w:rFonts w:ascii="Poppins" w:hAnsi="Poppins" w:cs="Poppins"/>
                <w:b/>
                <w:i/>
                <w:sz w:val="28"/>
                <w:szCs w:val="28"/>
              </w:rPr>
            </w:pPr>
          </w:p>
        </w:tc>
      </w:tr>
      <w:tr w:rsidR="00404CD1" w14:paraId="685203CE" w14:textId="77777777">
        <w:trPr>
          <w:gridAfter w:val="1"/>
          <w:wAfter w:w="10" w:type="dxa"/>
          <w:jc w:val="center"/>
        </w:trPr>
        <w:tc>
          <w:tcPr>
            <w:tcW w:w="3163" w:type="dxa"/>
            <w:tcBorders>
              <w:top w:val="single" w:sz="4" w:space="0" w:color="auto"/>
              <w:left w:val="single" w:sz="18" w:space="0" w:color="auto"/>
              <w:right w:val="single" w:sz="18" w:space="0" w:color="auto"/>
            </w:tcBorders>
            <w:vAlign w:val="center"/>
          </w:tcPr>
          <w:p w14:paraId="3B52D49C"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73B3430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F1E718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0DF52A2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115F985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1B6386C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5436B6A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520A9C4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C1B428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CD478A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18" w:space="0" w:color="auto"/>
            </w:tcBorders>
          </w:tcPr>
          <w:p w14:paraId="3E268F3E" w14:textId="77777777" w:rsidR="00404CD1" w:rsidRDefault="00404CD1">
            <w:pPr>
              <w:spacing w:line="360" w:lineRule="auto"/>
              <w:rPr>
                <w:rFonts w:ascii="Poppins" w:hAnsi="Poppins" w:cs="Poppins"/>
                <w:b/>
                <w:i/>
                <w:sz w:val="28"/>
                <w:szCs w:val="28"/>
              </w:rPr>
            </w:pPr>
          </w:p>
        </w:tc>
      </w:tr>
      <w:tr w:rsidR="00404CD1" w14:paraId="7E41FDFA" w14:textId="77777777">
        <w:trPr>
          <w:gridAfter w:val="1"/>
          <w:wAfter w:w="10" w:type="dxa"/>
          <w:jc w:val="center"/>
        </w:trPr>
        <w:tc>
          <w:tcPr>
            <w:tcW w:w="3163" w:type="dxa"/>
            <w:tcBorders>
              <w:top w:val="single" w:sz="4" w:space="0" w:color="auto"/>
              <w:left w:val="single" w:sz="18" w:space="0" w:color="auto"/>
              <w:right w:val="single" w:sz="18" w:space="0" w:color="auto"/>
            </w:tcBorders>
            <w:shd w:val="clear" w:color="auto" w:fill="E0E0E0"/>
            <w:vAlign w:val="center"/>
          </w:tcPr>
          <w:p w14:paraId="2D68DE36"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2B21986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2E1937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2E4395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877AB8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1FBF80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4A667E1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900A4A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8BA7D0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55A686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18" w:space="0" w:color="auto"/>
            </w:tcBorders>
            <w:shd w:val="clear" w:color="auto" w:fill="E0E0E0"/>
          </w:tcPr>
          <w:p w14:paraId="286322FD" w14:textId="77777777" w:rsidR="00404CD1" w:rsidRDefault="00404CD1">
            <w:pPr>
              <w:spacing w:line="360" w:lineRule="auto"/>
              <w:rPr>
                <w:rFonts w:ascii="Poppins" w:hAnsi="Poppins" w:cs="Poppins"/>
                <w:b/>
                <w:i/>
                <w:sz w:val="28"/>
                <w:szCs w:val="28"/>
              </w:rPr>
            </w:pPr>
          </w:p>
        </w:tc>
      </w:tr>
      <w:tr w:rsidR="00404CD1" w14:paraId="514E5C19" w14:textId="77777777">
        <w:trPr>
          <w:gridAfter w:val="1"/>
          <w:wAfter w:w="10" w:type="dxa"/>
          <w:jc w:val="center"/>
        </w:trPr>
        <w:tc>
          <w:tcPr>
            <w:tcW w:w="3163" w:type="dxa"/>
            <w:tcBorders>
              <w:top w:val="single" w:sz="4" w:space="0" w:color="auto"/>
              <w:left w:val="single" w:sz="18" w:space="0" w:color="auto"/>
              <w:right w:val="single" w:sz="18" w:space="0" w:color="auto"/>
            </w:tcBorders>
            <w:shd w:val="clear" w:color="auto" w:fill="FFFFFF"/>
            <w:vAlign w:val="center"/>
          </w:tcPr>
          <w:p w14:paraId="44B95742"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155546F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390FA6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BE223F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D8BAF6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52D5AE8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6A9476C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C9CDFE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94631D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4F353F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18" w:space="0" w:color="auto"/>
            </w:tcBorders>
            <w:shd w:val="clear" w:color="auto" w:fill="FFFFFF"/>
          </w:tcPr>
          <w:p w14:paraId="65E9B194" w14:textId="77777777" w:rsidR="00404CD1" w:rsidRDefault="00404CD1">
            <w:pPr>
              <w:spacing w:line="360" w:lineRule="auto"/>
              <w:rPr>
                <w:rFonts w:ascii="Poppins" w:hAnsi="Poppins" w:cs="Poppins"/>
                <w:b/>
                <w:i/>
                <w:sz w:val="28"/>
                <w:szCs w:val="28"/>
              </w:rPr>
            </w:pPr>
          </w:p>
        </w:tc>
      </w:tr>
      <w:tr w:rsidR="00404CD1" w14:paraId="16F1FC67" w14:textId="77777777">
        <w:trPr>
          <w:gridAfter w:val="1"/>
          <w:wAfter w:w="10" w:type="dxa"/>
          <w:jc w:val="center"/>
        </w:trPr>
        <w:tc>
          <w:tcPr>
            <w:tcW w:w="3163" w:type="dxa"/>
            <w:tcBorders>
              <w:top w:val="single" w:sz="4" w:space="0" w:color="auto"/>
              <w:left w:val="single" w:sz="18" w:space="0" w:color="auto"/>
              <w:right w:val="single" w:sz="18" w:space="0" w:color="auto"/>
            </w:tcBorders>
            <w:shd w:val="clear" w:color="auto" w:fill="E0E0E0"/>
            <w:vAlign w:val="center"/>
          </w:tcPr>
          <w:p w14:paraId="4630030C"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3AF1C6A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85E4EE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505DF2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D4E3F2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4DD94AD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4187F6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ADD85B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F5E8BE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929E40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18" w:space="0" w:color="auto"/>
            </w:tcBorders>
            <w:shd w:val="clear" w:color="auto" w:fill="E0E0E0"/>
          </w:tcPr>
          <w:p w14:paraId="071DA28F" w14:textId="77777777" w:rsidR="00404CD1" w:rsidRDefault="00404CD1">
            <w:pPr>
              <w:spacing w:line="360" w:lineRule="auto"/>
              <w:rPr>
                <w:rFonts w:ascii="Poppins" w:hAnsi="Poppins" w:cs="Poppins"/>
                <w:b/>
                <w:i/>
                <w:sz w:val="28"/>
                <w:szCs w:val="28"/>
              </w:rPr>
            </w:pPr>
          </w:p>
        </w:tc>
      </w:tr>
      <w:tr w:rsidR="00404CD1" w14:paraId="0C3DED90" w14:textId="77777777">
        <w:trPr>
          <w:gridAfter w:val="1"/>
          <w:wAfter w:w="10" w:type="dxa"/>
          <w:jc w:val="center"/>
        </w:trPr>
        <w:tc>
          <w:tcPr>
            <w:tcW w:w="3163" w:type="dxa"/>
            <w:tcBorders>
              <w:top w:val="single" w:sz="4" w:space="0" w:color="auto"/>
              <w:left w:val="single" w:sz="18" w:space="0" w:color="auto"/>
              <w:right w:val="single" w:sz="18" w:space="0" w:color="auto"/>
            </w:tcBorders>
            <w:shd w:val="clear" w:color="auto" w:fill="FFFFFF"/>
            <w:vAlign w:val="center"/>
          </w:tcPr>
          <w:p w14:paraId="5C6CB496"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5158CF0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70B5F5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A565D7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E4D2AB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416BE7E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63AC385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0FA875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627331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8DF66A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18" w:space="0" w:color="auto"/>
            </w:tcBorders>
            <w:shd w:val="clear" w:color="auto" w:fill="FFFFFF"/>
          </w:tcPr>
          <w:p w14:paraId="1D70D23B" w14:textId="77777777" w:rsidR="00404CD1" w:rsidRDefault="00404CD1">
            <w:pPr>
              <w:spacing w:line="360" w:lineRule="auto"/>
              <w:rPr>
                <w:rFonts w:ascii="Poppins" w:hAnsi="Poppins" w:cs="Poppins"/>
                <w:b/>
                <w:i/>
                <w:sz w:val="28"/>
                <w:szCs w:val="28"/>
              </w:rPr>
            </w:pPr>
          </w:p>
        </w:tc>
      </w:tr>
      <w:tr w:rsidR="00404CD1" w14:paraId="5775DF89" w14:textId="77777777">
        <w:trPr>
          <w:gridAfter w:val="1"/>
          <w:wAfter w:w="10" w:type="dxa"/>
          <w:jc w:val="center"/>
        </w:trPr>
        <w:tc>
          <w:tcPr>
            <w:tcW w:w="3163" w:type="dxa"/>
            <w:tcBorders>
              <w:top w:val="single" w:sz="4" w:space="0" w:color="auto"/>
              <w:left w:val="single" w:sz="18" w:space="0" w:color="auto"/>
              <w:right w:val="single" w:sz="18" w:space="0" w:color="auto"/>
            </w:tcBorders>
            <w:shd w:val="clear" w:color="auto" w:fill="E0E0E0"/>
            <w:vAlign w:val="center"/>
          </w:tcPr>
          <w:p w14:paraId="3ECF75C5"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37E5D2D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6D67ED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DCDA85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5BF28E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19215E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C5EA71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63D005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D42BB0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40F03C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18" w:space="0" w:color="auto"/>
            </w:tcBorders>
            <w:shd w:val="clear" w:color="auto" w:fill="E0E0E0"/>
          </w:tcPr>
          <w:p w14:paraId="7F115850" w14:textId="77777777" w:rsidR="00404CD1" w:rsidRDefault="00404CD1">
            <w:pPr>
              <w:spacing w:line="360" w:lineRule="auto"/>
              <w:rPr>
                <w:rFonts w:ascii="Poppins" w:hAnsi="Poppins" w:cs="Poppins"/>
                <w:b/>
                <w:i/>
                <w:sz w:val="28"/>
                <w:szCs w:val="28"/>
              </w:rPr>
            </w:pPr>
          </w:p>
        </w:tc>
      </w:tr>
    </w:tbl>
    <w:p w14:paraId="600D68F4" w14:textId="77777777" w:rsidR="00404CD1" w:rsidRDefault="00404CD1">
      <w:pPr>
        <w:jc w:val="center"/>
        <w:rPr>
          <w:rFonts w:ascii="Poppins" w:hAnsi="Poppins" w:cs="Poppins"/>
          <w:b/>
        </w:rPr>
      </w:pPr>
    </w:p>
    <w:p w14:paraId="7D803ED7" w14:textId="77777777" w:rsidR="00404CD1" w:rsidRDefault="00404CD1">
      <w:pPr>
        <w:jc w:val="center"/>
        <w:rPr>
          <w:rFonts w:ascii="Poppins" w:hAnsi="Poppins" w:cs="Poppins"/>
          <w:b/>
        </w:rPr>
      </w:pPr>
    </w:p>
    <w:p w14:paraId="3BF7B504" w14:textId="77777777" w:rsidR="00404CD1" w:rsidRDefault="00404CD1">
      <w:pPr>
        <w:jc w:val="center"/>
        <w:rPr>
          <w:rFonts w:ascii="Poppins" w:hAnsi="Poppins" w:cs="Poppins"/>
          <w:b/>
        </w:rPr>
      </w:pPr>
    </w:p>
    <w:p w14:paraId="28E83E7C" w14:textId="77777777" w:rsidR="00404CD1" w:rsidRDefault="00404CD1">
      <w:pPr>
        <w:jc w:val="center"/>
        <w:rPr>
          <w:rFonts w:ascii="Poppins" w:hAnsi="Poppins" w:cs="Poppins"/>
          <w:b/>
        </w:rPr>
      </w:pPr>
    </w:p>
    <w:tbl>
      <w:tblPr>
        <w:tblW w:w="11057" w:type="dxa"/>
        <w:tblInd w:w="-7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000" w:firstRow="0" w:lastRow="0" w:firstColumn="0" w:lastColumn="0" w:noHBand="0" w:noVBand="0"/>
      </w:tblPr>
      <w:tblGrid>
        <w:gridCol w:w="11057"/>
      </w:tblGrid>
      <w:tr w:rsidR="00404CD1" w14:paraId="731E3BE3" w14:textId="77777777">
        <w:trPr>
          <w:trHeight w:val="485"/>
        </w:trPr>
        <w:tc>
          <w:tcPr>
            <w:tcW w:w="5000" w:type="pct"/>
          </w:tcPr>
          <w:p w14:paraId="70B1E154" w14:textId="77777777" w:rsidR="00404CD1" w:rsidRDefault="00000000">
            <w:pPr>
              <w:jc w:val="center"/>
              <w:rPr>
                <w:rFonts w:ascii="Poppins" w:hAnsi="Poppins" w:cs="Poppins"/>
                <w:b/>
                <w:bCs/>
                <w:color w:val="000000"/>
                <w:sz w:val="32"/>
                <w:szCs w:val="32"/>
              </w:rPr>
            </w:pPr>
            <w:r>
              <w:rPr>
                <w:rFonts w:ascii="Poppins" w:hAnsi="Poppins" w:cs="Poppins"/>
                <w:b/>
                <w:bCs/>
                <w:color w:val="000000"/>
                <w:sz w:val="32"/>
                <w:szCs w:val="32"/>
              </w:rPr>
              <w:lastRenderedPageBreak/>
              <w:t>Activité de regroupement</w:t>
            </w:r>
          </w:p>
        </w:tc>
      </w:tr>
      <w:tr w:rsidR="00404CD1" w14:paraId="2F46770F" w14:textId="77777777">
        <w:trPr>
          <w:trHeight w:val="485"/>
        </w:trPr>
        <w:tc>
          <w:tcPr>
            <w:tcW w:w="5000" w:type="pct"/>
          </w:tcPr>
          <w:p w14:paraId="69EC74B7" w14:textId="77777777" w:rsidR="00404CD1" w:rsidRPr="00037B32" w:rsidRDefault="00000000">
            <w:pPr>
              <w:jc w:val="center"/>
              <w:rPr>
                <w:rFonts w:ascii="Poppins" w:hAnsi="Poppins" w:cs="Poppins"/>
                <w:b/>
                <w:color w:val="000000"/>
                <w:sz w:val="32"/>
                <w:szCs w:val="40"/>
              </w:rPr>
            </w:pPr>
            <w:r w:rsidRPr="00037B32">
              <w:rPr>
                <w:rFonts w:ascii="Poppins" w:hAnsi="Poppins" w:cs="Poppins"/>
                <w:b/>
                <w:color w:val="000000"/>
                <w:sz w:val="32"/>
                <w:szCs w:val="40"/>
              </w:rPr>
              <w:t>Compétence de Vie Préscolaire 12</w:t>
            </w:r>
          </w:p>
        </w:tc>
      </w:tr>
      <w:tr w:rsidR="00404CD1" w14:paraId="188CE2AC" w14:textId="77777777">
        <w:trPr>
          <w:trHeight w:val="485"/>
        </w:trPr>
        <w:tc>
          <w:tcPr>
            <w:tcW w:w="5000" w:type="pct"/>
          </w:tcPr>
          <w:p w14:paraId="3D52477A"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Exemple de Nom d’Activité : Projet d’Art</w:t>
            </w:r>
          </w:p>
        </w:tc>
      </w:tr>
      <w:tr w:rsidR="00404CD1" w14:paraId="2887C74B" w14:textId="77777777">
        <w:trPr>
          <w:trHeight w:val="586"/>
        </w:trPr>
        <w:tc>
          <w:tcPr>
            <w:tcW w:w="5000" w:type="pct"/>
          </w:tcPr>
          <w:p w14:paraId="6FE0A1AB" w14:textId="77777777" w:rsidR="00404CD1" w:rsidRDefault="00000000">
            <w:pPr>
              <w:rPr>
                <w:rFonts w:ascii="Poppins" w:hAnsi="Poppins" w:cs="Poppins"/>
                <w:b/>
                <w:bCs/>
                <w:color w:val="000000"/>
                <w:sz w:val="20"/>
              </w:rPr>
            </w:pPr>
            <w:r>
              <w:rPr>
                <w:rFonts w:ascii="Poppins" w:hAnsi="Poppins" w:cs="Poppins"/>
                <w:b/>
                <w:color w:val="000000"/>
                <w:sz w:val="20"/>
              </w:rPr>
              <w:t>Matériel</w:t>
            </w:r>
            <w:r>
              <w:rPr>
                <w:rFonts w:ascii="Poppins" w:hAnsi="Poppins" w:cs="Poppins"/>
                <w:bCs/>
                <w:color w:val="000000"/>
                <w:sz w:val="20"/>
              </w:rPr>
              <w:t xml:space="preserve"> : Ciseaux multiples, crayons de couleur, marqueurs, bâtons de colle et tout autre matériel artistique nécessaire à la réalisation d'un projet artistique de groupe.</w:t>
            </w:r>
          </w:p>
          <w:p w14:paraId="17A71E60" w14:textId="77777777" w:rsidR="00404CD1" w:rsidRDefault="00404CD1">
            <w:pPr>
              <w:rPr>
                <w:rFonts w:ascii="Poppins" w:hAnsi="Poppins" w:cs="Poppins"/>
                <w:b/>
                <w:bCs/>
                <w:color w:val="000000"/>
                <w:sz w:val="20"/>
              </w:rPr>
            </w:pPr>
          </w:p>
          <w:p w14:paraId="01450918" w14:textId="77777777" w:rsidR="00404CD1" w:rsidRDefault="00404CD1">
            <w:pPr>
              <w:rPr>
                <w:rFonts w:ascii="Poppins" w:hAnsi="Poppins" w:cs="Poppins"/>
                <w:color w:val="000000"/>
                <w:sz w:val="20"/>
              </w:rPr>
            </w:pPr>
          </w:p>
          <w:p w14:paraId="507A8462" w14:textId="77777777" w:rsidR="00404CD1" w:rsidRDefault="00404CD1">
            <w:pPr>
              <w:rPr>
                <w:rFonts w:ascii="Poppins" w:hAnsi="Poppins" w:cs="Poppins"/>
                <w:color w:val="000000"/>
                <w:sz w:val="20"/>
              </w:rPr>
            </w:pPr>
          </w:p>
          <w:p w14:paraId="073572F5" w14:textId="77777777" w:rsidR="00404CD1" w:rsidRDefault="00404CD1">
            <w:pPr>
              <w:rPr>
                <w:rFonts w:ascii="Poppins" w:hAnsi="Poppins" w:cs="Poppins"/>
                <w:color w:val="000000"/>
                <w:sz w:val="20"/>
              </w:rPr>
            </w:pPr>
          </w:p>
        </w:tc>
      </w:tr>
      <w:tr w:rsidR="00404CD1" w14:paraId="7A5DBACE" w14:textId="77777777">
        <w:trPr>
          <w:trHeight w:val="5111"/>
        </w:trPr>
        <w:tc>
          <w:tcPr>
            <w:tcW w:w="5000" w:type="pct"/>
          </w:tcPr>
          <w:p w14:paraId="7BF55B1D" w14:textId="77777777" w:rsidR="00404CD1" w:rsidRDefault="00000000">
            <w:pPr>
              <w:rPr>
                <w:rFonts w:ascii="Poppins" w:hAnsi="Poppins" w:cs="Poppins"/>
                <w:sz w:val="20"/>
              </w:rPr>
            </w:pPr>
            <w:r>
              <w:rPr>
                <w:rFonts w:ascii="Poppins" w:hAnsi="Poppins" w:cs="Poppins"/>
                <w:b/>
                <w:sz w:val="20"/>
              </w:rPr>
              <w:t xml:space="preserve">Activité principale : </w:t>
            </w:r>
            <w:r>
              <w:rPr>
                <w:rFonts w:ascii="Poppins" w:hAnsi="Poppins" w:cs="Poppins"/>
                <w:bCs/>
                <w:color w:val="000000"/>
                <w:sz w:val="20"/>
              </w:rPr>
              <w:t>La CVP 12 peut être intégrée à de nombreuses activités de regroupement habituelles et prévues, dans lesquelles lequel est divisée en deux équipes (par exemple, travailler sur un projet artistique en groupe).</w:t>
            </w:r>
          </w:p>
          <w:p w14:paraId="0EB563B2" w14:textId="77777777" w:rsidR="00404CD1" w:rsidRDefault="00404CD1">
            <w:pPr>
              <w:rPr>
                <w:rFonts w:ascii="Poppins" w:hAnsi="Poppins" w:cs="Poppins"/>
                <w:b/>
                <w:color w:val="000000"/>
                <w:sz w:val="20"/>
              </w:rPr>
            </w:pPr>
          </w:p>
          <w:p w14:paraId="5FBE5664" w14:textId="77777777" w:rsidR="00404CD1" w:rsidRDefault="00000000">
            <w:pPr>
              <w:jc w:val="both"/>
              <w:rPr>
                <w:rFonts w:ascii="Poppins" w:hAnsi="Poppins" w:cs="Poppins"/>
                <w:color w:val="000000"/>
                <w:sz w:val="20"/>
              </w:rPr>
            </w:pPr>
            <w:r>
              <w:rPr>
                <w:rFonts w:ascii="Poppins" w:hAnsi="Poppins" w:cs="Poppins"/>
                <w:b/>
                <w:color w:val="000000"/>
                <w:sz w:val="20"/>
              </w:rPr>
              <w:t>Exemple d’activité principale :</w:t>
            </w:r>
            <w:r>
              <w:rPr>
                <w:rFonts w:ascii="Poppins" w:hAnsi="Poppins" w:cs="Poppins"/>
                <w:color w:val="000000"/>
                <w:sz w:val="20"/>
              </w:rPr>
              <w:t xml:space="preserve"> Installez deux tables avec du matériel artistique que les enfants pourront utiliser pour réaliser un projet artistique collectif.  Divisez la classe en deux groupes et assignez chaque enfant à l'une des deux tables. Donnez aux enfants les instructions appropriées pour réaliser un projet artistique.  Une fois le projet artistique débuté, demandez à un enfant de changer de table. Lorsque l'enfant rejoint une table, l'enfant le plus proche de lui doit s'engager dans la CVP 12.  Continuez à changer les enfants de table jusqu'à ce que chaque enfant ait eu l'occasion de s'engager dans la CVP 12 et jusqu'à ce que les projets artistiques soient terminés.</w:t>
            </w:r>
          </w:p>
          <w:p w14:paraId="2405130C" w14:textId="77777777" w:rsidR="00404CD1" w:rsidRDefault="00404CD1">
            <w:pPr>
              <w:rPr>
                <w:rFonts w:ascii="Poppins" w:hAnsi="Poppins" w:cs="Poppins"/>
                <w:color w:val="000000"/>
                <w:sz w:val="20"/>
              </w:rPr>
            </w:pPr>
          </w:p>
          <w:p w14:paraId="71B8693B" w14:textId="77777777" w:rsidR="00404CD1" w:rsidRDefault="00404CD1">
            <w:pPr>
              <w:rPr>
                <w:rFonts w:ascii="Poppins" w:hAnsi="Poppins" w:cs="Poppins"/>
                <w:color w:val="000000"/>
                <w:sz w:val="20"/>
              </w:rPr>
            </w:pPr>
          </w:p>
          <w:p w14:paraId="4AA9ED46" w14:textId="77777777" w:rsidR="00404CD1" w:rsidRDefault="00404CD1">
            <w:pPr>
              <w:rPr>
                <w:rFonts w:ascii="Poppins" w:hAnsi="Poppins" w:cs="Poppins"/>
                <w:color w:val="000000"/>
                <w:sz w:val="20"/>
              </w:rPr>
            </w:pPr>
          </w:p>
          <w:p w14:paraId="74008565" w14:textId="77777777" w:rsidR="00404CD1" w:rsidRDefault="00404CD1">
            <w:pPr>
              <w:rPr>
                <w:rFonts w:ascii="Poppins" w:hAnsi="Poppins" w:cs="Poppins"/>
                <w:color w:val="000000"/>
                <w:sz w:val="20"/>
              </w:rPr>
            </w:pPr>
          </w:p>
          <w:p w14:paraId="530A7444" w14:textId="77777777" w:rsidR="00404CD1" w:rsidRDefault="00404CD1">
            <w:pPr>
              <w:rPr>
                <w:rFonts w:ascii="Poppins" w:hAnsi="Poppins" w:cs="Poppins"/>
                <w:color w:val="000000"/>
                <w:sz w:val="20"/>
              </w:rPr>
            </w:pPr>
          </w:p>
          <w:p w14:paraId="531B4937" w14:textId="77777777" w:rsidR="00404CD1" w:rsidRDefault="00404CD1">
            <w:pPr>
              <w:rPr>
                <w:rFonts w:ascii="Poppins" w:hAnsi="Poppins" w:cs="Poppins"/>
                <w:color w:val="000000"/>
                <w:sz w:val="20"/>
              </w:rPr>
            </w:pPr>
          </w:p>
          <w:p w14:paraId="58D4AE20" w14:textId="77777777" w:rsidR="00404CD1" w:rsidRDefault="00404CD1">
            <w:pPr>
              <w:rPr>
                <w:rFonts w:ascii="Poppins" w:hAnsi="Poppins" w:cs="Poppins"/>
                <w:color w:val="000000"/>
                <w:sz w:val="20"/>
              </w:rPr>
            </w:pPr>
          </w:p>
          <w:p w14:paraId="7228F815" w14:textId="77777777" w:rsidR="00404CD1" w:rsidRDefault="00404CD1">
            <w:pPr>
              <w:rPr>
                <w:rFonts w:ascii="Poppins" w:hAnsi="Poppins" w:cs="Poppins"/>
                <w:color w:val="000000"/>
                <w:sz w:val="20"/>
              </w:rPr>
            </w:pPr>
          </w:p>
          <w:p w14:paraId="28C24480" w14:textId="77777777" w:rsidR="00404CD1" w:rsidRDefault="00404CD1">
            <w:pPr>
              <w:rPr>
                <w:rFonts w:ascii="Poppins" w:hAnsi="Poppins" w:cs="Poppins"/>
                <w:color w:val="000000"/>
                <w:sz w:val="20"/>
              </w:rPr>
            </w:pPr>
          </w:p>
          <w:p w14:paraId="3FCABA8B" w14:textId="77777777" w:rsidR="00404CD1" w:rsidRDefault="00404CD1">
            <w:pPr>
              <w:rPr>
                <w:rFonts w:ascii="Poppins" w:hAnsi="Poppins" w:cs="Poppins"/>
                <w:color w:val="000000"/>
                <w:sz w:val="20"/>
              </w:rPr>
            </w:pPr>
          </w:p>
          <w:p w14:paraId="5F632A61" w14:textId="77777777" w:rsidR="00404CD1" w:rsidRDefault="00404CD1">
            <w:pPr>
              <w:rPr>
                <w:rFonts w:ascii="Poppins" w:hAnsi="Poppins" w:cs="Poppins"/>
                <w:color w:val="000000"/>
                <w:sz w:val="20"/>
              </w:rPr>
            </w:pPr>
          </w:p>
        </w:tc>
      </w:tr>
    </w:tbl>
    <w:p w14:paraId="78D45C6E" w14:textId="77777777" w:rsidR="00404CD1" w:rsidRDefault="00404CD1">
      <w:pPr>
        <w:jc w:val="center"/>
        <w:rPr>
          <w:rFonts w:ascii="Poppins" w:hAnsi="Poppins" w:cs="Poppins"/>
          <w:b/>
        </w:rPr>
      </w:pPr>
    </w:p>
    <w:p w14:paraId="05EAE1E0" w14:textId="77777777" w:rsidR="00404CD1" w:rsidRDefault="00404CD1">
      <w:pPr>
        <w:jc w:val="center"/>
        <w:rPr>
          <w:rFonts w:ascii="Poppins" w:hAnsi="Poppins" w:cs="Poppins"/>
          <w:b/>
        </w:rPr>
      </w:pPr>
    </w:p>
    <w:p w14:paraId="1EE7EFDF" w14:textId="77777777" w:rsidR="00404CD1" w:rsidRDefault="00404CD1">
      <w:pPr>
        <w:jc w:val="center"/>
        <w:rPr>
          <w:rFonts w:ascii="Poppins" w:hAnsi="Poppins" w:cs="Poppins"/>
          <w:b/>
        </w:rPr>
      </w:pPr>
    </w:p>
    <w:p w14:paraId="42E9F8E8" w14:textId="77777777" w:rsidR="00404CD1" w:rsidRDefault="00404CD1">
      <w:pPr>
        <w:jc w:val="center"/>
        <w:rPr>
          <w:rFonts w:ascii="Poppins" w:hAnsi="Poppins" w:cs="Poppins"/>
          <w:b/>
        </w:rPr>
      </w:pPr>
    </w:p>
    <w:p w14:paraId="24FEAD48" w14:textId="77777777" w:rsidR="00404CD1" w:rsidRDefault="00404CD1">
      <w:pPr>
        <w:jc w:val="center"/>
        <w:rPr>
          <w:rFonts w:ascii="Poppins" w:hAnsi="Poppins" w:cs="Poppins"/>
          <w:b/>
        </w:rPr>
      </w:pPr>
    </w:p>
    <w:p w14:paraId="594A6431" w14:textId="77777777" w:rsidR="00404CD1" w:rsidRDefault="00404CD1">
      <w:pPr>
        <w:jc w:val="center"/>
        <w:rPr>
          <w:rFonts w:ascii="Poppins" w:hAnsi="Poppins" w:cs="Poppins"/>
          <w:b/>
        </w:rPr>
      </w:pPr>
    </w:p>
    <w:p w14:paraId="15F29F1E" w14:textId="77777777" w:rsidR="00404CD1" w:rsidRDefault="00404CD1">
      <w:pPr>
        <w:jc w:val="center"/>
        <w:rPr>
          <w:rFonts w:ascii="Poppins" w:hAnsi="Poppins" w:cs="Poppins"/>
          <w:b/>
        </w:rPr>
      </w:pPr>
    </w:p>
    <w:p w14:paraId="17CF0A48" w14:textId="77777777" w:rsidR="00404CD1" w:rsidRDefault="00404CD1">
      <w:pPr>
        <w:jc w:val="center"/>
        <w:rPr>
          <w:rFonts w:ascii="Poppins" w:hAnsi="Poppins" w:cs="Poppins"/>
          <w:b/>
        </w:rPr>
      </w:pPr>
    </w:p>
    <w:p w14:paraId="7CCA3176" w14:textId="77777777" w:rsidR="00404CD1" w:rsidRDefault="00000000">
      <w:pPr>
        <w:jc w:val="center"/>
        <w:rPr>
          <w:rFonts w:ascii="Poppins" w:hAnsi="Poppins" w:cs="Poppins"/>
          <w:b/>
        </w:rPr>
      </w:pPr>
      <w:r>
        <w:rPr>
          <w:rFonts w:ascii="Poppins" w:hAnsi="Poppins" w:cs="Poppins"/>
          <w:b/>
        </w:rPr>
        <w:lastRenderedPageBreak/>
        <w:t>Compétences de Vie Préscolaires : Entraînement aux Compétences Comportementales (13)</w:t>
      </w:r>
    </w:p>
    <w:p w14:paraId="73D87CBE" w14:textId="77777777" w:rsidR="00404CD1" w:rsidRDefault="00404CD1">
      <w:pPr>
        <w:rPr>
          <w:rFonts w:ascii="Poppins" w:hAnsi="Poppins" w:cs="Poppins"/>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9"/>
      </w:tblGrid>
      <w:tr w:rsidR="00404CD1" w14:paraId="6A4EFA18" w14:textId="77777777">
        <w:tc>
          <w:tcPr>
            <w:tcW w:w="10152" w:type="dxa"/>
          </w:tcPr>
          <w:p w14:paraId="53366F0C" w14:textId="77777777" w:rsidR="00404CD1" w:rsidRPr="00037B32" w:rsidRDefault="00000000" w:rsidP="009521B4">
            <w:pPr>
              <w:jc w:val="both"/>
              <w:rPr>
                <w:rFonts w:ascii="Poppins" w:hAnsi="Poppins" w:cs="Poppins"/>
                <w:b/>
                <w:bCs/>
                <w:sz w:val="18"/>
                <w:szCs w:val="18"/>
              </w:rPr>
            </w:pPr>
            <w:r w:rsidRPr="00037B32">
              <w:rPr>
                <w:rFonts w:ascii="Poppins" w:hAnsi="Poppins" w:cs="Poppins"/>
                <w:b/>
                <w:i/>
                <w:iCs/>
                <w:sz w:val="18"/>
                <w:szCs w:val="18"/>
              </w:rPr>
              <w:t>CVP</w:t>
            </w:r>
            <w:r w:rsidRPr="00037B32">
              <w:rPr>
                <w:rFonts w:ascii="Poppins" w:hAnsi="Poppins" w:cs="Poppins"/>
                <w:b/>
                <w:sz w:val="18"/>
                <w:szCs w:val="18"/>
              </w:rPr>
              <w:t xml:space="preserve"> 13 : Lorsqu'une personne (un adulte ou un autre enfant) montre des signes de douleur ou de détresse, dans les 10 secondes qui suivent l'événement, l'enfant concerné s'approche de la victime et lui demande : « Est-ce que ça va ? ».</w:t>
            </w:r>
          </w:p>
        </w:tc>
      </w:tr>
      <w:tr w:rsidR="00404CD1" w14:paraId="54062653" w14:textId="77777777">
        <w:tc>
          <w:tcPr>
            <w:tcW w:w="10152" w:type="dxa"/>
          </w:tcPr>
          <w:p w14:paraId="72DD69A5" w14:textId="77777777" w:rsidR="00404CD1" w:rsidRPr="00037B32" w:rsidRDefault="00000000" w:rsidP="009521B4">
            <w:pPr>
              <w:jc w:val="both"/>
              <w:rPr>
                <w:rFonts w:ascii="Poppins" w:hAnsi="Poppins" w:cs="Poppins"/>
                <w:b/>
                <w:sz w:val="18"/>
                <w:szCs w:val="18"/>
              </w:rPr>
            </w:pPr>
            <w:r w:rsidRPr="00037B32">
              <w:rPr>
                <w:rFonts w:ascii="Poppins" w:hAnsi="Poppins" w:cs="Poppins"/>
                <w:b/>
                <w:sz w:val="18"/>
                <w:szCs w:val="18"/>
              </w:rPr>
              <w:t>Première exposition : Temps de regroupement</w:t>
            </w:r>
          </w:p>
          <w:p w14:paraId="332AD39B" w14:textId="77777777" w:rsidR="00404CD1" w:rsidRPr="00037B32" w:rsidRDefault="00404CD1" w:rsidP="009521B4">
            <w:pPr>
              <w:jc w:val="both"/>
              <w:rPr>
                <w:rFonts w:ascii="Poppins" w:hAnsi="Poppins" w:cs="Poppins"/>
                <w:sz w:val="18"/>
                <w:szCs w:val="18"/>
              </w:rPr>
            </w:pPr>
          </w:p>
          <w:p w14:paraId="0D04B41C" w14:textId="77777777" w:rsidR="00404CD1" w:rsidRPr="00037B32" w:rsidRDefault="00000000" w:rsidP="009521B4">
            <w:pPr>
              <w:pStyle w:val="Paragraphedeliste"/>
              <w:numPr>
                <w:ilvl w:val="0"/>
                <w:numId w:val="82"/>
              </w:numPr>
              <w:ind w:left="727"/>
              <w:jc w:val="both"/>
              <w:rPr>
                <w:sz w:val="18"/>
                <w:szCs w:val="18"/>
              </w:rPr>
            </w:pPr>
            <w:r w:rsidRPr="00037B32">
              <w:rPr>
                <w:sz w:val="18"/>
                <w:szCs w:val="18"/>
              </w:rPr>
              <w:t>Introduction : Décrivez la CVP : « </w:t>
            </w:r>
            <w:r w:rsidRPr="00037B32">
              <w:rPr>
                <w:b/>
                <w:bCs/>
                <w:sz w:val="18"/>
                <w:szCs w:val="18"/>
              </w:rPr>
              <w:t>Lorsque quelqu'un a l'air blessé ou contrarié, pose-lui la question : « Est-ce que ça va ?</w:t>
            </w:r>
            <w:r w:rsidRPr="00037B32">
              <w:rPr>
                <w:sz w:val="18"/>
                <w:szCs w:val="18"/>
              </w:rPr>
              <w:t xml:space="preserve"> ».</w:t>
            </w:r>
          </w:p>
          <w:p w14:paraId="087E3EA3" w14:textId="77777777" w:rsidR="00404CD1" w:rsidRPr="00037B32" w:rsidRDefault="00404CD1" w:rsidP="009521B4">
            <w:pPr>
              <w:ind w:left="727"/>
              <w:jc w:val="both"/>
              <w:rPr>
                <w:rFonts w:ascii="Poppins" w:hAnsi="Poppins" w:cs="Poppins"/>
                <w:b/>
                <w:sz w:val="18"/>
                <w:szCs w:val="18"/>
              </w:rPr>
            </w:pPr>
          </w:p>
          <w:p w14:paraId="6E35A9FC" w14:textId="77777777" w:rsidR="00404CD1" w:rsidRPr="00037B32" w:rsidRDefault="00000000" w:rsidP="009521B4">
            <w:pPr>
              <w:pStyle w:val="Paragraphedeliste"/>
              <w:numPr>
                <w:ilvl w:val="0"/>
                <w:numId w:val="82"/>
              </w:numPr>
              <w:ind w:left="727"/>
              <w:jc w:val="both"/>
              <w:rPr>
                <w:sz w:val="18"/>
                <w:szCs w:val="18"/>
              </w:rPr>
            </w:pPr>
            <w:r w:rsidRPr="00037B32">
              <w:rPr>
                <w:sz w:val="18"/>
                <w:szCs w:val="18"/>
              </w:rPr>
              <w:t>Activité pédagogique principale :</w:t>
            </w:r>
          </w:p>
          <w:p w14:paraId="1BC72049" w14:textId="77777777"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t>Jeu de rôle</w:t>
            </w:r>
            <w:r w:rsidRPr="00037B32">
              <w:rPr>
                <w:rFonts w:ascii="Poppins" w:hAnsi="Poppins" w:cs="Poppins"/>
                <w:sz w:val="18"/>
                <w:szCs w:val="18"/>
              </w:rPr>
              <w:t xml:space="preserve"> : L’enseignant montrera les interactions appropriées. </w:t>
            </w:r>
          </w:p>
          <w:p w14:paraId="412E4E09" w14:textId="77777777"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t>Situation :</w:t>
            </w:r>
            <w:r w:rsidRPr="00037B32">
              <w:rPr>
                <w:rFonts w:ascii="Poppins" w:hAnsi="Poppins" w:cs="Poppins"/>
                <w:sz w:val="18"/>
                <w:szCs w:val="18"/>
              </w:rPr>
              <w:t xml:space="preserve"> L'enseignant et l’ATSEM réaliseront un jeu de rôle de l’une des situations suivantes avec chaque enfant du regroupement : (a) se cogner l'orteil, (b) se heurter à une table, (c) casser quelque chose, (d) faire tomber de la nourriture, (e) ne pas arriver à ouvrir sa veste, (f) ne pas pouvoir détacher ses chaussures, (g) voir un parent quitter la salle de classe.</w:t>
            </w:r>
          </w:p>
          <w:p w14:paraId="02D94EFF" w14:textId="77777777" w:rsidR="00EB2200" w:rsidRDefault="00EB2200" w:rsidP="009521B4">
            <w:pPr>
              <w:ind w:left="360"/>
              <w:jc w:val="both"/>
              <w:rPr>
                <w:rFonts w:ascii="Poppins" w:hAnsi="Poppins" w:cs="Poppins"/>
                <w:bCs/>
                <w:sz w:val="18"/>
                <w:szCs w:val="18"/>
                <w:u w:val="single"/>
              </w:rPr>
            </w:pPr>
          </w:p>
          <w:p w14:paraId="28748DFB" w14:textId="1D593880" w:rsidR="00404CD1" w:rsidRPr="00037B32" w:rsidRDefault="00000000" w:rsidP="009521B4">
            <w:pPr>
              <w:ind w:left="720"/>
              <w:jc w:val="both"/>
              <w:rPr>
                <w:rFonts w:ascii="Poppins" w:hAnsi="Poppins" w:cs="Poppins"/>
                <w:sz w:val="18"/>
                <w:szCs w:val="18"/>
              </w:rPr>
            </w:pPr>
            <w:r w:rsidRPr="00037B32">
              <w:rPr>
                <w:rFonts w:ascii="Poppins" w:hAnsi="Poppins" w:cs="Poppins"/>
                <w:bCs/>
                <w:sz w:val="18"/>
                <w:szCs w:val="18"/>
                <w:u w:val="single"/>
              </w:rPr>
              <w:t>Feedback pour CVP réussie</w:t>
            </w:r>
            <w:r w:rsidRPr="00037B32">
              <w:rPr>
                <w:rFonts w:ascii="Poppins" w:hAnsi="Poppins" w:cs="Poppins"/>
                <w:sz w:val="18"/>
                <w:szCs w:val="18"/>
                <w:u w:val="single"/>
              </w:rPr>
              <w:t xml:space="preserve"> :</w:t>
            </w:r>
            <w:r w:rsidRPr="00037B32">
              <w:rPr>
                <w:rFonts w:ascii="Poppins" w:hAnsi="Poppins" w:cs="Poppins"/>
                <w:sz w:val="18"/>
                <w:szCs w:val="18"/>
              </w:rPr>
              <w:t xml:space="preserve"> Si l'enfant s'engage dans la CVP, qui consiste à s'approcher de l'enfant en détresse et à lui dire « Tu vas bien ? », l'enseignant le félicitera en lui disant : « Tu es un excellent assistant et un bon ami »</w:t>
            </w:r>
          </w:p>
          <w:p w14:paraId="1A77A071" w14:textId="77777777" w:rsidR="00404CD1" w:rsidRPr="00037B32" w:rsidRDefault="00000000" w:rsidP="009521B4">
            <w:pPr>
              <w:ind w:left="720"/>
              <w:jc w:val="both"/>
              <w:rPr>
                <w:rFonts w:ascii="Poppins" w:hAnsi="Poppins" w:cs="Poppins"/>
                <w:sz w:val="18"/>
                <w:szCs w:val="18"/>
              </w:rPr>
            </w:pPr>
            <w:r w:rsidRPr="00037B32">
              <w:rPr>
                <w:rFonts w:ascii="Poppins" w:hAnsi="Poppins" w:cs="Poppins"/>
                <w:sz w:val="18"/>
                <w:szCs w:val="18"/>
                <w:u w:val="single"/>
              </w:rPr>
              <w:t>Feedback pour l’absence de CVP</w:t>
            </w:r>
            <w:r w:rsidRPr="00037B32">
              <w:rPr>
                <w:rFonts w:ascii="Poppins" w:hAnsi="Poppins" w:cs="Poppins"/>
                <w:sz w:val="18"/>
                <w:szCs w:val="18"/>
              </w:rPr>
              <w:t> </w:t>
            </w:r>
            <w:r w:rsidRPr="00037B32">
              <w:rPr>
                <w:rFonts w:ascii="Poppins" w:hAnsi="Poppins" w:cs="Poppins"/>
                <w:sz w:val="18"/>
                <w:szCs w:val="18"/>
                <w:u w:val="single"/>
              </w:rPr>
              <w:t>:</w:t>
            </w:r>
            <w:r w:rsidRPr="00037B32">
              <w:rPr>
                <w:rFonts w:ascii="Poppins" w:hAnsi="Poppins" w:cs="Poppins"/>
                <w:sz w:val="18"/>
                <w:szCs w:val="18"/>
              </w:rPr>
              <w:t xml:space="preserve"> Si l'enfant ne s'engage pas dans la CVP, l'enseignant dira : « Lorsque quelqu'un semble blessé ou contrarié, demande-lui : « Est-ce que ça va ?  Exerçons-nous."  Répétez la consigne initiale et poursuivez l'exercice comme décrit ci-dessus. Si l'enfant ne répond pas de manière autonome la deuxième fois, passez à un autre enfant.</w:t>
            </w:r>
          </w:p>
          <w:p w14:paraId="7A52C2C0" w14:textId="77777777" w:rsidR="00404CD1" w:rsidRPr="00037B32" w:rsidRDefault="00404CD1" w:rsidP="009521B4">
            <w:pPr>
              <w:jc w:val="both"/>
              <w:rPr>
                <w:rFonts w:ascii="Poppins" w:hAnsi="Poppins" w:cs="Poppins"/>
                <w:sz w:val="18"/>
                <w:szCs w:val="18"/>
              </w:rPr>
            </w:pPr>
          </w:p>
        </w:tc>
      </w:tr>
      <w:tr w:rsidR="00404CD1" w14:paraId="6F8FDE35" w14:textId="77777777">
        <w:tc>
          <w:tcPr>
            <w:tcW w:w="10152" w:type="dxa"/>
          </w:tcPr>
          <w:p w14:paraId="0AF9319F" w14:textId="77777777" w:rsidR="00404CD1" w:rsidRPr="001350E5" w:rsidRDefault="00000000">
            <w:pPr>
              <w:rPr>
                <w:rFonts w:ascii="Poppins" w:hAnsi="Poppins" w:cs="Poppins"/>
                <w:b/>
                <w:sz w:val="18"/>
                <w:szCs w:val="18"/>
              </w:rPr>
            </w:pPr>
            <w:r w:rsidRPr="001350E5">
              <w:rPr>
                <w:rFonts w:ascii="Poppins" w:hAnsi="Poppins" w:cs="Poppins"/>
                <w:b/>
                <w:sz w:val="18"/>
                <w:szCs w:val="18"/>
              </w:rPr>
              <w:t>Seconde exposition : Repas</w:t>
            </w:r>
          </w:p>
          <w:p w14:paraId="14F150B8" w14:textId="77777777" w:rsidR="00404CD1" w:rsidRPr="001350E5" w:rsidRDefault="00404CD1">
            <w:pPr>
              <w:rPr>
                <w:rFonts w:ascii="Poppins" w:hAnsi="Poppins" w:cs="Poppins"/>
                <w:sz w:val="18"/>
                <w:szCs w:val="18"/>
              </w:rPr>
            </w:pPr>
          </w:p>
          <w:p w14:paraId="08B25FEA" w14:textId="77777777" w:rsidR="00404CD1" w:rsidRPr="001350E5" w:rsidRDefault="00000000">
            <w:pPr>
              <w:pStyle w:val="Paragraphedeliste"/>
              <w:numPr>
                <w:ilvl w:val="0"/>
                <w:numId w:val="84"/>
              </w:numPr>
              <w:ind w:left="727"/>
              <w:rPr>
                <w:b/>
                <w:bCs/>
                <w:sz w:val="18"/>
                <w:szCs w:val="18"/>
              </w:rPr>
            </w:pPr>
            <w:r w:rsidRPr="001350E5">
              <w:rPr>
                <w:sz w:val="18"/>
                <w:szCs w:val="18"/>
              </w:rPr>
              <w:t>Introduction : Décrivez la CVP : “</w:t>
            </w:r>
            <w:r w:rsidRPr="001350E5">
              <w:rPr>
                <w:b/>
                <w:bCs/>
                <w:sz w:val="18"/>
                <w:szCs w:val="18"/>
              </w:rPr>
              <w:t>Lorsque quelqu'un est blessé ou contrarié, approche-toi et pose-lui la question : « Ça va ? ».</w:t>
            </w:r>
          </w:p>
          <w:p w14:paraId="3E1648E8" w14:textId="77777777" w:rsidR="00404CD1" w:rsidRPr="001350E5" w:rsidRDefault="00404CD1">
            <w:pPr>
              <w:ind w:left="727"/>
              <w:rPr>
                <w:rFonts w:ascii="Poppins" w:hAnsi="Poppins" w:cs="Poppins"/>
                <w:sz w:val="18"/>
                <w:szCs w:val="18"/>
              </w:rPr>
            </w:pPr>
          </w:p>
          <w:p w14:paraId="77F7CF42" w14:textId="77777777" w:rsidR="00404CD1" w:rsidRPr="001350E5" w:rsidRDefault="00000000">
            <w:pPr>
              <w:pStyle w:val="Paragraphedeliste"/>
              <w:numPr>
                <w:ilvl w:val="0"/>
                <w:numId w:val="84"/>
              </w:numPr>
              <w:ind w:left="727"/>
              <w:rPr>
                <w:sz w:val="18"/>
                <w:szCs w:val="18"/>
              </w:rPr>
            </w:pPr>
            <w:r w:rsidRPr="001350E5">
              <w:rPr>
                <w:sz w:val="18"/>
                <w:szCs w:val="18"/>
              </w:rPr>
              <w:t>Activité pédagogique principale :</w:t>
            </w:r>
          </w:p>
          <w:p w14:paraId="78D71527" w14:textId="77777777" w:rsidR="00404CD1" w:rsidRPr="001350E5" w:rsidRDefault="00000000" w:rsidP="00EB2200">
            <w:pPr>
              <w:ind w:left="720"/>
              <w:rPr>
                <w:rFonts w:ascii="Poppins" w:hAnsi="Poppins" w:cs="Poppins"/>
                <w:sz w:val="18"/>
                <w:szCs w:val="18"/>
              </w:rPr>
            </w:pPr>
            <w:r w:rsidRPr="001350E5">
              <w:rPr>
                <w:rFonts w:ascii="Poppins" w:hAnsi="Poppins" w:cs="Poppins"/>
                <w:sz w:val="18"/>
                <w:szCs w:val="18"/>
                <w:u w:val="single"/>
              </w:rPr>
              <w:t>Situation :</w:t>
            </w:r>
            <w:r w:rsidRPr="001350E5">
              <w:rPr>
                <w:rFonts w:ascii="Poppins" w:hAnsi="Poppins" w:cs="Poppins"/>
                <w:sz w:val="18"/>
                <w:szCs w:val="18"/>
              </w:rPr>
              <w:t xml:space="preserve"> Identique à la précédente, </w:t>
            </w:r>
            <w:proofErr w:type="gramStart"/>
            <w:r w:rsidRPr="001350E5">
              <w:rPr>
                <w:rFonts w:ascii="Poppins" w:hAnsi="Poppins" w:cs="Poppins"/>
                <w:sz w:val="18"/>
                <w:szCs w:val="18"/>
              </w:rPr>
              <w:t>sauf qu'elle</w:t>
            </w:r>
            <w:proofErr w:type="gramEnd"/>
            <w:r w:rsidRPr="001350E5">
              <w:rPr>
                <w:rFonts w:ascii="Poppins" w:hAnsi="Poppins" w:cs="Poppins"/>
                <w:sz w:val="18"/>
                <w:szCs w:val="18"/>
              </w:rPr>
              <w:t xml:space="preserve"> se déroulera à la table du repas.</w:t>
            </w:r>
          </w:p>
          <w:p w14:paraId="69DDAA7E" w14:textId="77777777" w:rsidR="00EB2200" w:rsidRDefault="00EB2200">
            <w:pPr>
              <w:ind w:left="360"/>
              <w:rPr>
                <w:rFonts w:ascii="Poppins" w:hAnsi="Poppins" w:cs="Poppins"/>
                <w:bCs/>
                <w:sz w:val="18"/>
                <w:szCs w:val="18"/>
                <w:u w:val="single"/>
              </w:rPr>
            </w:pPr>
          </w:p>
          <w:p w14:paraId="6E5374DF" w14:textId="65B84937" w:rsidR="00404CD1" w:rsidRPr="001350E5" w:rsidRDefault="00000000" w:rsidP="00EB2200">
            <w:pPr>
              <w:ind w:left="720"/>
              <w:rPr>
                <w:rFonts w:ascii="Poppins" w:hAnsi="Poppins" w:cs="Poppins"/>
                <w:sz w:val="18"/>
                <w:szCs w:val="18"/>
              </w:rPr>
            </w:pPr>
            <w:r w:rsidRPr="001350E5">
              <w:rPr>
                <w:rFonts w:ascii="Poppins" w:hAnsi="Poppins" w:cs="Poppins"/>
                <w:bCs/>
                <w:sz w:val="18"/>
                <w:szCs w:val="18"/>
                <w:u w:val="single"/>
              </w:rPr>
              <w:t>Feedback pour CVP réussie</w:t>
            </w:r>
            <w:r w:rsidRPr="001350E5">
              <w:rPr>
                <w:rFonts w:ascii="Poppins" w:hAnsi="Poppins" w:cs="Poppins"/>
                <w:sz w:val="18"/>
                <w:szCs w:val="18"/>
                <w:u w:val="single"/>
              </w:rPr>
              <w:t xml:space="preserve"> :</w:t>
            </w:r>
            <w:r w:rsidRPr="001350E5">
              <w:rPr>
                <w:rFonts w:ascii="Poppins" w:hAnsi="Poppins" w:cs="Poppins"/>
                <w:sz w:val="18"/>
                <w:szCs w:val="18"/>
              </w:rPr>
              <w:t xml:space="preserve">  Comme ci-dessus</w:t>
            </w:r>
          </w:p>
          <w:p w14:paraId="12B78B05" w14:textId="77777777" w:rsidR="00404CD1" w:rsidRPr="001350E5" w:rsidRDefault="00000000" w:rsidP="00EB2200">
            <w:pPr>
              <w:ind w:left="720"/>
              <w:rPr>
                <w:rFonts w:ascii="Poppins" w:hAnsi="Poppins" w:cs="Poppins"/>
                <w:sz w:val="18"/>
                <w:szCs w:val="18"/>
              </w:rPr>
            </w:pPr>
            <w:r w:rsidRPr="001350E5">
              <w:rPr>
                <w:rFonts w:ascii="Poppins" w:hAnsi="Poppins" w:cs="Poppins"/>
                <w:sz w:val="18"/>
                <w:szCs w:val="18"/>
                <w:u w:val="single"/>
              </w:rPr>
              <w:t>Feedback pour l’absence de CVP</w:t>
            </w:r>
            <w:r w:rsidRPr="001350E5">
              <w:rPr>
                <w:rFonts w:ascii="Poppins" w:hAnsi="Poppins" w:cs="Poppins"/>
                <w:sz w:val="18"/>
                <w:szCs w:val="18"/>
              </w:rPr>
              <w:t> </w:t>
            </w:r>
            <w:r w:rsidRPr="001350E5">
              <w:rPr>
                <w:rFonts w:ascii="Poppins" w:hAnsi="Poppins" w:cs="Poppins"/>
                <w:sz w:val="18"/>
                <w:szCs w:val="18"/>
                <w:u w:val="single"/>
              </w:rPr>
              <w:t>:</w:t>
            </w:r>
            <w:r w:rsidRPr="001350E5">
              <w:rPr>
                <w:rFonts w:ascii="Poppins" w:hAnsi="Poppins" w:cs="Poppins"/>
                <w:sz w:val="18"/>
                <w:szCs w:val="18"/>
              </w:rPr>
              <w:t xml:space="preserve">  Comme ci-dessus</w:t>
            </w:r>
          </w:p>
          <w:p w14:paraId="265D09F9" w14:textId="77777777" w:rsidR="00404CD1" w:rsidRPr="001350E5" w:rsidRDefault="00404CD1">
            <w:pPr>
              <w:ind w:left="360"/>
              <w:rPr>
                <w:rFonts w:ascii="Poppins" w:hAnsi="Poppins" w:cs="Poppins"/>
                <w:sz w:val="18"/>
                <w:szCs w:val="18"/>
              </w:rPr>
            </w:pPr>
          </w:p>
          <w:p w14:paraId="5A54500D" w14:textId="77777777" w:rsidR="00404CD1" w:rsidRPr="001350E5" w:rsidRDefault="00404CD1">
            <w:pPr>
              <w:ind w:left="360"/>
              <w:rPr>
                <w:rFonts w:ascii="Poppins" w:hAnsi="Poppins" w:cs="Poppins"/>
                <w:sz w:val="18"/>
                <w:szCs w:val="18"/>
              </w:rPr>
            </w:pPr>
          </w:p>
        </w:tc>
      </w:tr>
      <w:tr w:rsidR="00404CD1" w14:paraId="1F5218F2" w14:textId="77777777">
        <w:tc>
          <w:tcPr>
            <w:tcW w:w="10152" w:type="dxa"/>
          </w:tcPr>
          <w:p w14:paraId="7D4C8F23" w14:textId="77777777" w:rsidR="00404CD1" w:rsidRPr="001350E5" w:rsidRDefault="00000000">
            <w:pPr>
              <w:rPr>
                <w:rFonts w:ascii="Poppins" w:hAnsi="Poppins" w:cs="Poppins"/>
                <w:b/>
                <w:sz w:val="18"/>
                <w:szCs w:val="18"/>
              </w:rPr>
            </w:pPr>
            <w:r w:rsidRPr="001350E5">
              <w:rPr>
                <w:rFonts w:ascii="Poppins" w:hAnsi="Poppins" w:cs="Poppins"/>
                <w:b/>
                <w:sz w:val="18"/>
                <w:szCs w:val="18"/>
              </w:rPr>
              <w:t xml:space="preserve">Situations supplémentaires mises en place : Jeu libre  </w:t>
            </w:r>
          </w:p>
          <w:p w14:paraId="7D1C2387" w14:textId="77777777" w:rsidR="00404CD1" w:rsidRPr="001350E5" w:rsidRDefault="00404CD1">
            <w:pPr>
              <w:rPr>
                <w:rFonts w:ascii="Poppins" w:hAnsi="Poppins" w:cs="Poppins"/>
                <w:sz w:val="18"/>
                <w:szCs w:val="18"/>
              </w:rPr>
            </w:pPr>
          </w:p>
          <w:p w14:paraId="3B8BEEF3" w14:textId="77777777" w:rsidR="00404CD1" w:rsidRPr="001350E5" w:rsidRDefault="00000000">
            <w:pPr>
              <w:rPr>
                <w:rFonts w:ascii="Poppins" w:hAnsi="Poppins" w:cs="Poppins"/>
                <w:b/>
                <w:sz w:val="18"/>
                <w:szCs w:val="18"/>
              </w:rPr>
            </w:pPr>
            <w:r w:rsidRPr="001350E5">
              <w:rPr>
                <w:rFonts w:ascii="Poppins" w:hAnsi="Poppins" w:cs="Poppins"/>
                <w:sz w:val="18"/>
                <w:szCs w:val="18"/>
              </w:rPr>
              <w:t>Activité pédagogique principale :</w:t>
            </w:r>
          </w:p>
          <w:p w14:paraId="025AB254" w14:textId="77777777" w:rsidR="00404CD1" w:rsidRPr="001350E5" w:rsidRDefault="00000000" w:rsidP="00834AC0">
            <w:pPr>
              <w:ind w:left="720"/>
              <w:rPr>
                <w:rFonts w:ascii="Poppins" w:hAnsi="Poppins" w:cs="Poppins"/>
                <w:sz w:val="18"/>
                <w:szCs w:val="18"/>
              </w:rPr>
            </w:pPr>
            <w:r w:rsidRPr="001350E5">
              <w:rPr>
                <w:rFonts w:ascii="Poppins" w:hAnsi="Poppins" w:cs="Poppins"/>
                <w:sz w:val="18"/>
                <w:szCs w:val="18"/>
                <w:u w:val="single"/>
              </w:rPr>
              <w:t>Situation de jeu libre :</w:t>
            </w:r>
            <w:r w:rsidRPr="001350E5">
              <w:rPr>
                <w:rFonts w:ascii="Poppins" w:hAnsi="Poppins" w:cs="Poppins"/>
                <w:sz w:val="18"/>
                <w:szCs w:val="18"/>
              </w:rPr>
              <w:t xml:space="preserve"> Même chose que ci-dessus, </w:t>
            </w:r>
            <w:proofErr w:type="gramStart"/>
            <w:r w:rsidRPr="001350E5">
              <w:rPr>
                <w:rFonts w:ascii="Poppins" w:hAnsi="Poppins" w:cs="Poppins"/>
                <w:sz w:val="18"/>
                <w:szCs w:val="18"/>
              </w:rPr>
              <w:t>sauf que</w:t>
            </w:r>
            <w:proofErr w:type="gramEnd"/>
            <w:r w:rsidRPr="001350E5">
              <w:rPr>
                <w:rFonts w:ascii="Poppins" w:hAnsi="Poppins" w:cs="Poppins"/>
                <w:sz w:val="18"/>
                <w:szCs w:val="18"/>
              </w:rPr>
              <w:t xml:space="preserve"> ces situations doivent être intégrées dans les activités de jeu libre.</w:t>
            </w:r>
          </w:p>
          <w:p w14:paraId="4CED3D2A" w14:textId="77777777" w:rsidR="00EB2200" w:rsidRDefault="00EB2200" w:rsidP="00834AC0">
            <w:pPr>
              <w:ind w:left="720"/>
              <w:rPr>
                <w:rFonts w:ascii="Poppins" w:hAnsi="Poppins" w:cs="Poppins"/>
                <w:bCs/>
                <w:sz w:val="18"/>
                <w:szCs w:val="18"/>
                <w:u w:val="single"/>
              </w:rPr>
            </w:pPr>
          </w:p>
          <w:p w14:paraId="6C77F005" w14:textId="77E2A552" w:rsidR="00404CD1" w:rsidRPr="001350E5" w:rsidRDefault="00000000" w:rsidP="00834AC0">
            <w:pPr>
              <w:ind w:left="720"/>
              <w:rPr>
                <w:rFonts w:ascii="Poppins" w:hAnsi="Poppins" w:cs="Poppins"/>
                <w:sz w:val="18"/>
                <w:szCs w:val="18"/>
              </w:rPr>
            </w:pPr>
            <w:r w:rsidRPr="001350E5">
              <w:rPr>
                <w:rFonts w:ascii="Poppins" w:hAnsi="Poppins" w:cs="Poppins"/>
                <w:bCs/>
                <w:sz w:val="18"/>
                <w:szCs w:val="18"/>
                <w:u w:val="single"/>
              </w:rPr>
              <w:t>Feedback pour CVP réussie</w:t>
            </w:r>
            <w:r w:rsidRPr="001350E5">
              <w:rPr>
                <w:rFonts w:ascii="Poppins" w:hAnsi="Poppins" w:cs="Poppins"/>
                <w:sz w:val="18"/>
                <w:szCs w:val="18"/>
                <w:u w:val="single"/>
              </w:rPr>
              <w:t xml:space="preserve"> :</w:t>
            </w:r>
            <w:r w:rsidRPr="001350E5">
              <w:rPr>
                <w:rFonts w:ascii="Poppins" w:hAnsi="Poppins" w:cs="Poppins"/>
                <w:sz w:val="18"/>
                <w:szCs w:val="18"/>
              </w:rPr>
              <w:t xml:space="preserve">  Comme ci-dessus</w:t>
            </w:r>
          </w:p>
          <w:p w14:paraId="503FCFCD" w14:textId="77777777" w:rsidR="00404CD1" w:rsidRPr="001350E5" w:rsidRDefault="00000000" w:rsidP="00834AC0">
            <w:pPr>
              <w:ind w:left="720"/>
              <w:rPr>
                <w:rFonts w:ascii="Poppins" w:hAnsi="Poppins" w:cs="Poppins"/>
                <w:sz w:val="18"/>
                <w:szCs w:val="18"/>
              </w:rPr>
            </w:pPr>
            <w:r w:rsidRPr="001350E5">
              <w:rPr>
                <w:rFonts w:ascii="Poppins" w:hAnsi="Poppins" w:cs="Poppins"/>
                <w:sz w:val="18"/>
                <w:szCs w:val="18"/>
                <w:u w:val="single"/>
              </w:rPr>
              <w:t>Feedback pour l’absence de CVP</w:t>
            </w:r>
            <w:r w:rsidRPr="001350E5">
              <w:rPr>
                <w:rFonts w:ascii="Poppins" w:hAnsi="Poppins" w:cs="Poppins"/>
                <w:sz w:val="18"/>
                <w:szCs w:val="18"/>
              </w:rPr>
              <w:t> </w:t>
            </w:r>
            <w:r w:rsidRPr="001350E5">
              <w:rPr>
                <w:rFonts w:ascii="Poppins" w:hAnsi="Poppins" w:cs="Poppins"/>
                <w:sz w:val="18"/>
                <w:szCs w:val="18"/>
                <w:u w:val="single"/>
              </w:rPr>
              <w:t>:</w:t>
            </w:r>
            <w:r w:rsidRPr="001350E5">
              <w:rPr>
                <w:rFonts w:ascii="Poppins" w:hAnsi="Poppins" w:cs="Poppins"/>
                <w:sz w:val="18"/>
                <w:szCs w:val="18"/>
              </w:rPr>
              <w:t xml:space="preserve">  Comme ci-dessus</w:t>
            </w:r>
          </w:p>
          <w:p w14:paraId="58216322" w14:textId="77777777" w:rsidR="00404CD1" w:rsidRDefault="00404CD1" w:rsidP="00834AC0">
            <w:pPr>
              <w:ind w:left="360"/>
              <w:rPr>
                <w:rFonts w:ascii="Poppins" w:hAnsi="Poppins" w:cs="Poppins"/>
                <w:sz w:val="18"/>
                <w:szCs w:val="18"/>
              </w:rPr>
            </w:pPr>
          </w:p>
          <w:p w14:paraId="02234D1E" w14:textId="77777777" w:rsidR="00EB2200" w:rsidRPr="001350E5" w:rsidRDefault="00EB2200">
            <w:pPr>
              <w:rPr>
                <w:rFonts w:ascii="Poppins" w:hAnsi="Poppins" w:cs="Poppins"/>
                <w:sz w:val="18"/>
                <w:szCs w:val="18"/>
              </w:rPr>
            </w:pPr>
          </w:p>
        </w:tc>
      </w:tr>
      <w:tr w:rsidR="00404CD1" w14:paraId="3CE87AE4" w14:textId="77777777">
        <w:tc>
          <w:tcPr>
            <w:tcW w:w="10152" w:type="dxa"/>
          </w:tcPr>
          <w:p w14:paraId="2B93B35D" w14:textId="77777777" w:rsidR="00404CD1" w:rsidRPr="00780976" w:rsidRDefault="00000000">
            <w:pPr>
              <w:rPr>
                <w:rFonts w:ascii="Poppins" w:hAnsi="Poppins" w:cs="Poppins"/>
                <w:b/>
                <w:sz w:val="18"/>
                <w:szCs w:val="18"/>
              </w:rPr>
            </w:pPr>
            <w:r w:rsidRPr="00780976">
              <w:rPr>
                <w:rFonts w:ascii="Poppins" w:hAnsi="Poppins" w:cs="Poppins"/>
                <w:b/>
                <w:sz w:val="18"/>
                <w:szCs w:val="18"/>
              </w:rPr>
              <w:lastRenderedPageBreak/>
              <w:t xml:space="preserve">Considérations spécifiques :   </w:t>
            </w:r>
          </w:p>
          <w:p w14:paraId="5C54D126" w14:textId="77777777" w:rsidR="00404CD1" w:rsidRPr="00780976" w:rsidRDefault="00404CD1">
            <w:pPr>
              <w:rPr>
                <w:rFonts w:ascii="Poppins" w:hAnsi="Poppins" w:cs="Poppins"/>
                <w:b/>
                <w:sz w:val="18"/>
                <w:szCs w:val="18"/>
              </w:rPr>
            </w:pPr>
          </w:p>
        </w:tc>
      </w:tr>
      <w:tr w:rsidR="00404CD1" w14:paraId="33E8E4E8" w14:textId="77777777">
        <w:tc>
          <w:tcPr>
            <w:tcW w:w="10152" w:type="dxa"/>
          </w:tcPr>
          <w:p w14:paraId="3DBF5FBC" w14:textId="77777777" w:rsidR="00404CD1" w:rsidRPr="00780976" w:rsidRDefault="00000000">
            <w:pPr>
              <w:rPr>
                <w:rFonts w:ascii="Poppins" w:hAnsi="Poppins" w:cs="Poppins"/>
                <w:b/>
                <w:sz w:val="18"/>
                <w:szCs w:val="18"/>
              </w:rPr>
            </w:pPr>
            <w:r w:rsidRPr="00780976">
              <w:rPr>
                <w:rFonts w:ascii="Poppins" w:hAnsi="Poppins" w:cs="Poppins"/>
                <w:b/>
                <w:sz w:val="18"/>
                <w:szCs w:val="18"/>
              </w:rPr>
              <w:t xml:space="preserve">Défis : </w:t>
            </w:r>
          </w:p>
          <w:p w14:paraId="71C88024" w14:textId="77777777" w:rsidR="00404CD1" w:rsidRPr="00780976" w:rsidRDefault="00404CD1">
            <w:pPr>
              <w:rPr>
                <w:rFonts w:ascii="Poppins" w:hAnsi="Poppins" w:cs="Poppins"/>
                <w:b/>
                <w:sz w:val="18"/>
                <w:szCs w:val="18"/>
              </w:rPr>
            </w:pPr>
          </w:p>
        </w:tc>
      </w:tr>
    </w:tbl>
    <w:p w14:paraId="08A26D7A" w14:textId="77777777" w:rsidR="00404CD1" w:rsidRDefault="00404CD1">
      <w:pPr>
        <w:rPr>
          <w:rFonts w:ascii="Poppins" w:hAnsi="Poppins" w:cs="Poppins"/>
        </w:rPr>
        <w:sectPr w:rsidR="00404CD1">
          <w:pgSz w:w="12240" w:h="15840"/>
          <w:pgMar w:top="576" w:right="1440" w:bottom="576" w:left="1440" w:header="720" w:footer="720" w:gutter="0"/>
          <w:cols w:space="720"/>
        </w:sectPr>
      </w:pPr>
    </w:p>
    <w:p w14:paraId="5A4EA8F3" w14:textId="77777777" w:rsidR="00404CD1" w:rsidRDefault="00404CD1">
      <w:pPr>
        <w:rPr>
          <w:rFonts w:ascii="Poppins" w:hAnsi="Poppins" w:cs="Poppins"/>
          <w:b/>
          <w:sz w:val="110"/>
          <w:szCs w:val="110"/>
          <w:u w:val="single"/>
        </w:rPr>
      </w:pPr>
    </w:p>
    <w:p w14:paraId="16B464FF" w14:textId="77777777" w:rsidR="00404CD1" w:rsidRDefault="00000000">
      <w:pPr>
        <w:jc w:val="center"/>
        <w:rPr>
          <w:rFonts w:ascii="Poppins" w:hAnsi="Poppins" w:cs="Poppins"/>
          <w:sz w:val="110"/>
          <w:szCs w:val="110"/>
        </w:rPr>
      </w:pPr>
      <w:r>
        <w:rPr>
          <w:rFonts w:ascii="Poppins" w:hAnsi="Poppins" w:cs="Poppins"/>
          <w:b/>
          <w:sz w:val="110"/>
          <w:szCs w:val="110"/>
          <w:u w:val="single"/>
        </w:rPr>
        <w:t>CVP 13 :</w:t>
      </w:r>
    </w:p>
    <w:p w14:paraId="219341A3" w14:textId="77777777" w:rsidR="00404CD1" w:rsidRDefault="00404CD1">
      <w:pPr>
        <w:jc w:val="center"/>
        <w:rPr>
          <w:rFonts w:ascii="Poppins" w:hAnsi="Poppins" w:cs="Poppins"/>
          <w:sz w:val="110"/>
          <w:szCs w:val="110"/>
        </w:rPr>
      </w:pPr>
    </w:p>
    <w:p w14:paraId="2949CA21" w14:textId="77777777" w:rsidR="00404CD1" w:rsidRDefault="00000000">
      <w:pPr>
        <w:jc w:val="center"/>
        <w:rPr>
          <w:rFonts w:ascii="Poppins" w:hAnsi="Poppins" w:cs="Poppins"/>
          <w:sz w:val="72"/>
          <w:szCs w:val="72"/>
        </w:rPr>
      </w:pPr>
      <w:r>
        <w:rPr>
          <w:rFonts w:ascii="Poppins" w:hAnsi="Poppins" w:cs="Poppins"/>
          <w:sz w:val="72"/>
          <w:szCs w:val="72"/>
        </w:rPr>
        <w:t xml:space="preserve">“Lorsque quelqu'un a l'air blessé ou contrarié, pose-lui la question : </w:t>
      </w:r>
    </w:p>
    <w:p w14:paraId="0EDC2B82" w14:textId="77777777" w:rsidR="00404CD1" w:rsidRDefault="00000000">
      <w:pPr>
        <w:jc w:val="center"/>
        <w:rPr>
          <w:rFonts w:ascii="Poppins" w:hAnsi="Poppins" w:cs="Poppins"/>
          <w:b/>
          <w:sz w:val="72"/>
          <w:szCs w:val="72"/>
        </w:rPr>
      </w:pPr>
      <w:r>
        <w:rPr>
          <w:rFonts w:ascii="Poppins" w:hAnsi="Poppins" w:cs="Poppins"/>
          <w:sz w:val="72"/>
          <w:szCs w:val="72"/>
        </w:rPr>
        <w:t>« Est-ce que ça va ? ».</w:t>
      </w:r>
    </w:p>
    <w:p w14:paraId="2F7DD3B3" w14:textId="77777777" w:rsidR="00404CD1" w:rsidRDefault="00404CD1">
      <w:pPr>
        <w:jc w:val="center"/>
        <w:rPr>
          <w:rFonts w:ascii="Poppins" w:hAnsi="Poppins" w:cs="Poppins"/>
          <w:b/>
          <w:sz w:val="72"/>
          <w:szCs w:val="72"/>
        </w:rPr>
        <w:sectPr w:rsidR="00404CD1">
          <w:pgSz w:w="12240" w:h="15840"/>
          <w:pgMar w:top="576" w:right="1440" w:bottom="576" w:left="1440" w:header="720" w:footer="720" w:gutter="0"/>
          <w:cols w:space="720"/>
        </w:sectPr>
      </w:pPr>
    </w:p>
    <w:p w14:paraId="092F39B8" w14:textId="77777777" w:rsidR="00404CD1" w:rsidRDefault="00404CD1">
      <w:pPr>
        <w:jc w:val="center"/>
        <w:rPr>
          <w:rFonts w:ascii="Poppins" w:hAnsi="Poppins" w:cs="Poppins"/>
          <w:b/>
          <w:sz w:val="28"/>
          <w:szCs w:val="28"/>
        </w:rPr>
      </w:pPr>
    </w:p>
    <w:p w14:paraId="73C60A74" w14:textId="77777777" w:rsidR="00404CD1" w:rsidRDefault="00000000">
      <w:pPr>
        <w:jc w:val="center"/>
        <w:rPr>
          <w:rFonts w:ascii="Poppins" w:hAnsi="Poppins" w:cs="Poppins"/>
          <w:b/>
          <w:sz w:val="28"/>
          <w:szCs w:val="28"/>
        </w:rPr>
      </w:pPr>
      <w:r>
        <w:rPr>
          <w:rFonts w:ascii="Poppins" w:hAnsi="Poppins" w:cs="Poppins"/>
          <w:b/>
          <w:sz w:val="28"/>
          <w:szCs w:val="28"/>
        </w:rPr>
        <w:t xml:space="preserve">Compétences de Vie Préscolaires : </w:t>
      </w:r>
      <w:r>
        <w:rPr>
          <w:rFonts w:ascii="Poppins" w:hAnsi="Poppins" w:cs="Poppins"/>
          <w:i/>
          <w:iCs/>
          <w:sz w:val="28"/>
          <w:szCs w:val="28"/>
        </w:rPr>
        <w:t>Feuille de cotation</w:t>
      </w:r>
    </w:p>
    <w:p w14:paraId="0F8BF057" w14:textId="77777777" w:rsidR="00404CD1" w:rsidRDefault="00000000">
      <w:pPr>
        <w:jc w:val="center"/>
        <w:rPr>
          <w:rFonts w:ascii="Poppins" w:hAnsi="Poppins" w:cs="Poppins"/>
        </w:rPr>
      </w:pPr>
      <w:r>
        <w:rPr>
          <w:rFonts w:ascii="Poppins" w:hAnsi="Poppins" w:cs="Poppins"/>
        </w:rPr>
        <w:t xml:space="preserve"> </w:t>
      </w:r>
    </w:p>
    <w:p w14:paraId="068FF82D" w14:textId="77777777" w:rsidR="00404CD1" w:rsidRDefault="00000000">
      <w:pPr>
        <w:ind w:left="180"/>
        <w:jc w:val="both"/>
        <w:rPr>
          <w:rFonts w:ascii="Poppins" w:hAnsi="Poppins" w:cs="Poppins"/>
          <w:sz w:val="16"/>
          <w:szCs w:val="16"/>
        </w:rPr>
      </w:pPr>
      <w:r>
        <w:rPr>
          <w:rFonts w:ascii="Poppins" w:hAnsi="Poppins" w:cs="Poppins"/>
          <w:b/>
          <w:sz w:val="20"/>
        </w:rPr>
        <w:t xml:space="preserve">Instructions </w:t>
      </w:r>
      <w:r>
        <w:rPr>
          <w:rFonts w:ascii="Poppins" w:hAnsi="Poppins" w:cs="Poppins"/>
          <w:sz w:val="20"/>
        </w:rPr>
        <w:t xml:space="preserve">: </w:t>
      </w:r>
      <w:r>
        <w:rPr>
          <w:rFonts w:ascii="Poppins" w:hAnsi="Poppins" w:cs="Poppins"/>
          <w:bCs/>
          <w:sz w:val="20"/>
        </w:rPr>
        <w:t>Chaque fois qu'une situation de CVP se produit, inscrivez vos initiales dans une case avec les données relatives aux performances de l'enfant. Donnez un score « I » si l'enfant s'engage de manière autonome dans la compétence ciblée. Donnez un score « G » si une incitation et/ou un enseignement supplémentaire sont nécessaires pour que l’enfant mette en pratique la compétence.</w:t>
      </w:r>
    </w:p>
    <w:p w14:paraId="5C307D29" w14:textId="77777777" w:rsidR="00404CD1" w:rsidRDefault="00404CD1">
      <w:pPr>
        <w:ind w:left="720" w:hanging="360"/>
        <w:rPr>
          <w:rFonts w:ascii="Poppins" w:hAnsi="Poppins" w:cs="Poppins"/>
          <w:sz w:val="16"/>
          <w:szCs w:val="16"/>
        </w:rPr>
      </w:pPr>
    </w:p>
    <w:tbl>
      <w:tblPr>
        <w:tblW w:w="91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22"/>
        <w:gridCol w:w="612"/>
        <w:gridCol w:w="612"/>
        <w:gridCol w:w="612"/>
        <w:gridCol w:w="612"/>
        <w:gridCol w:w="612"/>
        <w:gridCol w:w="612"/>
        <w:gridCol w:w="612"/>
        <w:gridCol w:w="612"/>
        <w:gridCol w:w="612"/>
        <w:gridCol w:w="613"/>
      </w:tblGrid>
      <w:tr w:rsidR="00404CD1" w14:paraId="34A2A305" w14:textId="77777777">
        <w:trPr>
          <w:jc w:val="center"/>
        </w:trPr>
        <w:tc>
          <w:tcPr>
            <w:tcW w:w="9143" w:type="dxa"/>
            <w:gridSpan w:val="11"/>
            <w:tcBorders>
              <w:top w:val="single" w:sz="18" w:space="0" w:color="auto"/>
              <w:left w:val="single" w:sz="18" w:space="0" w:color="auto"/>
              <w:bottom w:val="single" w:sz="18" w:space="0" w:color="auto"/>
              <w:right w:val="single" w:sz="18" w:space="0" w:color="auto"/>
            </w:tcBorders>
            <w:vAlign w:val="center"/>
          </w:tcPr>
          <w:p w14:paraId="4B3E6B2E" w14:textId="77777777" w:rsidR="00404CD1" w:rsidRDefault="00000000">
            <w:pPr>
              <w:ind w:left="180" w:hanging="180"/>
              <w:jc w:val="center"/>
              <w:rPr>
                <w:rFonts w:ascii="Poppins" w:hAnsi="Poppins" w:cs="Poppins"/>
                <w:b/>
              </w:rPr>
            </w:pPr>
            <w:r>
              <w:rPr>
                <w:rFonts w:ascii="Poppins" w:hAnsi="Poppins" w:cs="Poppins"/>
                <w:b/>
              </w:rPr>
              <w:t>CVP (13)</w:t>
            </w:r>
          </w:p>
        </w:tc>
      </w:tr>
      <w:tr w:rsidR="00404CD1" w14:paraId="506A5628" w14:textId="77777777">
        <w:trPr>
          <w:cantSplit/>
          <w:trHeight w:val="551"/>
          <w:jc w:val="center"/>
        </w:trPr>
        <w:tc>
          <w:tcPr>
            <w:tcW w:w="3022" w:type="dxa"/>
            <w:tcBorders>
              <w:top w:val="single" w:sz="18" w:space="0" w:color="auto"/>
              <w:left w:val="single" w:sz="18" w:space="0" w:color="auto"/>
              <w:right w:val="single" w:sz="18" w:space="0" w:color="auto"/>
            </w:tcBorders>
            <w:shd w:val="clear" w:color="auto" w:fill="E0E0E0"/>
            <w:vAlign w:val="center"/>
          </w:tcPr>
          <w:p w14:paraId="5E54D274" w14:textId="77777777" w:rsidR="00404CD1" w:rsidRDefault="00000000">
            <w:pPr>
              <w:jc w:val="center"/>
              <w:rPr>
                <w:rFonts w:ascii="Poppins" w:hAnsi="Poppins" w:cs="Poppins"/>
                <w:i/>
                <w:sz w:val="22"/>
                <w:szCs w:val="22"/>
              </w:rPr>
            </w:pPr>
            <w:r>
              <w:rPr>
                <w:rFonts w:ascii="Poppins" w:hAnsi="Poppins" w:cs="Poppins"/>
                <w:i/>
                <w:sz w:val="22"/>
                <w:szCs w:val="22"/>
              </w:rPr>
              <w:t>Enfant</w:t>
            </w:r>
          </w:p>
        </w:tc>
        <w:tc>
          <w:tcPr>
            <w:tcW w:w="6121" w:type="dxa"/>
            <w:gridSpan w:val="10"/>
            <w:tcBorders>
              <w:top w:val="single" w:sz="18" w:space="0" w:color="auto"/>
              <w:left w:val="single" w:sz="18" w:space="0" w:color="auto"/>
              <w:right w:val="single" w:sz="18" w:space="0" w:color="auto"/>
            </w:tcBorders>
            <w:shd w:val="clear" w:color="auto" w:fill="E0E0E0"/>
          </w:tcPr>
          <w:p w14:paraId="771A8B99" w14:textId="77777777" w:rsidR="00404CD1" w:rsidRDefault="00000000">
            <w:pPr>
              <w:rPr>
                <w:rFonts w:ascii="Poppins" w:hAnsi="Poppins" w:cs="Poppins"/>
                <w:b/>
                <w:bCs/>
                <w:iCs/>
                <w:sz w:val="22"/>
                <w:szCs w:val="22"/>
              </w:rPr>
            </w:pPr>
            <w:r>
              <w:rPr>
                <w:rFonts w:ascii="Poppins" w:hAnsi="Poppins" w:cs="Poppins"/>
                <w:b/>
                <w:bCs/>
                <w:iCs/>
                <w:sz w:val="22"/>
                <w:szCs w:val="22"/>
              </w:rPr>
              <w:t>Dans les 10 secondes qui suivent l'événement, l'enfant concerné s'approche de la victime et lui demande : « Tu vas bien ? ».</w:t>
            </w:r>
          </w:p>
        </w:tc>
      </w:tr>
      <w:tr w:rsidR="00404CD1" w14:paraId="512977B8" w14:textId="77777777">
        <w:trPr>
          <w:jc w:val="center"/>
        </w:trPr>
        <w:tc>
          <w:tcPr>
            <w:tcW w:w="3022" w:type="dxa"/>
            <w:tcBorders>
              <w:top w:val="single" w:sz="18" w:space="0" w:color="auto"/>
              <w:left w:val="single" w:sz="18" w:space="0" w:color="auto"/>
              <w:right w:val="single" w:sz="18" w:space="0" w:color="auto"/>
            </w:tcBorders>
            <w:vAlign w:val="center"/>
          </w:tcPr>
          <w:p w14:paraId="1A7813D3" w14:textId="77777777" w:rsidR="00404CD1" w:rsidRDefault="00404CD1">
            <w:pPr>
              <w:spacing w:line="360" w:lineRule="auto"/>
              <w:jc w:val="center"/>
              <w:rPr>
                <w:rFonts w:ascii="Poppins" w:hAnsi="Poppins" w:cs="Poppins"/>
                <w:sz w:val="28"/>
                <w:szCs w:val="28"/>
              </w:rPr>
            </w:pPr>
          </w:p>
        </w:tc>
        <w:tc>
          <w:tcPr>
            <w:tcW w:w="612" w:type="dxa"/>
            <w:tcBorders>
              <w:top w:val="single" w:sz="18" w:space="0" w:color="auto"/>
              <w:left w:val="single" w:sz="18" w:space="0" w:color="auto"/>
              <w:right w:val="single" w:sz="8" w:space="0" w:color="auto"/>
            </w:tcBorders>
          </w:tcPr>
          <w:p w14:paraId="0B9D5096"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2D29302F"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202A3C90"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0F6230B7"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44F38C23"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right w:val="single" w:sz="8" w:space="0" w:color="auto"/>
            </w:tcBorders>
          </w:tcPr>
          <w:p w14:paraId="4E53E245"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031C5CD1"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7221790B" w14:textId="77777777" w:rsidR="00404CD1" w:rsidRDefault="00404CD1">
            <w:pPr>
              <w:spacing w:line="360" w:lineRule="auto"/>
              <w:rPr>
                <w:rFonts w:ascii="Poppins" w:hAnsi="Poppins" w:cs="Poppins"/>
                <w:b/>
                <w:i/>
                <w:sz w:val="28"/>
                <w:szCs w:val="28"/>
              </w:rPr>
            </w:pPr>
          </w:p>
        </w:tc>
        <w:tc>
          <w:tcPr>
            <w:tcW w:w="612" w:type="dxa"/>
            <w:tcBorders>
              <w:top w:val="single" w:sz="18" w:space="0" w:color="auto"/>
              <w:left w:val="single" w:sz="8" w:space="0" w:color="auto"/>
            </w:tcBorders>
          </w:tcPr>
          <w:p w14:paraId="092D80E8" w14:textId="77777777" w:rsidR="00404CD1" w:rsidRDefault="00404CD1">
            <w:pPr>
              <w:spacing w:line="360" w:lineRule="auto"/>
              <w:rPr>
                <w:rFonts w:ascii="Poppins" w:hAnsi="Poppins" w:cs="Poppins"/>
                <w:b/>
                <w:i/>
                <w:sz w:val="28"/>
                <w:szCs w:val="28"/>
              </w:rPr>
            </w:pPr>
          </w:p>
        </w:tc>
        <w:tc>
          <w:tcPr>
            <w:tcW w:w="613" w:type="dxa"/>
            <w:tcBorders>
              <w:top w:val="single" w:sz="18" w:space="0" w:color="auto"/>
              <w:left w:val="single" w:sz="8" w:space="0" w:color="auto"/>
              <w:right w:val="single" w:sz="18" w:space="0" w:color="auto"/>
            </w:tcBorders>
          </w:tcPr>
          <w:p w14:paraId="31B6E986" w14:textId="77777777" w:rsidR="00404CD1" w:rsidRDefault="00404CD1">
            <w:pPr>
              <w:spacing w:line="360" w:lineRule="auto"/>
              <w:rPr>
                <w:rFonts w:ascii="Poppins" w:hAnsi="Poppins" w:cs="Poppins"/>
                <w:b/>
                <w:i/>
                <w:sz w:val="28"/>
                <w:szCs w:val="28"/>
              </w:rPr>
            </w:pPr>
          </w:p>
        </w:tc>
      </w:tr>
      <w:tr w:rsidR="00404CD1" w14:paraId="1071E972" w14:textId="77777777">
        <w:trPr>
          <w:jc w:val="center"/>
        </w:trPr>
        <w:tc>
          <w:tcPr>
            <w:tcW w:w="3022" w:type="dxa"/>
            <w:tcBorders>
              <w:top w:val="single" w:sz="4" w:space="0" w:color="auto"/>
              <w:left w:val="single" w:sz="18" w:space="0" w:color="auto"/>
              <w:right w:val="single" w:sz="18" w:space="0" w:color="auto"/>
            </w:tcBorders>
            <w:shd w:val="clear" w:color="auto" w:fill="E0E0E0"/>
            <w:vAlign w:val="center"/>
          </w:tcPr>
          <w:p w14:paraId="3EE2B6F8"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1A921BD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243C9F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DA8236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6623CD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1C506E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EA7B7D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344BC1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EF0003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8460E1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32981BDE" w14:textId="77777777" w:rsidR="00404CD1" w:rsidRDefault="00404CD1">
            <w:pPr>
              <w:spacing w:line="360" w:lineRule="auto"/>
              <w:rPr>
                <w:rFonts w:ascii="Poppins" w:hAnsi="Poppins" w:cs="Poppins"/>
                <w:b/>
                <w:i/>
                <w:sz w:val="28"/>
                <w:szCs w:val="28"/>
              </w:rPr>
            </w:pPr>
          </w:p>
        </w:tc>
      </w:tr>
      <w:tr w:rsidR="00404CD1" w14:paraId="3ABBEF4A" w14:textId="77777777">
        <w:trPr>
          <w:jc w:val="center"/>
        </w:trPr>
        <w:tc>
          <w:tcPr>
            <w:tcW w:w="3022" w:type="dxa"/>
            <w:tcBorders>
              <w:top w:val="single" w:sz="4" w:space="0" w:color="auto"/>
              <w:left w:val="single" w:sz="18" w:space="0" w:color="auto"/>
              <w:right w:val="single" w:sz="18" w:space="0" w:color="auto"/>
            </w:tcBorders>
            <w:vAlign w:val="center"/>
          </w:tcPr>
          <w:p w14:paraId="7D156D10"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3A05F6E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11DE9C2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419EEB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11E6EAA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62C5915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5064992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3E5561D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6C98213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33E40B3"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2644DC16" w14:textId="77777777" w:rsidR="00404CD1" w:rsidRDefault="00404CD1">
            <w:pPr>
              <w:spacing w:line="360" w:lineRule="auto"/>
              <w:rPr>
                <w:rFonts w:ascii="Poppins" w:hAnsi="Poppins" w:cs="Poppins"/>
                <w:b/>
                <w:i/>
                <w:sz w:val="28"/>
                <w:szCs w:val="28"/>
              </w:rPr>
            </w:pPr>
          </w:p>
        </w:tc>
      </w:tr>
      <w:tr w:rsidR="00404CD1" w14:paraId="4A2CCA7E" w14:textId="77777777">
        <w:trPr>
          <w:jc w:val="center"/>
        </w:trPr>
        <w:tc>
          <w:tcPr>
            <w:tcW w:w="3022" w:type="dxa"/>
            <w:tcBorders>
              <w:top w:val="single" w:sz="4" w:space="0" w:color="auto"/>
              <w:left w:val="single" w:sz="18" w:space="0" w:color="auto"/>
              <w:right w:val="single" w:sz="18" w:space="0" w:color="auto"/>
            </w:tcBorders>
            <w:shd w:val="clear" w:color="auto" w:fill="E0E0E0"/>
            <w:vAlign w:val="center"/>
          </w:tcPr>
          <w:p w14:paraId="56D7C5AB"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2EC71E8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7EA8F4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6C87BB7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E30675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1F8CEE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1126D93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A674C7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7ED9AB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15559BD"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026079C9" w14:textId="77777777" w:rsidR="00404CD1" w:rsidRDefault="00404CD1">
            <w:pPr>
              <w:spacing w:line="360" w:lineRule="auto"/>
              <w:rPr>
                <w:rFonts w:ascii="Poppins" w:hAnsi="Poppins" w:cs="Poppins"/>
                <w:b/>
                <w:i/>
                <w:sz w:val="28"/>
                <w:szCs w:val="28"/>
              </w:rPr>
            </w:pPr>
          </w:p>
        </w:tc>
      </w:tr>
      <w:tr w:rsidR="00404CD1" w14:paraId="04B23EAF" w14:textId="77777777">
        <w:trPr>
          <w:jc w:val="center"/>
        </w:trPr>
        <w:tc>
          <w:tcPr>
            <w:tcW w:w="3022" w:type="dxa"/>
            <w:tcBorders>
              <w:top w:val="single" w:sz="4" w:space="0" w:color="auto"/>
              <w:left w:val="single" w:sz="18" w:space="0" w:color="auto"/>
              <w:right w:val="single" w:sz="18" w:space="0" w:color="auto"/>
            </w:tcBorders>
            <w:shd w:val="clear" w:color="auto" w:fill="FFFFFF"/>
            <w:vAlign w:val="center"/>
          </w:tcPr>
          <w:p w14:paraId="33611FA4"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3007953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DF4597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219E99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7228C1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5365001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64C1FD0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114BAA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348781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5E34271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11CD1BDA" w14:textId="77777777" w:rsidR="00404CD1" w:rsidRDefault="00404CD1">
            <w:pPr>
              <w:spacing w:line="360" w:lineRule="auto"/>
              <w:rPr>
                <w:rFonts w:ascii="Poppins" w:hAnsi="Poppins" w:cs="Poppins"/>
                <w:b/>
                <w:i/>
                <w:sz w:val="28"/>
                <w:szCs w:val="28"/>
              </w:rPr>
            </w:pPr>
          </w:p>
        </w:tc>
      </w:tr>
      <w:tr w:rsidR="00404CD1" w14:paraId="1C7D4868" w14:textId="77777777">
        <w:trPr>
          <w:jc w:val="center"/>
        </w:trPr>
        <w:tc>
          <w:tcPr>
            <w:tcW w:w="3022" w:type="dxa"/>
            <w:tcBorders>
              <w:top w:val="single" w:sz="4" w:space="0" w:color="auto"/>
              <w:left w:val="single" w:sz="18" w:space="0" w:color="auto"/>
              <w:right w:val="single" w:sz="18" w:space="0" w:color="auto"/>
            </w:tcBorders>
            <w:shd w:val="clear" w:color="auto" w:fill="E0E0E0"/>
            <w:vAlign w:val="center"/>
          </w:tcPr>
          <w:p w14:paraId="451B73CD"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49364A1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2C59DF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24AC4E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96FE0F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5417A11A"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98C561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7CE61B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387119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FBA36C7"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65D44C3A" w14:textId="77777777" w:rsidR="00404CD1" w:rsidRDefault="00404CD1">
            <w:pPr>
              <w:spacing w:line="360" w:lineRule="auto"/>
              <w:rPr>
                <w:rFonts w:ascii="Poppins" w:hAnsi="Poppins" w:cs="Poppins"/>
                <w:b/>
                <w:i/>
                <w:sz w:val="28"/>
                <w:szCs w:val="28"/>
              </w:rPr>
            </w:pPr>
          </w:p>
        </w:tc>
      </w:tr>
      <w:tr w:rsidR="00404CD1" w14:paraId="409B0ADF" w14:textId="77777777">
        <w:trPr>
          <w:jc w:val="center"/>
        </w:trPr>
        <w:tc>
          <w:tcPr>
            <w:tcW w:w="3022" w:type="dxa"/>
            <w:tcBorders>
              <w:top w:val="single" w:sz="4" w:space="0" w:color="auto"/>
              <w:left w:val="single" w:sz="18" w:space="0" w:color="auto"/>
              <w:right w:val="single" w:sz="18" w:space="0" w:color="auto"/>
            </w:tcBorders>
            <w:vAlign w:val="center"/>
          </w:tcPr>
          <w:p w14:paraId="0D4F7083"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tcPr>
          <w:p w14:paraId="3B9C03F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6B5010C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9A0DFD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BB8E9E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6FF1AA1D"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tcPr>
          <w:p w14:paraId="2518160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28117E7B"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422E052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tcPr>
          <w:p w14:paraId="7A88AC84"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tcPr>
          <w:p w14:paraId="684F2DC0" w14:textId="77777777" w:rsidR="00404CD1" w:rsidRDefault="00404CD1">
            <w:pPr>
              <w:spacing w:line="360" w:lineRule="auto"/>
              <w:rPr>
                <w:rFonts w:ascii="Poppins" w:hAnsi="Poppins" w:cs="Poppins"/>
                <w:b/>
                <w:i/>
                <w:sz w:val="28"/>
                <w:szCs w:val="28"/>
              </w:rPr>
            </w:pPr>
          </w:p>
        </w:tc>
      </w:tr>
      <w:tr w:rsidR="00404CD1" w14:paraId="1F374783" w14:textId="77777777">
        <w:trPr>
          <w:jc w:val="center"/>
        </w:trPr>
        <w:tc>
          <w:tcPr>
            <w:tcW w:w="3022" w:type="dxa"/>
            <w:tcBorders>
              <w:top w:val="single" w:sz="4" w:space="0" w:color="auto"/>
              <w:left w:val="single" w:sz="18" w:space="0" w:color="auto"/>
              <w:right w:val="single" w:sz="18" w:space="0" w:color="auto"/>
            </w:tcBorders>
            <w:shd w:val="clear" w:color="auto" w:fill="E0E0E0"/>
            <w:vAlign w:val="center"/>
          </w:tcPr>
          <w:p w14:paraId="16FCEAFA"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7FCF23C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89B800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08B490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4A7CC1F8"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2F2A24A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7ECDFC0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F4A8A0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99F427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DC64B23"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1B3D717B" w14:textId="77777777" w:rsidR="00404CD1" w:rsidRDefault="00404CD1">
            <w:pPr>
              <w:spacing w:line="360" w:lineRule="auto"/>
              <w:rPr>
                <w:rFonts w:ascii="Poppins" w:hAnsi="Poppins" w:cs="Poppins"/>
                <w:b/>
                <w:i/>
                <w:sz w:val="28"/>
                <w:szCs w:val="28"/>
              </w:rPr>
            </w:pPr>
          </w:p>
        </w:tc>
      </w:tr>
      <w:tr w:rsidR="00404CD1" w14:paraId="4A6FE96E" w14:textId="77777777">
        <w:trPr>
          <w:jc w:val="center"/>
        </w:trPr>
        <w:tc>
          <w:tcPr>
            <w:tcW w:w="3022" w:type="dxa"/>
            <w:tcBorders>
              <w:top w:val="single" w:sz="4" w:space="0" w:color="auto"/>
              <w:left w:val="single" w:sz="18" w:space="0" w:color="auto"/>
              <w:right w:val="single" w:sz="18" w:space="0" w:color="auto"/>
            </w:tcBorders>
            <w:shd w:val="clear" w:color="auto" w:fill="FFFFFF"/>
            <w:vAlign w:val="center"/>
          </w:tcPr>
          <w:p w14:paraId="26BF3F8A"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11F5478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9C6014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C2CB91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2AC5AA8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7C2CE57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616B3AC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9BAC19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CA12A1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0DD7F68B"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3119EB98" w14:textId="77777777" w:rsidR="00404CD1" w:rsidRDefault="00404CD1">
            <w:pPr>
              <w:spacing w:line="360" w:lineRule="auto"/>
              <w:rPr>
                <w:rFonts w:ascii="Poppins" w:hAnsi="Poppins" w:cs="Poppins"/>
                <w:b/>
                <w:i/>
                <w:sz w:val="28"/>
                <w:szCs w:val="28"/>
              </w:rPr>
            </w:pPr>
          </w:p>
        </w:tc>
      </w:tr>
      <w:tr w:rsidR="00404CD1" w14:paraId="4E36DEC8" w14:textId="77777777">
        <w:trPr>
          <w:jc w:val="center"/>
        </w:trPr>
        <w:tc>
          <w:tcPr>
            <w:tcW w:w="3022" w:type="dxa"/>
            <w:tcBorders>
              <w:top w:val="single" w:sz="4" w:space="0" w:color="auto"/>
              <w:left w:val="single" w:sz="18" w:space="0" w:color="auto"/>
              <w:right w:val="single" w:sz="18" w:space="0" w:color="auto"/>
            </w:tcBorders>
            <w:shd w:val="clear" w:color="auto" w:fill="E0E0E0"/>
            <w:vAlign w:val="center"/>
          </w:tcPr>
          <w:p w14:paraId="425AF82D"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E0E0E0"/>
          </w:tcPr>
          <w:p w14:paraId="36EFC0AC"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26BF56A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156C5283"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77A61925"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3A1F8B11"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E0E0E0"/>
          </w:tcPr>
          <w:p w14:paraId="6726D0E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572A3EC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0AB77652"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E0E0E0"/>
          </w:tcPr>
          <w:p w14:paraId="3B42DE56"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E0E0E0"/>
          </w:tcPr>
          <w:p w14:paraId="0F586C13" w14:textId="77777777" w:rsidR="00404CD1" w:rsidRDefault="00404CD1">
            <w:pPr>
              <w:spacing w:line="360" w:lineRule="auto"/>
              <w:rPr>
                <w:rFonts w:ascii="Poppins" w:hAnsi="Poppins" w:cs="Poppins"/>
                <w:b/>
                <w:i/>
                <w:sz w:val="28"/>
                <w:szCs w:val="28"/>
              </w:rPr>
            </w:pPr>
          </w:p>
        </w:tc>
      </w:tr>
      <w:tr w:rsidR="00404CD1" w14:paraId="480BF3F0" w14:textId="77777777">
        <w:trPr>
          <w:jc w:val="center"/>
        </w:trPr>
        <w:tc>
          <w:tcPr>
            <w:tcW w:w="3022" w:type="dxa"/>
            <w:tcBorders>
              <w:top w:val="single" w:sz="4" w:space="0" w:color="auto"/>
              <w:left w:val="single" w:sz="18" w:space="0" w:color="auto"/>
              <w:right w:val="single" w:sz="18" w:space="0" w:color="auto"/>
            </w:tcBorders>
            <w:shd w:val="clear" w:color="auto" w:fill="FFFFFF"/>
            <w:vAlign w:val="center"/>
          </w:tcPr>
          <w:p w14:paraId="2A0D7C3E" w14:textId="77777777" w:rsidR="00404CD1" w:rsidRDefault="00404CD1">
            <w:pPr>
              <w:spacing w:line="360" w:lineRule="auto"/>
              <w:jc w:val="center"/>
              <w:rPr>
                <w:rFonts w:ascii="Poppins" w:hAnsi="Poppins" w:cs="Poppins"/>
                <w:sz w:val="28"/>
                <w:szCs w:val="28"/>
              </w:rPr>
            </w:pPr>
          </w:p>
        </w:tc>
        <w:tc>
          <w:tcPr>
            <w:tcW w:w="612" w:type="dxa"/>
            <w:tcBorders>
              <w:top w:val="single" w:sz="4" w:space="0" w:color="auto"/>
              <w:left w:val="single" w:sz="18" w:space="0" w:color="auto"/>
              <w:right w:val="single" w:sz="8" w:space="0" w:color="auto"/>
            </w:tcBorders>
            <w:shd w:val="clear" w:color="auto" w:fill="FFFFFF"/>
          </w:tcPr>
          <w:p w14:paraId="62642B57"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7DF9A1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18287839"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6398D7D4"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799CD7E6"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right w:val="single" w:sz="8" w:space="0" w:color="auto"/>
            </w:tcBorders>
            <w:shd w:val="clear" w:color="auto" w:fill="FFFFFF"/>
          </w:tcPr>
          <w:p w14:paraId="11138460"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34CA070E"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457D760F" w14:textId="77777777" w:rsidR="00404CD1" w:rsidRDefault="00404CD1">
            <w:pPr>
              <w:spacing w:line="360" w:lineRule="auto"/>
              <w:rPr>
                <w:rFonts w:ascii="Poppins" w:hAnsi="Poppins" w:cs="Poppins"/>
                <w:b/>
                <w:i/>
                <w:sz w:val="28"/>
                <w:szCs w:val="28"/>
              </w:rPr>
            </w:pPr>
          </w:p>
        </w:tc>
        <w:tc>
          <w:tcPr>
            <w:tcW w:w="612" w:type="dxa"/>
            <w:tcBorders>
              <w:top w:val="single" w:sz="4" w:space="0" w:color="auto"/>
              <w:left w:val="single" w:sz="8" w:space="0" w:color="auto"/>
            </w:tcBorders>
            <w:shd w:val="clear" w:color="auto" w:fill="FFFFFF"/>
          </w:tcPr>
          <w:p w14:paraId="7926EC58" w14:textId="77777777" w:rsidR="00404CD1" w:rsidRDefault="00404CD1">
            <w:pPr>
              <w:spacing w:line="360" w:lineRule="auto"/>
              <w:rPr>
                <w:rFonts w:ascii="Poppins" w:hAnsi="Poppins" w:cs="Poppins"/>
                <w:b/>
                <w:i/>
                <w:sz w:val="28"/>
                <w:szCs w:val="28"/>
              </w:rPr>
            </w:pPr>
          </w:p>
        </w:tc>
        <w:tc>
          <w:tcPr>
            <w:tcW w:w="613" w:type="dxa"/>
            <w:tcBorders>
              <w:top w:val="single" w:sz="4" w:space="0" w:color="auto"/>
              <w:left w:val="single" w:sz="8" w:space="0" w:color="auto"/>
              <w:right w:val="single" w:sz="18" w:space="0" w:color="auto"/>
            </w:tcBorders>
            <w:shd w:val="clear" w:color="auto" w:fill="FFFFFF"/>
          </w:tcPr>
          <w:p w14:paraId="6545F66F" w14:textId="77777777" w:rsidR="00404CD1" w:rsidRDefault="00404CD1">
            <w:pPr>
              <w:spacing w:line="360" w:lineRule="auto"/>
              <w:rPr>
                <w:rFonts w:ascii="Poppins" w:hAnsi="Poppins" w:cs="Poppins"/>
                <w:b/>
                <w:i/>
                <w:sz w:val="28"/>
                <w:szCs w:val="28"/>
              </w:rPr>
            </w:pPr>
          </w:p>
        </w:tc>
      </w:tr>
    </w:tbl>
    <w:p w14:paraId="0D9A2272" w14:textId="77777777" w:rsidR="00404CD1" w:rsidRDefault="00404CD1">
      <w:pPr>
        <w:rPr>
          <w:rFonts w:ascii="Poppins" w:hAnsi="Poppins" w:cs="Poppins"/>
        </w:rPr>
      </w:pPr>
    </w:p>
    <w:p w14:paraId="6D28243C" w14:textId="77777777" w:rsidR="00404CD1" w:rsidRDefault="00404CD1">
      <w:pPr>
        <w:rPr>
          <w:rFonts w:ascii="Poppins" w:hAnsi="Poppins" w:cs="Poppins"/>
        </w:rPr>
      </w:pPr>
    </w:p>
    <w:p w14:paraId="3803142C" w14:textId="77777777" w:rsidR="00404CD1" w:rsidRDefault="00404CD1">
      <w:pPr>
        <w:rPr>
          <w:rFonts w:ascii="Poppins" w:hAnsi="Poppins" w:cs="Poppins"/>
        </w:rPr>
      </w:pPr>
    </w:p>
    <w:p w14:paraId="6929B7EB" w14:textId="77777777" w:rsidR="00404CD1" w:rsidRDefault="00404CD1">
      <w:pPr>
        <w:rPr>
          <w:rFonts w:ascii="Poppins" w:hAnsi="Poppins" w:cs="Poppins"/>
        </w:rPr>
      </w:pPr>
    </w:p>
    <w:p w14:paraId="0081ADB5" w14:textId="77777777" w:rsidR="00404CD1" w:rsidRDefault="00404CD1">
      <w:pPr>
        <w:rPr>
          <w:rFonts w:ascii="Poppins" w:hAnsi="Poppins" w:cs="Poppins"/>
        </w:rPr>
      </w:pPr>
    </w:p>
    <w:tbl>
      <w:tblPr>
        <w:tblW w:w="5614"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000" w:firstRow="0" w:lastRow="0" w:firstColumn="0" w:lastColumn="0" w:noHBand="0" w:noVBand="0"/>
      </w:tblPr>
      <w:tblGrid>
        <w:gridCol w:w="10476"/>
      </w:tblGrid>
      <w:tr w:rsidR="00404CD1" w14:paraId="174C6667" w14:textId="77777777">
        <w:trPr>
          <w:trHeight w:val="485"/>
          <w:jc w:val="center"/>
        </w:trPr>
        <w:tc>
          <w:tcPr>
            <w:tcW w:w="10475" w:type="dxa"/>
          </w:tcPr>
          <w:p w14:paraId="09F1AB7C" w14:textId="77777777" w:rsidR="00404CD1" w:rsidRPr="001350E5" w:rsidRDefault="00000000">
            <w:pPr>
              <w:jc w:val="center"/>
              <w:rPr>
                <w:rFonts w:ascii="Poppins" w:hAnsi="Poppins" w:cs="Poppins"/>
                <w:b/>
                <w:color w:val="000000"/>
                <w:sz w:val="32"/>
                <w:szCs w:val="32"/>
              </w:rPr>
            </w:pPr>
            <w:r w:rsidRPr="001350E5">
              <w:rPr>
                <w:rFonts w:ascii="Poppins" w:hAnsi="Poppins" w:cs="Poppins"/>
                <w:b/>
                <w:sz w:val="32"/>
                <w:szCs w:val="32"/>
              </w:rPr>
              <w:lastRenderedPageBreak/>
              <w:t>Activité de regroupement</w:t>
            </w:r>
          </w:p>
        </w:tc>
      </w:tr>
      <w:tr w:rsidR="00404CD1" w14:paraId="6FD2CADF" w14:textId="77777777">
        <w:trPr>
          <w:trHeight w:val="485"/>
          <w:jc w:val="center"/>
        </w:trPr>
        <w:tc>
          <w:tcPr>
            <w:tcW w:w="10475" w:type="dxa"/>
          </w:tcPr>
          <w:p w14:paraId="69013ECA" w14:textId="77777777" w:rsidR="00404CD1" w:rsidRPr="001350E5" w:rsidRDefault="00000000">
            <w:pPr>
              <w:jc w:val="center"/>
              <w:rPr>
                <w:rFonts w:ascii="Poppins" w:hAnsi="Poppins" w:cs="Poppins"/>
                <w:b/>
                <w:color w:val="000000"/>
                <w:sz w:val="32"/>
                <w:szCs w:val="40"/>
              </w:rPr>
            </w:pPr>
            <w:r w:rsidRPr="001350E5">
              <w:rPr>
                <w:rFonts w:ascii="Poppins" w:hAnsi="Poppins" w:cs="Poppins"/>
                <w:b/>
                <w:color w:val="000000"/>
                <w:sz w:val="32"/>
                <w:szCs w:val="40"/>
              </w:rPr>
              <w:t>Compétences de Vie Préscolaires 13</w:t>
            </w:r>
          </w:p>
        </w:tc>
      </w:tr>
      <w:tr w:rsidR="00404CD1" w14:paraId="7DF2A5B1" w14:textId="77777777">
        <w:trPr>
          <w:trHeight w:val="485"/>
          <w:jc w:val="center"/>
        </w:trPr>
        <w:tc>
          <w:tcPr>
            <w:tcW w:w="10475" w:type="dxa"/>
          </w:tcPr>
          <w:p w14:paraId="04BDBC6F" w14:textId="77777777" w:rsidR="00404CD1" w:rsidRDefault="00000000">
            <w:pPr>
              <w:rPr>
                <w:rFonts w:ascii="Poppins" w:hAnsi="Poppins" w:cs="Poppins"/>
                <w:b/>
                <w:bCs/>
                <w:color w:val="000000"/>
                <w:sz w:val="32"/>
                <w:szCs w:val="40"/>
              </w:rPr>
            </w:pPr>
            <w:r>
              <w:rPr>
                <w:rFonts w:ascii="Poppins" w:hAnsi="Poppins" w:cs="Poppins"/>
                <w:b/>
                <w:bCs/>
                <w:color w:val="000000"/>
                <w:sz w:val="32"/>
                <w:szCs w:val="40"/>
              </w:rPr>
              <w:t>Exemple de Nom d’Activité : Livres de l’amitié</w:t>
            </w:r>
          </w:p>
        </w:tc>
      </w:tr>
      <w:tr w:rsidR="00404CD1" w14:paraId="60E9E2FF" w14:textId="77777777">
        <w:trPr>
          <w:trHeight w:val="586"/>
          <w:jc w:val="center"/>
        </w:trPr>
        <w:tc>
          <w:tcPr>
            <w:tcW w:w="10475" w:type="dxa"/>
          </w:tcPr>
          <w:p w14:paraId="60CB806B" w14:textId="77777777" w:rsidR="00404CD1" w:rsidRDefault="00000000">
            <w:pPr>
              <w:rPr>
                <w:rFonts w:ascii="Poppins" w:hAnsi="Poppins" w:cs="Poppins"/>
                <w:bCs/>
                <w:color w:val="000000"/>
                <w:sz w:val="20"/>
              </w:rPr>
            </w:pPr>
            <w:r>
              <w:rPr>
                <w:rFonts w:ascii="Poppins" w:hAnsi="Poppins" w:cs="Poppins"/>
                <w:b/>
                <w:bCs/>
                <w:color w:val="000000"/>
                <w:sz w:val="20"/>
              </w:rPr>
              <w:t xml:space="preserve">Matériel : </w:t>
            </w:r>
            <w:r>
              <w:rPr>
                <w:rFonts w:ascii="Poppins" w:hAnsi="Poppins" w:cs="Poppins"/>
                <w:color w:val="000000"/>
                <w:sz w:val="20"/>
              </w:rPr>
              <w:t>Livres contenant des exemples d'enfants qui se blessent ou qui se trouvent dans des situations pénibles (par exemple, ils ont perdu leur chat).</w:t>
            </w:r>
          </w:p>
          <w:p w14:paraId="7A0A7224" w14:textId="77777777" w:rsidR="00404CD1" w:rsidRDefault="00404CD1">
            <w:pPr>
              <w:rPr>
                <w:rFonts w:ascii="Poppins" w:hAnsi="Poppins" w:cs="Poppins"/>
                <w:color w:val="000000"/>
                <w:sz w:val="20"/>
              </w:rPr>
            </w:pPr>
          </w:p>
          <w:p w14:paraId="7DC9D725" w14:textId="77777777" w:rsidR="00404CD1" w:rsidRDefault="00404CD1">
            <w:pPr>
              <w:rPr>
                <w:rFonts w:ascii="Poppins" w:hAnsi="Poppins" w:cs="Poppins"/>
                <w:color w:val="000000"/>
                <w:sz w:val="20"/>
              </w:rPr>
            </w:pPr>
          </w:p>
          <w:p w14:paraId="434FA140" w14:textId="77777777" w:rsidR="00404CD1" w:rsidRDefault="00404CD1">
            <w:pPr>
              <w:rPr>
                <w:rFonts w:ascii="Poppins" w:hAnsi="Poppins" w:cs="Poppins"/>
                <w:color w:val="000000"/>
                <w:sz w:val="20"/>
              </w:rPr>
            </w:pPr>
          </w:p>
        </w:tc>
      </w:tr>
      <w:tr w:rsidR="00404CD1" w14:paraId="3F739129" w14:textId="77777777">
        <w:trPr>
          <w:trHeight w:val="5111"/>
          <w:jc w:val="center"/>
        </w:trPr>
        <w:tc>
          <w:tcPr>
            <w:tcW w:w="10475" w:type="dxa"/>
          </w:tcPr>
          <w:p w14:paraId="07B64D2C" w14:textId="77777777" w:rsidR="00404CD1" w:rsidRDefault="00000000">
            <w:pPr>
              <w:rPr>
                <w:rFonts w:ascii="Poppins" w:hAnsi="Poppins" w:cs="Poppins"/>
                <w:sz w:val="20"/>
              </w:rPr>
            </w:pPr>
            <w:r>
              <w:rPr>
                <w:rFonts w:ascii="Poppins" w:hAnsi="Poppins" w:cs="Poppins"/>
                <w:b/>
                <w:sz w:val="20"/>
              </w:rPr>
              <w:t xml:space="preserve">Activités principales :  </w:t>
            </w:r>
            <w:r>
              <w:rPr>
                <w:rFonts w:ascii="Poppins" w:hAnsi="Poppins" w:cs="Poppins"/>
                <w:bCs/>
                <w:color w:val="000000"/>
                <w:sz w:val="20"/>
              </w:rPr>
              <w:t>CVP 13 peut être intégré dans une activité de regroupement au cours de laquelle l'enseignant principal lit un livre sur l'amitié.</w:t>
            </w:r>
          </w:p>
          <w:p w14:paraId="77BB401C" w14:textId="77777777" w:rsidR="00404CD1" w:rsidRDefault="00404CD1">
            <w:pPr>
              <w:rPr>
                <w:rFonts w:ascii="Poppins" w:hAnsi="Poppins" w:cs="Poppins"/>
                <w:b/>
                <w:color w:val="000000"/>
                <w:sz w:val="20"/>
              </w:rPr>
            </w:pPr>
          </w:p>
          <w:p w14:paraId="65977C0A" w14:textId="77777777" w:rsidR="00404CD1" w:rsidRDefault="00000000">
            <w:pPr>
              <w:rPr>
                <w:rFonts w:ascii="Poppins" w:hAnsi="Poppins" w:cs="Poppins"/>
                <w:color w:val="000000"/>
                <w:sz w:val="20"/>
              </w:rPr>
            </w:pPr>
            <w:r>
              <w:rPr>
                <w:rFonts w:ascii="Poppins" w:hAnsi="Poppins" w:cs="Poppins"/>
                <w:b/>
                <w:color w:val="000000"/>
                <w:sz w:val="20"/>
              </w:rPr>
              <w:t>Exemple d’activité principale :</w:t>
            </w:r>
            <w:r>
              <w:rPr>
                <w:rFonts w:ascii="Poppins" w:hAnsi="Poppins" w:cs="Poppins"/>
                <w:color w:val="000000"/>
                <w:sz w:val="20"/>
              </w:rPr>
              <w:t xml:space="preserve"> L'enseignant doit lire un livre dans lequel le personnage principal vit une situation douloureuse ou triste.  Lorsque l'enseignant lit ce qui est arrivé à l'enfant dans l'histoire, les enfants doivent s'engager dans la CVP 13.</w:t>
            </w:r>
          </w:p>
          <w:p w14:paraId="7F7E6DDC" w14:textId="77777777" w:rsidR="00404CD1" w:rsidRDefault="00404CD1">
            <w:pPr>
              <w:rPr>
                <w:rFonts w:ascii="Poppins" w:hAnsi="Poppins" w:cs="Poppins"/>
                <w:color w:val="000000"/>
                <w:sz w:val="20"/>
              </w:rPr>
            </w:pPr>
          </w:p>
          <w:p w14:paraId="30499625" w14:textId="77777777" w:rsidR="00404CD1" w:rsidRDefault="00404CD1">
            <w:pPr>
              <w:rPr>
                <w:rFonts w:ascii="Poppins" w:hAnsi="Poppins" w:cs="Poppins"/>
                <w:color w:val="000000"/>
                <w:sz w:val="20"/>
              </w:rPr>
            </w:pPr>
          </w:p>
          <w:p w14:paraId="1211E1A3" w14:textId="77777777" w:rsidR="00404CD1" w:rsidRDefault="00404CD1">
            <w:pPr>
              <w:rPr>
                <w:rFonts w:ascii="Poppins" w:hAnsi="Poppins" w:cs="Poppins"/>
                <w:color w:val="000000"/>
                <w:sz w:val="20"/>
              </w:rPr>
            </w:pPr>
          </w:p>
          <w:p w14:paraId="5309D5AC" w14:textId="77777777" w:rsidR="00404CD1" w:rsidRDefault="00404CD1">
            <w:pPr>
              <w:rPr>
                <w:rFonts w:ascii="Poppins" w:hAnsi="Poppins" w:cs="Poppins"/>
                <w:color w:val="000000"/>
                <w:sz w:val="20"/>
              </w:rPr>
            </w:pPr>
          </w:p>
          <w:p w14:paraId="3B570ED0" w14:textId="77777777" w:rsidR="00404CD1" w:rsidRDefault="00404CD1">
            <w:pPr>
              <w:rPr>
                <w:rFonts w:ascii="Poppins" w:hAnsi="Poppins" w:cs="Poppins"/>
                <w:color w:val="000000"/>
                <w:sz w:val="20"/>
              </w:rPr>
            </w:pPr>
          </w:p>
          <w:p w14:paraId="15E0078C" w14:textId="77777777" w:rsidR="00404CD1" w:rsidRDefault="00404CD1">
            <w:pPr>
              <w:rPr>
                <w:rFonts w:ascii="Poppins" w:hAnsi="Poppins" w:cs="Poppins"/>
                <w:color w:val="000000"/>
                <w:sz w:val="20"/>
              </w:rPr>
            </w:pPr>
          </w:p>
          <w:p w14:paraId="4E8E525C" w14:textId="77777777" w:rsidR="00404CD1" w:rsidRDefault="00404CD1">
            <w:pPr>
              <w:rPr>
                <w:rFonts w:ascii="Poppins" w:hAnsi="Poppins" w:cs="Poppins"/>
                <w:color w:val="000000"/>
                <w:sz w:val="20"/>
              </w:rPr>
            </w:pPr>
          </w:p>
          <w:p w14:paraId="44FA7EB8" w14:textId="77777777" w:rsidR="00404CD1" w:rsidRDefault="00404CD1">
            <w:pPr>
              <w:rPr>
                <w:rFonts w:ascii="Poppins" w:hAnsi="Poppins" w:cs="Poppins"/>
                <w:color w:val="000000"/>
                <w:sz w:val="20"/>
              </w:rPr>
            </w:pPr>
          </w:p>
          <w:p w14:paraId="58DC36E1" w14:textId="77777777" w:rsidR="00404CD1" w:rsidRDefault="00404CD1">
            <w:pPr>
              <w:rPr>
                <w:rFonts w:ascii="Poppins" w:hAnsi="Poppins" w:cs="Poppins"/>
                <w:color w:val="000000"/>
                <w:sz w:val="20"/>
              </w:rPr>
            </w:pPr>
          </w:p>
          <w:p w14:paraId="13322E02" w14:textId="77777777" w:rsidR="00404CD1" w:rsidRDefault="00404CD1">
            <w:pPr>
              <w:rPr>
                <w:rFonts w:ascii="Poppins" w:hAnsi="Poppins" w:cs="Poppins"/>
                <w:color w:val="000000"/>
                <w:sz w:val="20"/>
              </w:rPr>
            </w:pPr>
          </w:p>
          <w:p w14:paraId="071BB528" w14:textId="77777777" w:rsidR="00404CD1" w:rsidRDefault="00404CD1">
            <w:pPr>
              <w:rPr>
                <w:rFonts w:ascii="Poppins" w:hAnsi="Poppins" w:cs="Poppins"/>
                <w:color w:val="000000"/>
                <w:sz w:val="20"/>
              </w:rPr>
            </w:pPr>
          </w:p>
          <w:p w14:paraId="4D017C5F" w14:textId="77777777" w:rsidR="00404CD1" w:rsidRDefault="00404CD1">
            <w:pPr>
              <w:rPr>
                <w:rFonts w:ascii="Poppins" w:hAnsi="Poppins" w:cs="Poppins"/>
                <w:color w:val="000000"/>
                <w:sz w:val="20"/>
              </w:rPr>
            </w:pPr>
          </w:p>
          <w:p w14:paraId="4D0D353B" w14:textId="77777777" w:rsidR="00404CD1" w:rsidRDefault="00404CD1">
            <w:pPr>
              <w:rPr>
                <w:rFonts w:ascii="Poppins" w:hAnsi="Poppins" w:cs="Poppins"/>
                <w:color w:val="000000"/>
                <w:sz w:val="20"/>
              </w:rPr>
            </w:pPr>
          </w:p>
          <w:p w14:paraId="0EC007C8" w14:textId="77777777" w:rsidR="00404CD1" w:rsidRDefault="00404CD1">
            <w:pPr>
              <w:rPr>
                <w:rFonts w:ascii="Poppins" w:hAnsi="Poppins" w:cs="Poppins"/>
                <w:color w:val="000000"/>
                <w:sz w:val="20"/>
              </w:rPr>
            </w:pPr>
          </w:p>
          <w:p w14:paraId="77F733FB" w14:textId="77777777" w:rsidR="00404CD1" w:rsidRDefault="00404CD1">
            <w:pPr>
              <w:rPr>
                <w:rFonts w:ascii="Poppins" w:hAnsi="Poppins" w:cs="Poppins"/>
                <w:color w:val="000000"/>
                <w:sz w:val="20"/>
              </w:rPr>
            </w:pPr>
          </w:p>
          <w:p w14:paraId="61922A74" w14:textId="77777777" w:rsidR="00404CD1" w:rsidRDefault="00404CD1">
            <w:pPr>
              <w:rPr>
                <w:rFonts w:ascii="Poppins" w:hAnsi="Poppins" w:cs="Poppins"/>
                <w:color w:val="000000"/>
                <w:sz w:val="20"/>
              </w:rPr>
            </w:pPr>
          </w:p>
        </w:tc>
      </w:tr>
    </w:tbl>
    <w:p w14:paraId="4F94B6BF" w14:textId="77777777" w:rsidR="00404CD1" w:rsidRDefault="00404CD1">
      <w:pPr>
        <w:jc w:val="both"/>
        <w:rPr>
          <w:rFonts w:ascii="Poppins" w:hAnsi="Poppins" w:cs="Poppins"/>
          <w:b/>
        </w:rPr>
        <w:sectPr w:rsidR="00404CD1">
          <w:headerReference w:type="default" r:id="rId41"/>
          <w:pgSz w:w="12240" w:h="15840"/>
          <w:pgMar w:top="576" w:right="1440" w:bottom="576" w:left="1440" w:header="720" w:footer="720" w:gutter="0"/>
          <w:cols w:space="720"/>
        </w:sectPr>
      </w:pPr>
    </w:p>
    <w:p w14:paraId="1733A9F6" w14:textId="77777777" w:rsidR="00404CD1" w:rsidRDefault="00000000">
      <w:pPr>
        <w:pStyle w:val="PrformatHTML"/>
        <w:jc w:val="center"/>
        <w:rPr>
          <w:rFonts w:ascii="Poppins" w:hAnsi="Poppins" w:cs="Poppins"/>
          <w:b/>
          <w:bCs/>
          <w:color w:val="1F1F1F"/>
          <w:sz w:val="24"/>
          <w:szCs w:val="24"/>
        </w:rPr>
      </w:pPr>
      <w:r>
        <w:rPr>
          <w:rFonts w:ascii="Poppins" w:hAnsi="Poppins" w:cs="Poppins"/>
          <w:b/>
          <w:sz w:val="24"/>
          <w:szCs w:val="24"/>
        </w:rPr>
        <w:lastRenderedPageBreak/>
        <w:t xml:space="preserve">Compétences de Vie Préscolaires : Entraînement aux Compétences Comportementales </w:t>
      </w:r>
      <w:r>
        <w:rPr>
          <w:rStyle w:val="y2iqfc"/>
          <w:rFonts w:ascii="Poppins" w:hAnsi="Poppins" w:cs="Poppins"/>
          <w:b/>
          <w:bCs/>
          <w:color w:val="1F1F1F"/>
          <w:sz w:val="24"/>
          <w:szCs w:val="24"/>
        </w:rPr>
        <w:t>(1a)</w:t>
      </w:r>
    </w:p>
    <w:p w14:paraId="340BFD69" w14:textId="77777777" w:rsidR="00404CD1" w:rsidRDefault="00404CD1" w:rsidP="009521B4">
      <w:pPr>
        <w:jc w:val="both"/>
        <w:rPr>
          <w:rFonts w:ascii="Poppins" w:hAnsi="Poppins" w:cs="Poppins"/>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404CD1" w14:paraId="2DA8D26D" w14:textId="77777777">
        <w:trPr>
          <w:jc w:val="center"/>
        </w:trPr>
        <w:tc>
          <w:tcPr>
            <w:tcW w:w="10704" w:type="dxa"/>
          </w:tcPr>
          <w:p w14:paraId="4B058414" w14:textId="77777777" w:rsidR="00404CD1" w:rsidRDefault="00000000" w:rsidP="009521B4">
            <w:pPr>
              <w:jc w:val="both"/>
              <w:rPr>
                <w:rFonts w:ascii="Poppins" w:hAnsi="Poppins" w:cs="Poppins"/>
                <w:b/>
                <w:bCs/>
                <w:color w:val="1F1F1F"/>
                <w:sz w:val="18"/>
                <w:szCs w:val="18"/>
              </w:rPr>
            </w:pPr>
            <w:r w:rsidRPr="001350E5">
              <w:rPr>
                <w:rStyle w:val="y2iqfc"/>
                <w:rFonts w:ascii="Poppins" w:hAnsi="Poppins" w:cs="Poppins"/>
                <w:b/>
                <w:bCs/>
                <w:i/>
                <w:iCs/>
                <w:color w:val="1F1F1F"/>
                <w:sz w:val="18"/>
                <w:szCs w:val="18"/>
              </w:rPr>
              <w:t>CVP 1a</w:t>
            </w:r>
            <w:r>
              <w:rPr>
                <w:rStyle w:val="y2iqfc"/>
                <w:rFonts w:ascii="Poppins" w:hAnsi="Poppins" w:cs="Poppins"/>
                <w:b/>
                <w:bCs/>
                <w:color w:val="1F1F1F"/>
                <w:sz w:val="18"/>
                <w:szCs w:val="18"/>
              </w:rPr>
              <w:t xml:space="preserve"> : </w:t>
            </w:r>
            <w:r>
              <w:rPr>
                <w:rFonts w:ascii="Poppins" w:hAnsi="Poppins" w:cs="Poppins"/>
                <w:b/>
                <w:bCs/>
                <w:sz w:val="18"/>
                <w:szCs w:val="18"/>
              </w:rPr>
              <w:t>Lorsqu'un</w:t>
            </w:r>
            <w:r>
              <w:rPr>
                <w:rStyle w:val="y2iqfc"/>
                <w:rFonts w:ascii="Poppins" w:hAnsi="Poppins" w:cs="Poppins"/>
                <w:b/>
                <w:bCs/>
                <w:color w:val="1F1F1F"/>
                <w:sz w:val="18"/>
                <w:szCs w:val="18"/>
              </w:rPr>
              <w:t xml:space="preserve"> ami appelle l'enfant par son prénom, dans les 2 secondes qui suivent, l'enfant interrompt le comportement en cours et dit : « Oui ».</w:t>
            </w:r>
          </w:p>
        </w:tc>
      </w:tr>
      <w:tr w:rsidR="00404CD1" w14:paraId="0360C549" w14:textId="77777777">
        <w:trPr>
          <w:jc w:val="center"/>
        </w:trPr>
        <w:tc>
          <w:tcPr>
            <w:tcW w:w="10704" w:type="dxa"/>
          </w:tcPr>
          <w:p w14:paraId="409D6D4C" w14:textId="77777777" w:rsidR="00404CD1" w:rsidRPr="001350E5" w:rsidRDefault="00000000" w:rsidP="009521B4">
            <w:pPr>
              <w:pStyle w:val="PrformatHTML"/>
              <w:jc w:val="both"/>
              <w:rPr>
                <w:rStyle w:val="y2iqfc"/>
                <w:rFonts w:ascii="Poppins" w:hAnsi="Poppins" w:cs="Poppins"/>
                <w:b/>
                <w:bCs/>
                <w:color w:val="1F1F1F"/>
                <w:sz w:val="18"/>
                <w:szCs w:val="18"/>
              </w:rPr>
            </w:pPr>
            <w:r w:rsidRPr="001350E5">
              <w:rPr>
                <w:rStyle w:val="y2iqfc"/>
                <w:rFonts w:ascii="Poppins" w:hAnsi="Poppins" w:cs="Poppins"/>
                <w:b/>
                <w:bCs/>
                <w:color w:val="1F1F1F"/>
                <w:sz w:val="18"/>
                <w:szCs w:val="18"/>
              </w:rPr>
              <w:t>Première exposition : Temps de regroupement</w:t>
            </w:r>
          </w:p>
          <w:p w14:paraId="7276E44F" w14:textId="77777777" w:rsidR="00404CD1" w:rsidRPr="001350E5" w:rsidRDefault="00404CD1" w:rsidP="009521B4">
            <w:pPr>
              <w:pStyle w:val="PrformatHTML"/>
              <w:jc w:val="both"/>
              <w:rPr>
                <w:rStyle w:val="y2iqfc"/>
                <w:rFonts w:ascii="Poppins" w:hAnsi="Poppins" w:cs="Poppins"/>
                <w:b/>
                <w:bCs/>
                <w:color w:val="1F1F1F"/>
                <w:sz w:val="18"/>
                <w:szCs w:val="18"/>
              </w:rPr>
            </w:pPr>
          </w:p>
          <w:p w14:paraId="56219386" w14:textId="77777777" w:rsidR="00404CD1" w:rsidRPr="001350E5" w:rsidRDefault="00000000" w:rsidP="009521B4">
            <w:pPr>
              <w:pStyle w:val="Paragraphedeliste"/>
              <w:numPr>
                <w:ilvl w:val="0"/>
                <w:numId w:val="86"/>
              </w:numPr>
              <w:ind w:left="744"/>
              <w:jc w:val="both"/>
              <w:rPr>
                <w:sz w:val="18"/>
                <w:szCs w:val="18"/>
              </w:rPr>
            </w:pPr>
            <w:r w:rsidRPr="00780976">
              <w:rPr>
                <w:sz w:val="18"/>
                <w:szCs w:val="18"/>
              </w:rPr>
              <w:t>Introduction :</w:t>
            </w:r>
            <w:r w:rsidRPr="001350E5">
              <w:rPr>
                <w:sz w:val="18"/>
                <w:szCs w:val="18"/>
              </w:rPr>
              <w:t xml:space="preserve"> Décrivez la CVP 1 aux enfants : « </w:t>
            </w:r>
            <w:r w:rsidRPr="001350E5">
              <w:rPr>
                <w:b/>
                <w:bCs/>
                <w:sz w:val="18"/>
                <w:szCs w:val="18"/>
              </w:rPr>
              <w:t>Lorsqu’un ami vous appelle par votre nom, arrêtez ce que vous faites, regardez votre ami et dites “Oui”.</w:t>
            </w:r>
            <w:r w:rsidRPr="001350E5">
              <w:rPr>
                <w:sz w:val="18"/>
                <w:szCs w:val="18"/>
              </w:rPr>
              <w:t> »</w:t>
            </w:r>
          </w:p>
          <w:p w14:paraId="61255A03" w14:textId="77777777" w:rsidR="00404CD1" w:rsidRPr="001350E5" w:rsidRDefault="00000000" w:rsidP="009521B4">
            <w:pPr>
              <w:pStyle w:val="PrformatHTML"/>
              <w:numPr>
                <w:ilvl w:val="0"/>
                <w:numId w:val="86"/>
              </w:numPr>
              <w:spacing w:line="540" w:lineRule="atLeast"/>
              <w:ind w:left="744"/>
              <w:jc w:val="both"/>
              <w:rPr>
                <w:rStyle w:val="y2iqfc"/>
                <w:rFonts w:ascii="Poppins" w:hAnsi="Poppins" w:cs="Poppins"/>
                <w:color w:val="1F1F1F"/>
                <w:sz w:val="18"/>
                <w:szCs w:val="18"/>
              </w:rPr>
            </w:pPr>
            <w:r w:rsidRPr="001350E5">
              <w:rPr>
                <w:rStyle w:val="y2iqfc"/>
                <w:rFonts w:ascii="Poppins" w:hAnsi="Poppins" w:cs="Poppins"/>
                <w:color w:val="1F1F1F"/>
                <w:sz w:val="18"/>
                <w:szCs w:val="18"/>
              </w:rPr>
              <w:t>Activité pédagogique principale :</w:t>
            </w:r>
          </w:p>
          <w:p w14:paraId="70FB193A" w14:textId="77777777" w:rsidR="00404CD1" w:rsidRPr="001350E5" w:rsidRDefault="00000000" w:rsidP="009521B4">
            <w:pPr>
              <w:ind w:left="720"/>
              <w:jc w:val="both"/>
              <w:rPr>
                <w:rFonts w:ascii="Poppins" w:hAnsi="Poppins" w:cs="Poppins"/>
                <w:sz w:val="18"/>
                <w:szCs w:val="18"/>
              </w:rPr>
            </w:pPr>
            <w:r w:rsidRPr="001350E5">
              <w:rPr>
                <w:rFonts w:ascii="Poppins" w:hAnsi="Poppins" w:cs="Poppins"/>
                <w:sz w:val="18"/>
                <w:szCs w:val="18"/>
                <w:u w:val="single"/>
              </w:rPr>
              <w:t>Situation :</w:t>
            </w:r>
            <w:r w:rsidRPr="001350E5">
              <w:rPr>
                <w:rFonts w:ascii="Poppins" w:hAnsi="Poppins" w:cs="Poppins"/>
                <w:sz w:val="18"/>
                <w:szCs w:val="18"/>
              </w:rPr>
              <w:t xml:space="preserve"> L’enseignant invite un enfant à appeler le nom d’un ami (un à la fois).</w:t>
            </w:r>
          </w:p>
          <w:p w14:paraId="13E36A95" w14:textId="77777777" w:rsidR="00780976" w:rsidRDefault="00780976" w:rsidP="009521B4">
            <w:pPr>
              <w:ind w:left="360"/>
              <w:jc w:val="both"/>
              <w:rPr>
                <w:rFonts w:ascii="Poppins" w:hAnsi="Poppins" w:cs="Poppins"/>
                <w:bCs/>
                <w:sz w:val="18"/>
                <w:szCs w:val="18"/>
                <w:u w:val="single"/>
              </w:rPr>
            </w:pPr>
          </w:p>
          <w:p w14:paraId="6C03B4BD" w14:textId="21ECC8E3" w:rsidR="00404CD1" w:rsidRPr="001350E5" w:rsidRDefault="00000000" w:rsidP="009521B4">
            <w:pPr>
              <w:ind w:left="720"/>
              <w:jc w:val="both"/>
              <w:rPr>
                <w:rFonts w:ascii="Poppins" w:hAnsi="Poppins" w:cs="Poppins"/>
                <w:sz w:val="18"/>
                <w:szCs w:val="18"/>
              </w:rPr>
            </w:pPr>
            <w:r w:rsidRPr="001350E5">
              <w:rPr>
                <w:rFonts w:ascii="Poppins" w:hAnsi="Poppins" w:cs="Poppins"/>
                <w:bCs/>
                <w:sz w:val="18"/>
                <w:szCs w:val="18"/>
                <w:u w:val="single"/>
              </w:rPr>
              <w:t>Feedback pour CVP réussie</w:t>
            </w:r>
            <w:r w:rsidRPr="001350E5">
              <w:rPr>
                <w:rFonts w:ascii="Poppins" w:hAnsi="Poppins" w:cs="Poppins"/>
                <w:sz w:val="18"/>
                <w:szCs w:val="18"/>
              </w:rPr>
              <w:t> : Si l’enfant applique la CVP 1a, qui consiste à cesser le comportement en cours, à regarder son ami et à dire « Oui » dans les 2 secondes suivant l’invitation du pair, l’enseignant le félicitera avec enthousiasme (« Bravo pour ton arrêt et ton regard lorsque ton ami t’a appelé par ton nom. ») et demandera au pair de lui donner accès à un jouet renforçant (par exemple, recevoir du matériel en rapport avec le contenu du regroupement, etc.).</w:t>
            </w:r>
          </w:p>
          <w:p w14:paraId="65399B70" w14:textId="77777777" w:rsidR="00404CD1" w:rsidRDefault="00000000" w:rsidP="009521B4">
            <w:pPr>
              <w:ind w:left="720"/>
              <w:jc w:val="both"/>
              <w:rPr>
                <w:rFonts w:ascii="Poppins" w:hAnsi="Poppins" w:cs="Poppins"/>
                <w:sz w:val="18"/>
                <w:szCs w:val="18"/>
              </w:rPr>
            </w:pPr>
            <w:r w:rsidRPr="001350E5">
              <w:rPr>
                <w:rFonts w:ascii="Poppins" w:hAnsi="Poppins" w:cs="Poppins"/>
                <w:sz w:val="18"/>
                <w:szCs w:val="18"/>
                <w:u w:val="single"/>
              </w:rPr>
              <w:t>Feedback pour l’absence de CVP</w:t>
            </w:r>
            <w:r w:rsidRPr="001350E5">
              <w:rPr>
                <w:rFonts w:ascii="Poppins" w:hAnsi="Poppins" w:cs="Poppins"/>
                <w:sz w:val="18"/>
                <w:szCs w:val="18"/>
              </w:rPr>
              <w:t xml:space="preserve"> : Si l'enfant ne participe pas au CVP, l'enseignant interrompt l'activité et dit : « Lorsque ton ami t'appelle par ton nom, arrête ce que tu es en train de faire, regarde ton ami et dis oui. » « Entraînons-nous ». Le pair répètera la consigne initiale et l'enseignant appliquera la procédure décrite ci-dessus. Si l'enfant ne répond pas de manière autonome la deuxième fois, passez à un autre enfant.</w:t>
            </w:r>
          </w:p>
          <w:p w14:paraId="33C2EFDB" w14:textId="77777777" w:rsidR="001350E5" w:rsidRPr="001350E5" w:rsidRDefault="001350E5" w:rsidP="009521B4">
            <w:pPr>
              <w:ind w:left="360"/>
              <w:jc w:val="both"/>
              <w:rPr>
                <w:rStyle w:val="y2iqfc"/>
                <w:rFonts w:ascii="Poppins" w:hAnsi="Poppins" w:cs="Poppins"/>
                <w:sz w:val="18"/>
                <w:szCs w:val="18"/>
              </w:rPr>
            </w:pPr>
          </w:p>
          <w:p w14:paraId="203A1061" w14:textId="77777777" w:rsidR="00404CD1" w:rsidRDefault="00000000" w:rsidP="009521B4">
            <w:pPr>
              <w:pStyle w:val="Paragraphedeliste"/>
              <w:numPr>
                <w:ilvl w:val="0"/>
                <w:numId w:val="86"/>
              </w:numPr>
              <w:ind w:left="744"/>
              <w:jc w:val="both"/>
              <w:rPr>
                <w:sz w:val="18"/>
                <w:szCs w:val="18"/>
              </w:rPr>
            </w:pPr>
            <w:r w:rsidRPr="001350E5">
              <w:rPr>
                <w:sz w:val="18"/>
                <w:szCs w:val="18"/>
              </w:rPr>
              <w:t>Transitions vers l’extérieur : L'enseignant fera sortir les enfants du regroupement en leur demandant de s'inviter mutuellement à aller se laver les mains, ce qui permet de pratiquer la CVP 1a.</w:t>
            </w:r>
          </w:p>
          <w:p w14:paraId="6E0CFD5D" w14:textId="77777777" w:rsidR="001350E5" w:rsidRPr="001350E5" w:rsidRDefault="001350E5" w:rsidP="009521B4">
            <w:pPr>
              <w:ind w:left="24"/>
              <w:jc w:val="both"/>
              <w:rPr>
                <w:sz w:val="18"/>
                <w:szCs w:val="18"/>
              </w:rPr>
            </w:pPr>
          </w:p>
        </w:tc>
      </w:tr>
      <w:tr w:rsidR="00404CD1" w14:paraId="508D9EB5" w14:textId="77777777">
        <w:trPr>
          <w:jc w:val="center"/>
        </w:trPr>
        <w:tc>
          <w:tcPr>
            <w:tcW w:w="10704" w:type="dxa"/>
          </w:tcPr>
          <w:p w14:paraId="327D3599" w14:textId="77777777" w:rsidR="00404CD1" w:rsidRDefault="00000000" w:rsidP="009521B4">
            <w:pPr>
              <w:pStyle w:val="PrformatHTML"/>
              <w:jc w:val="both"/>
              <w:rPr>
                <w:rStyle w:val="y2iqfc"/>
                <w:rFonts w:ascii="Poppins" w:hAnsi="Poppins" w:cs="Poppins"/>
                <w:b/>
                <w:bCs/>
                <w:color w:val="1F1F1F"/>
                <w:sz w:val="18"/>
                <w:szCs w:val="18"/>
              </w:rPr>
            </w:pPr>
            <w:r w:rsidRPr="001350E5">
              <w:rPr>
                <w:rStyle w:val="y2iqfc"/>
                <w:rFonts w:ascii="Poppins" w:hAnsi="Poppins" w:cs="Poppins"/>
                <w:b/>
                <w:bCs/>
                <w:color w:val="1F1F1F"/>
                <w:sz w:val="18"/>
                <w:szCs w:val="18"/>
              </w:rPr>
              <w:t>Deuxième exposition : Repas</w:t>
            </w:r>
          </w:p>
          <w:p w14:paraId="2FA2ADA7" w14:textId="77777777" w:rsidR="001350E5" w:rsidRPr="001350E5" w:rsidRDefault="001350E5" w:rsidP="009521B4">
            <w:pPr>
              <w:pStyle w:val="PrformatHTML"/>
              <w:jc w:val="both"/>
              <w:rPr>
                <w:rStyle w:val="y2iqfc"/>
                <w:rFonts w:ascii="Poppins" w:hAnsi="Poppins" w:cs="Poppins"/>
                <w:b/>
                <w:bCs/>
                <w:color w:val="1F1F1F"/>
                <w:sz w:val="18"/>
                <w:szCs w:val="18"/>
              </w:rPr>
            </w:pPr>
          </w:p>
          <w:p w14:paraId="087DEB47" w14:textId="77777777" w:rsidR="00404CD1" w:rsidRDefault="00000000" w:rsidP="009521B4">
            <w:pPr>
              <w:pStyle w:val="Paragraphedeliste"/>
              <w:numPr>
                <w:ilvl w:val="0"/>
                <w:numId w:val="88"/>
              </w:numPr>
              <w:ind w:left="744"/>
              <w:jc w:val="both"/>
              <w:rPr>
                <w:sz w:val="18"/>
                <w:szCs w:val="18"/>
              </w:rPr>
            </w:pPr>
            <w:r w:rsidRPr="001350E5">
              <w:rPr>
                <w:sz w:val="18"/>
                <w:szCs w:val="18"/>
                <w:u w:val="single"/>
              </w:rPr>
              <w:t>Introduction</w:t>
            </w:r>
            <w:r w:rsidRPr="001350E5">
              <w:rPr>
                <w:sz w:val="18"/>
                <w:szCs w:val="18"/>
              </w:rPr>
              <w:t> : Décrivez la CVP 1 aux enfants : « </w:t>
            </w:r>
            <w:r w:rsidRPr="001350E5">
              <w:rPr>
                <w:b/>
                <w:bCs/>
                <w:sz w:val="18"/>
                <w:szCs w:val="18"/>
              </w:rPr>
              <w:t>Lorsqu’un ami vous appelle par votre nom, arrêtez ce que vous faites, regardez votre ami et dites “Oui”</w:t>
            </w:r>
            <w:r w:rsidRPr="001350E5">
              <w:rPr>
                <w:sz w:val="18"/>
                <w:szCs w:val="18"/>
              </w:rPr>
              <w:t> ».</w:t>
            </w:r>
          </w:p>
          <w:p w14:paraId="439ACCE2" w14:textId="77777777" w:rsidR="001350E5" w:rsidRPr="001350E5" w:rsidRDefault="001350E5" w:rsidP="009521B4">
            <w:pPr>
              <w:ind w:left="24"/>
              <w:jc w:val="both"/>
              <w:rPr>
                <w:rStyle w:val="y2iqfc"/>
                <w:sz w:val="18"/>
                <w:szCs w:val="18"/>
              </w:rPr>
            </w:pPr>
          </w:p>
          <w:p w14:paraId="61B7BB36" w14:textId="77777777" w:rsidR="00404CD1" w:rsidRPr="001350E5" w:rsidRDefault="00000000" w:rsidP="009521B4">
            <w:pPr>
              <w:pStyle w:val="Paragraphedeliste"/>
              <w:numPr>
                <w:ilvl w:val="0"/>
                <w:numId w:val="88"/>
              </w:numPr>
              <w:ind w:left="744"/>
              <w:jc w:val="both"/>
              <w:rPr>
                <w:sz w:val="18"/>
                <w:szCs w:val="18"/>
              </w:rPr>
            </w:pPr>
            <w:r w:rsidRPr="001350E5">
              <w:rPr>
                <w:sz w:val="18"/>
                <w:szCs w:val="18"/>
              </w:rPr>
              <w:t>Activité pédagogique principale</w:t>
            </w:r>
          </w:p>
          <w:p w14:paraId="6095FE33" w14:textId="77777777" w:rsidR="00404CD1" w:rsidRPr="001350E5" w:rsidRDefault="00000000" w:rsidP="009521B4">
            <w:pPr>
              <w:ind w:left="720"/>
              <w:jc w:val="both"/>
              <w:rPr>
                <w:rFonts w:ascii="Poppins" w:hAnsi="Poppins" w:cs="Poppins"/>
                <w:sz w:val="18"/>
                <w:szCs w:val="18"/>
              </w:rPr>
            </w:pPr>
            <w:r w:rsidRPr="001350E5">
              <w:rPr>
                <w:rFonts w:ascii="Poppins" w:hAnsi="Poppins" w:cs="Poppins"/>
                <w:sz w:val="18"/>
                <w:szCs w:val="18"/>
                <w:u w:val="single"/>
              </w:rPr>
              <w:t>Situation </w:t>
            </w:r>
            <w:r w:rsidRPr="001350E5">
              <w:rPr>
                <w:rFonts w:ascii="Poppins" w:hAnsi="Poppins" w:cs="Poppins"/>
                <w:sz w:val="18"/>
                <w:szCs w:val="18"/>
              </w:rPr>
              <w:t>: Un pair tient un des aliments à donner tout en prononçant le nom d’un enfant (un à la fois).</w:t>
            </w:r>
          </w:p>
          <w:p w14:paraId="460D8A92" w14:textId="77777777" w:rsidR="00780976" w:rsidRDefault="00780976" w:rsidP="009521B4">
            <w:pPr>
              <w:ind w:left="602"/>
              <w:jc w:val="both"/>
              <w:rPr>
                <w:rFonts w:ascii="Poppins" w:hAnsi="Poppins" w:cs="Poppins"/>
                <w:bCs/>
                <w:sz w:val="18"/>
                <w:szCs w:val="18"/>
                <w:u w:val="single"/>
              </w:rPr>
            </w:pPr>
          </w:p>
          <w:p w14:paraId="7545E6D5" w14:textId="167C9FDC" w:rsidR="00404CD1" w:rsidRPr="001350E5" w:rsidRDefault="00000000" w:rsidP="009521B4">
            <w:pPr>
              <w:ind w:left="720"/>
              <w:jc w:val="both"/>
              <w:rPr>
                <w:rFonts w:ascii="Poppins" w:hAnsi="Poppins" w:cs="Poppins"/>
                <w:sz w:val="18"/>
                <w:szCs w:val="18"/>
              </w:rPr>
            </w:pPr>
            <w:r w:rsidRPr="001350E5">
              <w:rPr>
                <w:rFonts w:ascii="Poppins" w:hAnsi="Poppins" w:cs="Poppins"/>
                <w:bCs/>
                <w:sz w:val="18"/>
                <w:szCs w:val="18"/>
                <w:u w:val="single"/>
              </w:rPr>
              <w:t>Feedback pour CVP réussie</w:t>
            </w:r>
            <w:r w:rsidRPr="001350E5">
              <w:rPr>
                <w:rFonts w:ascii="Poppins" w:hAnsi="Poppins" w:cs="Poppins"/>
                <w:sz w:val="18"/>
                <w:szCs w:val="18"/>
                <w:u w:val="single"/>
              </w:rPr>
              <w:t> :</w:t>
            </w:r>
            <w:r w:rsidRPr="001350E5">
              <w:rPr>
                <w:rFonts w:ascii="Poppins" w:hAnsi="Poppins" w:cs="Poppins"/>
                <w:sz w:val="18"/>
                <w:szCs w:val="18"/>
              </w:rPr>
              <w:t xml:space="preserve"> Identiques à ceux mentionnés ci-dessus, mais avec un renforcement du repas (par exemple, « Bravo pour l’arrêt et le regard lorsque ton ami t’appelle par ton nom. »).</w:t>
            </w:r>
          </w:p>
          <w:p w14:paraId="15B56055" w14:textId="77777777" w:rsidR="00404CD1" w:rsidRDefault="00000000" w:rsidP="009521B4">
            <w:pPr>
              <w:ind w:left="720"/>
              <w:jc w:val="both"/>
              <w:rPr>
                <w:rFonts w:ascii="Poppins" w:hAnsi="Poppins" w:cs="Poppins"/>
                <w:sz w:val="18"/>
                <w:szCs w:val="18"/>
              </w:rPr>
            </w:pPr>
            <w:r w:rsidRPr="001350E5">
              <w:rPr>
                <w:rFonts w:ascii="Poppins" w:hAnsi="Poppins" w:cs="Poppins"/>
                <w:sz w:val="18"/>
                <w:szCs w:val="18"/>
                <w:u w:val="single"/>
              </w:rPr>
              <w:t>Feedback pour l’absence de CVP</w:t>
            </w:r>
            <w:r w:rsidRPr="001350E5">
              <w:rPr>
                <w:rFonts w:ascii="Poppins" w:hAnsi="Poppins" w:cs="Poppins"/>
                <w:sz w:val="18"/>
                <w:szCs w:val="18"/>
              </w:rPr>
              <w:t> : Identiques à ceux mentionnés ci-dessus.</w:t>
            </w:r>
          </w:p>
          <w:p w14:paraId="6C158677" w14:textId="77777777" w:rsidR="001350E5" w:rsidRPr="001350E5" w:rsidRDefault="001350E5" w:rsidP="009521B4">
            <w:pPr>
              <w:ind w:left="602"/>
              <w:jc w:val="both"/>
              <w:rPr>
                <w:rStyle w:val="y2iqfc"/>
                <w:rFonts w:ascii="Poppins" w:hAnsi="Poppins" w:cs="Poppins"/>
                <w:sz w:val="18"/>
                <w:szCs w:val="18"/>
              </w:rPr>
            </w:pPr>
          </w:p>
          <w:p w14:paraId="2711CA61" w14:textId="77777777" w:rsidR="00404CD1" w:rsidRDefault="00000000" w:rsidP="009521B4">
            <w:pPr>
              <w:pStyle w:val="Paragraphedeliste"/>
              <w:numPr>
                <w:ilvl w:val="0"/>
                <w:numId w:val="88"/>
              </w:numPr>
              <w:ind w:left="744"/>
              <w:jc w:val="both"/>
              <w:rPr>
                <w:sz w:val="18"/>
                <w:szCs w:val="18"/>
              </w:rPr>
            </w:pPr>
            <w:r w:rsidRPr="001350E5">
              <w:rPr>
                <w:sz w:val="18"/>
                <w:szCs w:val="18"/>
              </w:rPr>
              <w:t>Autres occasions de mettre en pratique les compétences décrites ci-dessus : (a) un pair offre une seconde portion à un enfant, ou (b) un pair demande qu’un aliment lui soit passé.</w:t>
            </w:r>
          </w:p>
          <w:p w14:paraId="14670FDA" w14:textId="77777777" w:rsidR="001350E5" w:rsidRDefault="001350E5" w:rsidP="009521B4">
            <w:pPr>
              <w:ind w:left="24"/>
              <w:jc w:val="both"/>
              <w:rPr>
                <w:sz w:val="18"/>
                <w:szCs w:val="18"/>
              </w:rPr>
            </w:pPr>
          </w:p>
          <w:p w14:paraId="04B2CCB8" w14:textId="77777777" w:rsidR="00780976" w:rsidRDefault="00780976" w:rsidP="009521B4">
            <w:pPr>
              <w:ind w:left="24"/>
              <w:jc w:val="both"/>
              <w:rPr>
                <w:sz w:val="18"/>
                <w:szCs w:val="18"/>
              </w:rPr>
            </w:pPr>
          </w:p>
          <w:p w14:paraId="6A3D6662" w14:textId="77777777" w:rsidR="00780976" w:rsidRPr="001350E5" w:rsidRDefault="00780976" w:rsidP="009521B4">
            <w:pPr>
              <w:ind w:left="24"/>
              <w:jc w:val="both"/>
              <w:rPr>
                <w:sz w:val="18"/>
                <w:szCs w:val="18"/>
              </w:rPr>
            </w:pPr>
          </w:p>
        </w:tc>
      </w:tr>
      <w:tr w:rsidR="00404CD1" w14:paraId="69B9FE37" w14:textId="77777777">
        <w:trPr>
          <w:jc w:val="center"/>
        </w:trPr>
        <w:tc>
          <w:tcPr>
            <w:tcW w:w="10704" w:type="dxa"/>
          </w:tcPr>
          <w:p w14:paraId="640E6F2D" w14:textId="77777777" w:rsidR="00404CD1" w:rsidRPr="001350E5" w:rsidRDefault="00000000" w:rsidP="009521B4">
            <w:pPr>
              <w:pStyle w:val="PrformatHTML"/>
              <w:jc w:val="both"/>
              <w:rPr>
                <w:rStyle w:val="y2iqfc"/>
                <w:rFonts w:ascii="Poppins" w:hAnsi="Poppins" w:cs="Poppins"/>
                <w:b/>
                <w:bCs/>
                <w:color w:val="1F1F1F"/>
                <w:sz w:val="18"/>
                <w:szCs w:val="18"/>
              </w:rPr>
            </w:pPr>
            <w:r w:rsidRPr="001350E5">
              <w:rPr>
                <w:rStyle w:val="y2iqfc"/>
                <w:rFonts w:ascii="Poppins" w:hAnsi="Poppins" w:cs="Poppins"/>
                <w:b/>
                <w:bCs/>
                <w:color w:val="1F1F1F"/>
                <w:sz w:val="18"/>
                <w:szCs w:val="18"/>
              </w:rPr>
              <w:lastRenderedPageBreak/>
              <w:t xml:space="preserve">Situations supplémentaires mises en place : </w:t>
            </w:r>
          </w:p>
          <w:p w14:paraId="18CC00FE" w14:textId="77777777" w:rsidR="00404CD1" w:rsidRPr="001350E5" w:rsidRDefault="00404CD1" w:rsidP="009521B4">
            <w:pPr>
              <w:pStyle w:val="PrformatHTML"/>
              <w:jc w:val="both"/>
              <w:rPr>
                <w:rStyle w:val="y2iqfc"/>
                <w:rFonts w:ascii="Poppins" w:hAnsi="Poppins" w:cs="Poppins"/>
                <w:b/>
                <w:bCs/>
                <w:color w:val="1F1F1F"/>
                <w:sz w:val="18"/>
                <w:szCs w:val="18"/>
              </w:rPr>
            </w:pPr>
          </w:p>
          <w:p w14:paraId="654EDC79" w14:textId="77777777" w:rsidR="00404CD1" w:rsidRPr="001350E5" w:rsidRDefault="00000000" w:rsidP="009521B4">
            <w:pPr>
              <w:pStyle w:val="PrformatHTML"/>
              <w:jc w:val="both"/>
              <w:rPr>
                <w:rStyle w:val="y2iqfc"/>
                <w:rFonts w:ascii="Poppins" w:hAnsi="Poppins" w:cs="Poppins"/>
                <w:color w:val="1F1F1F"/>
                <w:sz w:val="18"/>
                <w:szCs w:val="18"/>
              </w:rPr>
            </w:pPr>
            <w:r w:rsidRPr="001350E5">
              <w:rPr>
                <w:rStyle w:val="y2iqfc"/>
                <w:rFonts w:ascii="Poppins" w:hAnsi="Poppins" w:cs="Poppins"/>
                <w:color w:val="1F1F1F"/>
                <w:sz w:val="18"/>
                <w:szCs w:val="18"/>
              </w:rPr>
              <w:t>Jeu libre :</w:t>
            </w:r>
          </w:p>
          <w:p w14:paraId="1D6D03BF" w14:textId="77777777" w:rsidR="00404CD1" w:rsidRPr="001350E5" w:rsidRDefault="00000000" w:rsidP="009521B4">
            <w:pPr>
              <w:ind w:left="602"/>
              <w:jc w:val="both"/>
              <w:rPr>
                <w:rFonts w:ascii="Poppins" w:hAnsi="Poppins" w:cs="Poppins"/>
                <w:sz w:val="18"/>
                <w:szCs w:val="18"/>
              </w:rPr>
            </w:pPr>
            <w:r w:rsidRPr="001350E5">
              <w:rPr>
                <w:rFonts w:ascii="Poppins" w:hAnsi="Poppins" w:cs="Poppins"/>
                <w:sz w:val="18"/>
                <w:szCs w:val="18"/>
                <w:u w:val="single"/>
              </w:rPr>
              <w:t>Situation </w:t>
            </w:r>
            <w:r w:rsidRPr="001350E5">
              <w:rPr>
                <w:rFonts w:ascii="Poppins" w:hAnsi="Poppins" w:cs="Poppins"/>
                <w:sz w:val="18"/>
                <w:szCs w:val="18"/>
              </w:rPr>
              <w:t>: Lorsqu’un enfant joue avec un jouet pendant un jeu libre, l’enseignant demande à un camarade de l’appeler par son nom.</w:t>
            </w:r>
          </w:p>
          <w:p w14:paraId="564DEA48" w14:textId="77777777" w:rsidR="00780976" w:rsidRDefault="00780976" w:rsidP="009521B4">
            <w:pPr>
              <w:ind w:left="602"/>
              <w:jc w:val="both"/>
              <w:rPr>
                <w:rFonts w:ascii="Poppins" w:hAnsi="Poppins" w:cs="Poppins"/>
                <w:bCs/>
                <w:sz w:val="18"/>
                <w:szCs w:val="18"/>
                <w:u w:val="single"/>
              </w:rPr>
            </w:pPr>
          </w:p>
          <w:p w14:paraId="7A357E8A" w14:textId="5A645641" w:rsidR="00404CD1" w:rsidRPr="001350E5" w:rsidRDefault="00000000" w:rsidP="009521B4">
            <w:pPr>
              <w:ind w:left="602"/>
              <w:jc w:val="both"/>
              <w:rPr>
                <w:rFonts w:ascii="Poppins" w:hAnsi="Poppins" w:cs="Poppins"/>
                <w:sz w:val="18"/>
                <w:szCs w:val="18"/>
              </w:rPr>
            </w:pPr>
            <w:r w:rsidRPr="001350E5">
              <w:rPr>
                <w:rFonts w:ascii="Poppins" w:hAnsi="Poppins" w:cs="Poppins"/>
                <w:bCs/>
                <w:sz w:val="18"/>
                <w:szCs w:val="18"/>
                <w:u w:val="single"/>
              </w:rPr>
              <w:t>Feedback pour CVP réussie</w:t>
            </w:r>
            <w:r w:rsidRPr="001350E5">
              <w:rPr>
                <w:rFonts w:ascii="Poppins" w:hAnsi="Poppins" w:cs="Poppins"/>
                <w:sz w:val="18"/>
                <w:szCs w:val="18"/>
              </w:rPr>
              <w:t> : Identiques à la situation précédente, mais avec accès au matériel de jeu libre, aux jouets spéciaux ou à des sorties avec l’enseignant.</w:t>
            </w:r>
          </w:p>
          <w:p w14:paraId="0B7A38D3" w14:textId="77777777" w:rsidR="00404CD1" w:rsidRDefault="00000000" w:rsidP="009521B4">
            <w:pPr>
              <w:ind w:left="602"/>
              <w:jc w:val="both"/>
              <w:rPr>
                <w:rFonts w:ascii="Poppins" w:hAnsi="Poppins" w:cs="Poppins"/>
                <w:sz w:val="18"/>
                <w:szCs w:val="18"/>
              </w:rPr>
            </w:pPr>
            <w:r w:rsidRPr="001350E5">
              <w:rPr>
                <w:rFonts w:ascii="Poppins" w:hAnsi="Poppins" w:cs="Poppins"/>
                <w:sz w:val="18"/>
                <w:szCs w:val="18"/>
                <w:u w:val="single"/>
              </w:rPr>
              <w:t>Feedback pour l’absence de CVP</w:t>
            </w:r>
            <w:r w:rsidRPr="001350E5">
              <w:rPr>
                <w:rFonts w:ascii="Poppins" w:hAnsi="Poppins" w:cs="Poppins"/>
                <w:sz w:val="18"/>
                <w:szCs w:val="18"/>
              </w:rPr>
              <w:t xml:space="preserve"> : Identiques à la situation précédente.</w:t>
            </w:r>
          </w:p>
          <w:p w14:paraId="71447143" w14:textId="77777777" w:rsidR="001350E5" w:rsidRPr="001350E5" w:rsidRDefault="001350E5" w:rsidP="009521B4">
            <w:pPr>
              <w:ind w:left="602"/>
              <w:jc w:val="both"/>
              <w:rPr>
                <w:rFonts w:ascii="Poppins" w:hAnsi="Poppins" w:cs="Poppins"/>
                <w:sz w:val="18"/>
                <w:szCs w:val="18"/>
              </w:rPr>
            </w:pPr>
          </w:p>
        </w:tc>
      </w:tr>
      <w:tr w:rsidR="00404CD1" w14:paraId="4849CEAC" w14:textId="77777777">
        <w:trPr>
          <w:jc w:val="center"/>
        </w:trPr>
        <w:tc>
          <w:tcPr>
            <w:tcW w:w="10704" w:type="dxa"/>
          </w:tcPr>
          <w:p w14:paraId="1F5A6CF5" w14:textId="77777777" w:rsidR="00404CD1" w:rsidRPr="001350E5" w:rsidRDefault="00000000" w:rsidP="009521B4">
            <w:pPr>
              <w:pStyle w:val="PrformatHTML"/>
              <w:jc w:val="both"/>
              <w:rPr>
                <w:rStyle w:val="y2iqfc"/>
                <w:rFonts w:ascii="Poppins" w:hAnsi="Poppins" w:cs="Poppins"/>
                <w:b/>
                <w:bCs/>
                <w:color w:val="1F1F1F"/>
                <w:sz w:val="18"/>
                <w:szCs w:val="18"/>
              </w:rPr>
            </w:pPr>
            <w:r w:rsidRPr="001350E5">
              <w:rPr>
                <w:rStyle w:val="y2iqfc"/>
                <w:rFonts w:ascii="Poppins" w:hAnsi="Poppins" w:cs="Poppins"/>
                <w:b/>
                <w:bCs/>
                <w:color w:val="1F1F1F"/>
                <w:sz w:val="18"/>
                <w:szCs w:val="18"/>
              </w:rPr>
              <w:t xml:space="preserve">Considérations particulières : </w:t>
            </w:r>
          </w:p>
          <w:p w14:paraId="6B12B8D6" w14:textId="77777777" w:rsidR="00404CD1" w:rsidRPr="001350E5" w:rsidRDefault="00000000" w:rsidP="009521B4">
            <w:pPr>
              <w:jc w:val="both"/>
              <w:rPr>
                <w:rFonts w:ascii="Poppins" w:hAnsi="Poppins" w:cs="Poppins"/>
                <w:sz w:val="18"/>
                <w:szCs w:val="18"/>
              </w:rPr>
            </w:pPr>
            <w:r w:rsidRPr="001350E5">
              <w:rPr>
                <w:rFonts w:ascii="Poppins" w:hAnsi="Poppins" w:cs="Poppins"/>
                <w:sz w:val="18"/>
                <w:szCs w:val="18"/>
              </w:rPr>
              <w:t>Chaque fois qu'un pair appelle un enfant par son nom, l'enseignant doit fournir le même Feedback décrit ci-dessus après la CVP ou l'alternative la moins souhaitable (remarque : les données ne doivent pas être collectées).</w:t>
            </w:r>
          </w:p>
        </w:tc>
      </w:tr>
      <w:tr w:rsidR="00404CD1" w14:paraId="669E3D69" w14:textId="77777777">
        <w:trPr>
          <w:jc w:val="center"/>
        </w:trPr>
        <w:tc>
          <w:tcPr>
            <w:tcW w:w="10704" w:type="dxa"/>
          </w:tcPr>
          <w:p w14:paraId="528A69BC" w14:textId="77777777" w:rsidR="00404CD1" w:rsidRPr="001350E5" w:rsidRDefault="00000000" w:rsidP="009521B4">
            <w:pPr>
              <w:pStyle w:val="PrformatHTML"/>
              <w:jc w:val="both"/>
              <w:rPr>
                <w:rStyle w:val="y2iqfc"/>
                <w:rFonts w:ascii="Poppins" w:hAnsi="Poppins" w:cs="Poppins"/>
                <w:b/>
                <w:bCs/>
                <w:color w:val="1F1F1F"/>
                <w:sz w:val="18"/>
                <w:szCs w:val="18"/>
              </w:rPr>
            </w:pPr>
            <w:r w:rsidRPr="001350E5">
              <w:rPr>
                <w:rStyle w:val="y2iqfc"/>
                <w:rFonts w:ascii="Poppins" w:hAnsi="Poppins" w:cs="Poppins"/>
                <w:b/>
                <w:bCs/>
                <w:color w:val="1F1F1F"/>
                <w:sz w:val="18"/>
                <w:szCs w:val="18"/>
              </w:rPr>
              <w:t>Défis :</w:t>
            </w:r>
          </w:p>
          <w:p w14:paraId="2307358E" w14:textId="558AC68E" w:rsidR="00404CD1" w:rsidRPr="001350E5" w:rsidRDefault="00000000" w:rsidP="009521B4">
            <w:pPr>
              <w:pStyle w:val="PrformatHTML"/>
              <w:jc w:val="both"/>
              <w:rPr>
                <w:rFonts w:ascii="Poppins" w:hAnsi="Poppins" w:cs="Poppins"/>
                <w:sz w:val="18"/>
                <w:szCs w:val="18"/>
                <w:lang w:eastAsia="en-US"/>
              </w:rPr>
            </w:pPr>
            <w:r w:rsidRPr="001350E5">
              <w:rPr>
                <w:rStyle w:val="y2iqfc"/>
                <w:rFonts w:ascii="Poppins" w:hAnsi="Poppins" w:cs="Poppins"/>
                <w:color w:val="1F1F1F"/>
                <w:sz w:val="18"/>
                <w:szCs w:val="18"/>
              </w:rPr>
              <w:t xml:space="preserve"> (</w:t>
            </w:r>
            <w:r w:rsidR="00780976" w:rsidRPr="001350E5">
              <w:rPr>
                <w:rFonts w:ascii="Poppins" w:hAnsi="Poppins" w:cs="Poppins"/>
                <w:sz w:val="18"/>
                <w:szCs w:val="18"/>
                <w:lang w:eastAsia="en-US"/>
              </w:rPr>
              <w:t>À</w:t>
            </w:r>
            <w:r w:rsidRPr="001350E5">
              <w:rPr>
                <w:rFonts w:ascii="Poppins" w:hAnsi="Poppins" w:cs="Poppins"/>
                <w:sz w:val="18"/>
                <w:szCs w:val="18"/>
                <w:lang w:eastAsia="en-US"/>
              </w:rPr>
              <w:t xml:space="preserve"> cibler lors des séances d’approfondissement) Être appelé : 1) à distance, 2) par un pair, 3) à l'extérieur, 4) lorsqu'on est engagé dans une activité très appréciée, ou 5) lorsqu'il y a beaucoup d'activité (bruyant).</w:t>
            </w:r>
          </w:p>
        </w:tc>
      </w:tr>
    </w:tbl>
    <w:p w14:paraId="5FA6C128" w14:textId="77777777" w:rsidR="00404CD1" w:rsidRDefault="00404CD1">
      <w:pPr>
        <w:rPr>
          <w:rFonts w:ascii="Poppins" w:hAnsi="Poppins" w:cs="Poppins"/>
          <w:sz w:val="18"/>
          <w:szCs w:val="18"/>
        </w:rPr>
      </w:pPr>
    </w:p>
    <w:p w14:paraId="1B4CF779" w14:textId="77777777" w:rsidR="00404CD1" w:rsidRDefault="00000000">
      <w:pPr>
        <w:jc w:val="center"/>
        <w:rPr>
          <w:rFonts w:ascii="Poppins" w:hAnsi="Poppins" w:cs="Poppins"/>
          <w:sz w:val="18"/>
          <w:szCs w:val="18"/>
        </w:rPr>
      </w:pPr>
      <w:r>
        <w:rPr>
          <w:rFonts w:ascii="Poppins" w:hAnsi="Poppins" w:cs="Poppins"/>
          <w:sz w:val="18"/>
          <w:szCs w:val="18"/>
        </w:rPr>
        <w:br w:type="page" w:clear="all"/>
      </w:r>
    </w:p>
    <w:p w14:paraId="72BE8B8F" w14:textId="77777777" w:rsidR="00404CD1" w:rsidRDefault="00000000">
      <w:pPr>
        <w:pStyle w:val="PrformatHTML"/>
        <w:jc w:val="center"/>
        <w:rPr>
          <w:rStyle w:val="y2iqfc"/>
          <w:rFonts w:ascii="Poppins" w:hAnsi="Poppins" w:cs="Poppins"/>
          <w:b/>
          <w:bCs/>
          <w:color w:val="1F1F1F"/>
          <w:sz w:val="24"/>
          <w:szCs w:val="24"/>
        </w:rPr>
      </w:pPr>
      <w:r>
        <w:rPr>
          <w:rFonts w:ascii="Poppins" w:hAnsi="Poppins" w:cs="Poppins"/>
          <w:b/>
          <w:sz w:val="24"/>
          <w:szCs w:val="24"/>
        </w:rPr>
        <w:lastRenderedPageBreak/>
        <w:t xml:space="preserve">Compétences de Vie Préscolaires : Entraînement aux Compétences Comportementales </w:t>
      </w:r>
      <w:r>
        <w:rPr>
          <w:rStyle w:val="y2iqfc"/>
          <w:rFonts w:ascii="Poppins" w:hAnsi="Poppins" w:cs="Poppins"/>
          <w:b/>
          <w:bCs/>
          <w:color w:val="1F1F1F"/>
          <w:sz w:val="24"/>
          <w:szCs w:val="24"/>
        </w:rPr>
        <w:t>(5a)</w:t>
      </w:r>
    </w:p>
    <w:p w14:paraId="12FCEC68" w14:textId="77777777" w:rsidR="00404CD1" w:rsidRDefault="00404CD1">
      <w:pPr>
        <w:pStyle w:val="PrformatHTML"/>
        <w:jc w:val="center"/>
        <w:rPr>
          <w:rFonts w:ascii="Poppins" w:hAnsi="Poppins" w:cs="Poppins"/>
          <w:b/>
          <w:bCs/>
          <w:color w:val="1F1F1F"/>
          <w:sz w:val="24"/>
          <w:szCs w:val="24"/>
        </w:rPr>
      </w:pPr>
    </w:p>
    <w:tbl>
      <w:tblPr>
        <w:tblW w:w="11483"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83"/>
      </w:tblGrid>
      <w:tr w:rsidR="00404CD1" w14:paraId="5DDC4875" w14:textId="77777777">
        <w:tc>
          <w:tcPr>
            <w:tcW w:w="11483" w:type="dxa"/>
          </w:tcPr>
          <w:p w14:paraId="0C060436" w14:textId="77777777" w:rsidR="00404CD1" w:rsidRPr="001350E5" w:rsidRDefault="00000000">
            <w:pPr>
              <w:rPr>
                <w:rFonts w:ascii="Poppins" w:hAnsi="Poppins" w:cs="Poppins"/>
                <w:b/>
                <w:i/>
                <w:sz w:val="18"/>
                <w:szCs w:val="18"/>
              </w:rPr>
            </w:pPr>
            <w:r w:rsidRPr="001350E5">
              <w:rPr>
                <w:rFonts w:ascii="Poppins" w:hAnsi="Poppins" w:cs="Poppins"/>
                <w:b/>
                <w:i/>
                <w:sz w:val="18"/>
                <w:szCs w:val="18"/>
              </w:rPr>
              <w:t xml:space="preserve">CVP 5a : </w:t>
            </w:r>
            <w:r w:rsidRPr="001350E5">
              <w:rPr>
                <w:rFonts w:ascii="Poppins" w:hAnsi="Poppins" w:cs="Poppins"/>
                <w:b/>
                <w:iCs/>
                <w:sz w:val="18"/>
                <w:szCs w:val="18"/>
              </w:rPr>
              <w:t>Lorsque l'attention d'un adulte ou d'un pair est détournée vers une tâche ou un autre enfant, l'enfant concerné s'approche de l'enseignant, regarde s'il est en train parle. Si c’est le cas, l'enfant doit utiliser des stratégies d'attente ; s'il ne parle pas, l'enfant doit dire « Excusez-moi » pour attirer l'attention en utilisant un ton et un volume de voix appropriés (« Excusez-moi »), puis attendre qu'il réponde « oui</w:t>
            </w:r>
            <w:r w:rsidRPr="001350E5">
              <w:rPr>
                <w:rFonts w:ascii="Poppins" w:hAnsi="Poppins" w:cs="Poppins"/>
                <w:b/>
                <w:i/>
                <w:sz w:val="18"/>
                <w:szCs w:val="18"/>
              </w:rPr>
              <w:t xml:space="preserve"> ».</w:t>
            </w:r>
          </w:p>
        </w:tc>
      </w:tr>
      <w:tr w:rsidR="00404CD1" w14:paraId="2E2F6973" w14:textId="77777777">
        <w:tc>
          <w:tcPr>
            <w:tcW w:w="11483" w:type="dxa"/>
          </w:tcPr>
          <w:p w14:paraId="66D49D39" w14:textId="77777777" w:rsidR="00404CD1" w:rsidRPr="001350E5" w:rsidRDefault="00000000" w:rsidP="009521B4">
            <w:pPr>
              <w:pStyle w:val="PrformatHTML"/>
              <w:jc w:val="both"/>
              <w:rPr>
                <w:rStyle w:val="y2iqfc"/>
                <w:rFonts w:ascii="Poppins" w:hAnsi="Poppins" w:cs="Poppins"/>
                <w:b/>
                <w:bCs/>
                <w:color w:val="1F1F1F"/>
                <w:sz w:val="18"/>
                <w:szCs w:val="18"/>
              </w:rPr>
            </w:pPr>
            <w:r w:rsidRPr="001350E5">
              <w:rPr>
                <w:rStyle w:val="y2iqfc"/>
                <w:rFonts w:ascii="Poppins" w:hAnsi="Poppins" w:cs="Poppins"/>
                <w:b/>
                <w:bCs/>
                <w:color w:val="1F1F1F"/>
                <w:sz w:val="18"/>
                <w:szCs w:val="18"/>
              </w:rPr>
              <w:t>Première exposition : Temps de regroupement</w:t>
            </w:r>
          </w:p>
          <w:p w14:paraId="05A0830E" w14:textId="77777777" w:rsidR="00404CD1" w:rsidRPr="001350E5" w:rsidRDefault="00404CD1" w:rsidP="009521B4">
            <w:pPr>
              <w:pStyle w:val="PrformatHTML"/>
              <w:jc w:val="both"/>
              <w:rPr>
                <w:rStyle w:val="y2iqfc"/>
                <w:rFonts w:ascii="Poppins" w:hAnsi="Poppins" w:cs="Poppins"/>
                <w:b/>
                <w:bCs/>
                <w:color w:val="1F1F1F"/>
                <w:sz w:val="18"/>
                <w:szCs w:val="18"/>
              </w:rPr>
            </w:pPr>
          </w:p>
          <w:p w14:paraId="79D06069" w14:textId="77777777" w:rsidR="00404CD1" w:rsidRPr="001350E5" w:rsidRDefault="00000000" w:rsidP="009521B4">
            <w:pPr>
              <w:pStyle w:val="Paragraphedeliste"/>
              <w:numPr>
                <w:ilvl w:val="0"/>
                <w:numId w:val="90"/>
              </w:numPr>
              <w:ind w:left="738"/>
              <w:jc w:val="both"/>
              <w:rPr>
                <w:sz w:val="18"/>
                <w:szCs w:val="18"/>
              </w:rPr>
            </w:pPr>
            <w:r w:rsidRPr="001350E5">
              <w:rPr>
                <w:sz w:val="18"/>
                <w:szCs w:val="18"/>
                <w:u w:val="single"/>
              </w:rPr>
              <w:t>Introduction</w:t>
            </w:r>
            <w:r w:rsidRPr="001350E5">
              <w:rPr>
                <w:sz w:val="18"/>
                <w:szCs w:val="18"/>
              </w:rPr>
              <w:t> : Décrivez la CVP 5a : « Lorsque vous souhaitez obtenir quelque chose d’un enseignant, allez le voir, voyez s’il parle. S’il parle, utilisez des stratégies d’attente ; s’il ne parle pas, dites « Excusez-moi » pour qu’il vous regarde. » L’enseignant fera semblant d’être occupé de différentes manières (voir ci-dessous) et incitera la classe à répondre en chœur « Excusez-moi » ou à utiliser les stratégies d’attente.</w:t>
            </w:r>
          </w:p>
          <w:p w14:paraId="4A0FA26A" w14:textId="77777777" w:rsidR="00404CD1" w:rsidRPr="001350E5" w:rsidRDefault="00000000" w:rsidP="009521B4">
            <w:pPr>
              <w:ind w:left="738"/>
              <w:jc w:val="both"/>
              <w:rPr>
                <w:rFonts w:ascii="Poppins" w:hAnsi="Poppins" w:cs="Poppins"/>
                <w:sz w:val="18"/>
                <w:szCs w:val="18"/>
              </w:rPr>
            </w:pPr>
            <w:r w:rsidRPr="001350E5">
              <w:rPr>
                <w:rFonts w:ascii="Poppins" w:hAnsi="Poppins" w:cs="Poppins"/>
                <w:sz w:val="18"/>
                <w:szCs w:val="18"/>
              </w:rPr>
              <w:t>Réponse chorale :</w:t>
            </w:r>
          </w:p>
          <w:p w14:paraId="54D6A987" w14:textId="77777777" w:rsidR="00404CD1" w:rsidRPr="001350E5" w:rsidRDefault="00404CD1" w:rsidP="009521B4">
            <w:pPr>
              <w:ind w:left="738"/>
              <w:jc w:val="both"/>
              <w:rPr>
                <w:rFonts w:ascii="Poppins" w:hAnsi="Poppins" w:cs="Poppins"/>
                <w:sz w:val="18"/>
                <w:szCs w:val="18"/>
              </w:rPr>
            </w:pPr>
          </w:p>
          <w:p w14:paraId="4A3284E5" w14:textId="77777777" w:rsidR="00404CD1" w:rsidRPr="001350E5" w:rsidRDefault="00000000" w:rsidP="009521B4">
            <w:pPr>
              <w:pStyle w:val="Paragraphedeliste"/>
              <w:numPr>
                <w:ilvl w:val="0"/>
                <w:numId w:val="90"/>
              </w:numPr>
              <w:ind w:left="738"/>
              <w:jc w:val="both"/>
              <w:rPr>
                <w:sz w:val="18"/>
                <w:szCs w:val="18"/>
              </w:rPr>
            </w:pPr>
            <w:r w:rsidRPr="001350E5">
              <w:rPr>
                <w:sz w:val="18"/>
                <w:szCs w:val="18"/>
              </w:rPr>
              <w:t>Activité pédagogique principale et transition vers l’extérieur :</w:t>
            </w:r>
          </w:p>
          <w:p w14:paraId="0F2131C4" w14:textId="77777777" w:rsidR="00404CD1" w:rsidRPr="001350E5" w:rsidRDefault="00000000" w:rsidP="009521B4">
            <w:pPr>
              <w:ind w:left="720"/>
              <w:jc w:val="both"/>
              <w:rPr>
                <w:rFonts w:ascii="Poppins" w:hAnsi="Poppins" w:cs="Poppins"/>
                <w:sz w:val="18"/>
                <w:szCs w:val="18"/>
              </w:rPr>
            </w:pPr>
            <w:r w:rsidRPr="001350E5">
              <w:rPr>
                <w:rFonts w:ascii="Poppins" w:hAnsi="Poppins" w:cs="Poppins"/>
                <w:sz w:val="18"/>
                <w:szCs w:val="18"/>
                <w:u w:val="single"/>
              </w:rPr>
              <w:t>Situation </w:t>
            </w:r>
            <w:r w:rsidRPr="001350E5">
              <w:rPr>
                <w:rFonts w:ascii="Poppins" w:hAnsi="Poppins" w:cs="Poppins"/>
                <w:sz w:val="18"/>
                <w:szCs w:val="18"/>
              </w:rPr>
              <w:t>: L’enseignant incitera l’enfant à attirer l’attention de l’enseignant pendant le regroupement lorsque celui-ci : (a) parle avec un autre adulte ; (b) parle avec un enfant (par exemple, pour vérifier qu’il va bien) ; (c) parle au téléphone ; (d) écrit ; (e) aide un autre enfant à mettre son manteau ou ses gants ; (f) tourne le dos à l’enfant (par exemple, en faisant quelque chose au bureau ; (g) effectue une tâche de préparation (par exemple, du matériel pour le jeu libre).</w:t>
            </w:r>
          </w:p>
          <w:p w14:paraId="61EB1EFB" w14:textId="77777777" w:rsidR="00780976" w:rsidRDefault="00780976" w:rsidP="009521B4">
            <w:pPr>
              <w:ind w:left="720"/>
              <w:jc w:val="both"/>
              <w:rPr>
                <w:rFonts w:ascii="Poppins" w:hAnsi="Poppins" w:cs="Poppins"/>
                <w:bCs/>
                <w:sz w:val="18"/>
                <w:szCs w:val="18"/>
                <w:u w:val="single"/>
              </w:rPr>
            </w:pPr>
          </w:p>
          <w:p w14:paraId="077EE740" w14:textId="47F01F3C" w:rsidR="00404CD1" w:rsidRPr="001350E5" w:rsidRDefault="00000000" w:rsidP="009521B4">
            <w:pPr>
              <w:ind w:left="720"/>
              <w:jc w:val="both"/>
              <w:rPr>
                <w:rFonts w:ascii="Poppins" w:hAnsi="Poppins" w:cs="Poppins"/>
                <w:sz w:val="18"/>
                <w:szCs w:val="18"/>
              </w:rPr>
            </w:pPr>
            <w:r w:rsidRPr="001350E5">
              <w:rPr>
                <w:rFonts w:ascii="Poppins" w:hAnsi="Poppins" w:cs="Poppins"/>
                <w:bCs/>
                <w:sz w:val="18"/>
                <w:szCs w:val="18"/>
                <w:u w:val="single"/>
              </w:rPr>
              <w:t>Feedback pour CVP réussie</w:t>
            </w:r>
            <w:r w:rsidRPr="001350E5">
              <w:rPr>
                <w:rFonts w:ascii="Poppins" w:hAnsi="Poppins" w:cs="Poppins"/>
                <w:sz w:val="18"/>
                <w:szCs w:val="18"/>
              </w:rPr>
              <w:t xml:space="preserve"> : Si l’enfant s’engage dans le CVP 5a où il utilise des stratégies d’attente pendant que l’enseignant parle, alors l’enseignant s’arrête de parler tout en continuant de détourner le regard et attend que l’enfant dise « Excusez-moi ». Ou si l’enfant dit « Excusez-moi » et que l’enseignant ne parle pas, l’enseignant interrompt ce qu’il était en train de faire et accorde immédiatement son attention à l’enfant. </w:t>
            </w:r>
          </w:p>
          <w:p w14:paraId="34842CCE" w14:textId="77777777" w:rsidR="00404CD1" w:rsidRDefault="00000000" w:rsidP="009521B4">
            <w:pPr>
              <w:ind w:left="720"/>
              <w:jc w:val="both"/>
              <w:rPr>
                <w:rFonts w:ascii="Poppins" w:hAnsi="Poppins" w:cs="Poppins"/>
                <w:sz w:val="18"/>
                <w:szCs w:val="18"/>
              </w:rPr>
            </w:pPr>
            <w:r w:rsidRPr="001350E5">
              <w:rPr>
                <w:rFonts w:ascii="Poppins" w:hAnsi="Poppins" w:cs="Poppins"/>
                <w:sz w:val="18"/>
                <w:szCs w:val="18"/>
                <w:u w:val="single"/>
              </w:rPr>
              <w:t>Feedback pour l’absence de CVP</w:t>
            </w:r>
            <w:r w:rsidRPr="001350E5">
              <w:rPr>
                <w:rFonts w:ascii="Poppins" w:hAnsi="Poppins" w:cs="Poppins"/>
                <w:sz w:val="18"/>
                <w:szCs w:val="18"/>
              </w:rPr>
              <w:t> : Si l'enfant ne s'implique pas dans la CVP 5a, l'enseignant lui expliquera la règle la plus pertinente (par exemple : « Lorsque vous attendez quelque chose d'un enseignant ou d'un ami et qu'il parle, utilisez vos stratégies d'attente ; lorsque vous attendez quelque chose d'un enseignant ou d'un ami et que vous souhaitez qu'il vous regarde, dites « Excusez-moi » puis attendez qu'il dise « oui »). » L'enseignant dira ensuite : « Entraînons-nous » et lui donnera les mêmes indications que précédemment. Si l'enfant ne répond pas de manière autonome la deuxième fois, passez à un autre enfant.</w:t>
            </w:r>
          </w:p>
          <w:p w14:paraId="2A7A3AD3" w14:textId="77777777" w:rsidR="001350E5" w:rsidRPr="001350E5" w:rsidRDefault="001350E5" w:rsidP="009521B4">
            <w:pPr>
              <w:ind w:left="720"/>
              <w:jc w:val="both"/>
              <w:rPr>
                <w:rFonts w:ascii="Poppins" w:hAnsi="Poppins" w:cs="Poppins"/>
                <w:sz w:val="18"/>
                <w:szCs w:val="18"/>
              </w:rPr>
            </w:pPr>
          </w:p>
        </w:tc>
      </w:tr>
      <w:tr w:rsidR="00404CD1" w14:paraId="6E9288A7" w14:textId="77777777">
        <w:tc>
          <w:tcPr>
            <w:tcW w:w="11483" w:type="dxa"/>
          </w:tcPr>
          <w:p w14:paraId="6BED2E7A" w14:textId="77777777" w:rsidR="00404CD1" w:rsidRPr="001350E5" w:rsidRDefault="00000000">
            <w:pPr>
              <w:pStyle w:val="PrformatHTML"/>
              <w:rPr>
                <w:rStyle w:val="y2iqfc"/>
                <w:rFonts w:ascii="Poppins" w:hAnsi="Poppins" w:cs="Poppins"/>
                <w:b/>
                <w:color w:val="1F1F1F"/>
                <w:sz w:val="18"/>
                <w:szCs w:val="18"/>
              </w:rPr>
            </w:pPr>
            <w:r w:rsidRPr="001350E5">
              <w:rPr>
                <w:rStyle w:val="y2iqfc"/>
                <w:rFonts w:ascii="Poppins" w:hAnsi="Poppins" w:cs="Poppins"/>
                <w:b/>
                <w:color w:val="1F1F1F"/>
                <w:sz w:val="18"/>
                <w:szCs w:val="18"/>
              </w:rPr>
              <w:t>Situations supplémentaires mises en place : Jeu libre</w:t>
            </w:r>
          </w:p>
          <w:p w14:paraId="051CE606" w14:textId="77777777" w:rsidR="00404CD1" w:rsidRPr="001350E5" w:rsidRDefault="00404CD1">
            <w:pPr>
              <w:pStyle w:val="PrformatHTML"/>
              <w:rPr>
                <w:rStyle w:val="y2iqfc"/>
                <w:rFonts w:ascii="Poppins" w:hAnsi="Poppins" w:cs="Poppins"/>
                <w:b/>
                <w:color w:val="1F1F1F"/>
                <w:sz w:val="18"/>
                <w:szCs w:val="18"/>
              </w:rPr>
            </w:pPr>
          </w:p>
          <w:p w14:paraId="40B136A4" w14:textId="77777777" w:rsidR="00404CD1" w:rsidRPr="001350E5" w:rsidRDefault="00000000">
            <w:pPr>
              <w:rPr>
                <w:rFonts w:ascii="Poppins" w:hAnsi="Poppins" w:cs="Poppins"/>
                <w:sz w:val="18"/>
                <w:szCs w:val="18"/>
              </w:rPr>
            </w:pPr>
            <w:r w:rsidRPr="001350E5">
              <w:rPr>
                <w:rFonts w:ascii="Poppins" w:hAnsi="Poppins" w:cs="Poppins"/>
                <w:sz w:val="18"/>
                <w:szCs w:val="18"/>
              </w:rPr>
              <w:t>Activité pédagogique principale :</w:t>
            </w:r>
          </w:p>
          <w:p w14:paraId="698A0FD6" w14:textId="77777777" w:rsidR="00404CD1" w:rsidRPr="001350E5" w:rsidRDefault="00000000">
            <w:pPr>
              <w:ind w:left="454"/>
              <w:rPr>
                <w:rFonts w:ascii="Poppins" w:hAnsi="Poppins" w:cs="Poppins"/>
                <w:sz w:val="18"/>
                <w:szCs w:val="18"/>
              </w:rPr>
            </w:pPr>
            <w:r w:rsidRPr="001350E5">
              <w:rPr>
                <w:rFonts w:ascii="Poppins" w:hAnsi="Poppins" w:cs="Poppins"/>
                <w:sz w:val="18"/>
                <w:szCs w:val="18"/>
                <w:u w:val="single"/>
              </w:rPr>
              <w:t>Situation </w:t>
            </w:r>
            <w:r w:rsidRPr="001350E5">
              <w:rPr>
                <w:rFonts w:ascii="Poppins" w:hAnsi="Poppins" w:cs="Poppins"/>
                <w:sz w:val="18"/>
                <w:szCs w:val="18"/>
              </w:rPr>
              <w:t xml:space="preserve">: Identique à la précédente, </w:t>
            </w:r>
            <w:proofErr w:type="gramStart"/>
            <w:r w:rsidRPr="001350E5">
              <w:rPr>
                <w:rFonts w:ascii="Poppins" w:hAnsi="Poppins" w:cs="Poppins"/>
                <w:sz w:val="18"/>
                <w:szCs w:val="18"/>
              </w:rPr>
              <w:t>sauf que</w:t>
            </w:r>
            <w:proofErr w:type="gramEnd"/>
            <w:r w:rsidRPr="001350E5">
              <w:rPr>
                <w:rFonts w:ascii="Poppins" w:hAnsi="Poppins" w:cs="Poppins"/>
                <w:sz w:val="18"/>
                <w:szCs w:val="18"/>
              </w:rPr>
              <w:t xml:space="preserve"> l'enseignant se place près de l'enfant concerné.</w:t>
            </w:r>
          </w:p>
          <w:p w14:paraId="54A7CB83" w14:textId="77777777" w:rsidR="00780976" w:rsidRDefault="00780976">
            <w:pPr>
              <w:ind w:left="454"/>
              <w:rPr>
                <w:rFonts w:ascii="Poppins" w:hAnsi="Poppins" w:cs="Poppins"/>
                <w:bCs/>
                <w:sz w:val="18"/>
                <w:szCs w:val="18"/>
                <w:u w:val="single"/>
              </w:rPr>
            </w:pPr>
          </w:p>
          <w:p w14:paraId="708E71E9" w14:textId="4DE364AF" w:rsidR="00404CD1" w:rsidRPr="001350E5" w:rsidRDefault="00780976">
            <w:pPr>
              <w:ind w:left="454"/>
              <w:rPr>
                <w:rFonts w:ascii="Poppins" w:hAnsi="Poppins" w:cs="Poppins"/>
                <w:sz w:val="18"/>
                <w:szCs w:val="18"/>
              </w:rPr>
            </w:pPr>
            <w:r>
              <w:rPr>
                <w:rFonts w:ascii="Poppins" w:hAnsi="Poppins" w:cs="Poppins"/>
                <w:bCs/>
                <w:sz w:val="18"/>
                <w:szCs w:val="18"/>
                <w:u w:val="single"/>
              </w:rPr>
              <w:t xml:space="preserve"> </w:t>
            </w:r>
            <w:proofErr w:type="gramStart"/>
            <w:r>
              <w:rPr>
                <w:rFonts w:ascii="Poppins" w:hAnsi="Poppins" w:cs="Poppins"/>
                <w:bCs/>
                <w:sz w:val="18"/>
                <w:szCs w:val="18"/>
                <w:u w:val="single"/>
              </w:rPr>
              <w:t>,</w:t>
            </w:r>
            <w:r w:rsidRPr="001350E5">
              <w:rPr>
                <w:rFonts w:ascii="Poppins" w:hAnsi="Poppins" w:cs="Poppins"/>
                <w:bCs/>
                <w:sz w:val="18"/>
                <w:szCs w:val="18"/>
                <w:u w:val="single"/>
              </w:rPr>
              <w:t>Feedback</w:t>
            </w:r>
            <w:proofErr w:type="gramEnd"/>
            <w:r w:rsidRPr="001350E5">
              <w:rPr>
                <w:rFonts w:ascii="Poppins" w:hAnsi="Poppins" w:cs="Poppins"/>
                <w:bCs/>
                <w:sz w:val="18"/>
                <w:szCs w:val="18"/>
                <w:u w:val="single"/>
              </w:rPr>
              <w:t xml:space="preserve"> pour CVP réussie</w:t>
            </w:r>
            <w:r w:rsidRPr="001350E5">
              <w:rPr>
                <w:rFonts w:ascii="Poppins" w:hAnsi="Poppins" w:cs="Poppins"/>
                <w:sz w:val="18"/>
                <w:szCs w:val="18"/>
              </w:rPr>
              <w:t> : Identique à la précédente.</w:t>
            </w:r>
          </w:p>
          <w:p w14:paraId="4E2D1C56" w14:textId="77777777" w:rsidR="00404CD1" w:rsidRDefault="00000000">
            <w:pPr>
              <w:ind w:left="454"/>
              <w:rPr>
                <w:rFonts w:ascii="Poppins" w:hAnsi="Poppins" w:cs="Poppins"/>
                <w:sz w:val="18"/>
                <w:szCs w:val="18"/>
              </w:rPr>
            </w:pPr>
            <w:r w:rsidRPr="001350E5">
              <w:rPr>
                <w:rFonts w:ascii="Poppins" w:hAnsi="Poppins" w:cs="Poppins"/>
                <w:sz w:val="18"/>
                <w:szCs w:val="18"/>
                <w:u w:val="single"/>
              </w:rPr>
              <w:t>Feedback pour l’absence de CVP</w:t>
            </w:r>
            <w:r w:rsidRPr="001350E5">
              <w:rPr>
                <w:rFonts w:ascii="Poppins" w:hAnsi="Poppins" w:cs="Poppins"/>
                <w:sz w:val="18"/>
                <w:szCs w:val="18"/>
              </w:rPr>
              <w:t xml:space="preserve"> : Identique à la précédente.</w:t>
            </w:r>
          </w:p>
          <w:p w14:paraId="23B4EA70" w14:textId="77777777" w:rsidR="001350E5" w:rsidRPr="001350E5" w:rsidRDefault="001350E5">
            <w:pPr>
              <w:ind w:left="454"/>
              <w:rPr>
                <w:rFonts w:ascii="Poppins" w:hAnsi="Poppins" w:cs="Poppins"/>
                <w:sz w:val="18"/>
                <w:szCs w:val="18"/>
              </w:rPr>
            </w:pPr>
          </w:p>
        </w:tc>
      </w:tr>
      <w:tr w:rsidR="00404CD1" w14:paraId="0FD6868C" w14:textId="77777777">
        <w:tc>
          <w:tcPr>
            <w:tcW w:w="11483" w:type="dxa"/>
          </w:tcPr>
          <w:p w14:paraId="069150D4" w14:textId="77777777" w:rsidR="00404CD1" w:rsidRPr="001350E5" w:rsidRDefault="00000000">
            <w:pPr>
              <w:rPr>
                <w:rFonts w:ascii="Poppins" w:hAnsi="Poppins" w:cs="Poppins"/>
                <w:color w:val="1F1F1F"/>
                <w:sz w:val="18"/>
                <w:szCs w:val="18"/>
              </w:rPr>
            </w:pPr>
            <w:r w:rsidRPr="001350E5">
              <w:rPr>
                <w:rFonts w:ascii="Poppins" w:hAnsi="Poppins" w:cs="Poppins"/>
                <w:b/>
                <w:bCs/>
                <w:sz w:val="18"/>
                <w:szCs w:val="18"/>
              </w:rPr>
              <w:t>Considérations particulières :</w:t>
            </w:r>
            <w:r w:rsidRPr="001350E5">
              <w:rPr>
                <w:rFonts w:ascii="Poppins" w:hAnsi="Poppins" w:cs="Poppins"/>
                <w:sz w:val="18"/>
                <w:szCs w:val="18"/>
              </w:rPr>
              <w:t xml:space="preserve"> Assurez-vous que l’enfant est motivé par votre attention ou celle de ses pairs lorsque vous lui enseignez cette compétence</w:t>
            </w:r>
            <w:r w:rsidRPr="001350E5">
              <w:rPr>
                <w:rStyle w:val="y2iqfc"/>
                <w:rFonts w:ascii="Poppins" w:hAnsi="Poppins" w:cs="Poppins"/>
                <w:color w:val="1F1F1F"/>
                <w:sz w:val="18"/>
                <w:szCs w:val="18"/>
              </w:rPr>
              <w:t>.</w:t>
            </w:r>
          </w:p>
        </w:tc>
      </w:tr>
      <w:tr w:rsidR="00404CD1" w14:paraId="40E5FCA6" w14:textId="77777777">
        <w:tc>
          <w:tcPr>
            <w:tcW w:w="11483" w:type="dxa"/>
          </w:tcPr>
          <w:p w14:paraId="33F45ECF" w14:textId="77777777" w:rsidR="00404CD1" w:rsidRPr="001350E5" w:rsidRDefault="00000000">
            <w:pPr>
              <w:rPr>
                <w:rFonts w:ascii="Poppins" w:hAnsi="Poppins" w:cs="Poppins"/>
                <w:sz w:val="18"/>
                <w:szCs w:val="18"/>
              </w:rPr>
            </w:pPr>
            <w:r w:rsidRPr="001350E5">
              <w:rPr>
                <w:rFonts w:ascii="Poppins" w:hAnsi="Poppins" w:cs="Poppins"/>
                <w:b/>
                <w:bCs/>
                <w:sz w:val="18"/>
                <w:szCs w:val="18"/>
              </w:rPr>
              <w:t>Défis</w:t>
            </w:r>
            <w:r w:rsidRPr="001350E5">
              <w:rPr>
                <w:b/>
                <w:bCs/>
                <w:sz w:val="18"/>
                <w:szCs w:val="18"/>
              </w:rPr>
              <w:t> </w:t>
            </w:r>
            <w:r w:rsidRPr="001350E5">
              <w:rPr>
                <w:rFonts w:ascii="Poppins" w:hAnsi="Poppins" w:cs="Poppins"/>
                <w:b/>
                <w:bCs/>
                <w:sz w:val="18"/>
                <w:szCs w:val="18"/>
              </w:rPr>
              <w:t xml:space="preserve">: </w:t>
            </w:r>
            <w:r w:rsidRPr="001350E5">
              <w:rPr>
                <w:rFonts w:ascii="Poppins" w:hAnsi="Poppins" w:cs="Poppins"/>
                <w:sz w:val="18"/>
                <w:szCs w:val="18"/>
              </w:rPr>
              <w:t xml:space="preserve">(à cibler lors des séances d’approfondissement). Être appelé : 1) de loin, 2) par un pair, 3) à l’extérieur, 4) En étant engagé dans une activité très appréciée, 5) </w:t>
            </w:r>
            <w:r w:rsidRPr="001350E5">
              <w:rPr>
                <w:rFonts w:ascii="Poppins" w:hAnsi="Poppins" w:cs="Poppins"/>
                <w:bCs/>
                <w:sz w:val="18"/>
                <w:szCs w:val="18"/>
              </w:rPr>
              <w:t>lorsqu'il y a beaucoup d'activité (bruyant).</w:t>
            </w:r>
          </w:p>
        </w:tc>
      </w:tr>
    </w:tbl>
    <w:p w14:paraId="521A30CA" w14:textId="77777777" w:rsidR="00404CD1" w:rsidRDefault="00404CD1">
      <w:pPr>
        <w:pStyle w:val="Titre"/>
        <w:jc w:val="left"/>
        <w:rPr>
          <w:rFonts w:ascii="Poppins" w:hAnsi="Poppins" w:cs="Poppins"/>
          <w:sz w:val="18"/>
          <w:szCs w:val="18"/>
        </w:rPr>
      </w:pPr>
    </w:p>
    <w:sectPr w:rsidR="00404CD1">
      <w:footerReference w:type="default" r:id="rId42"/>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BAAE4D" w14:textId="77777777" w:rsidR="006F2ABE" w:rsidRDefault="006F2ABE">
      <w:r>
        <w:separator/>
      </w:r>
    </w:p>
  </w:endnote>
  <w:endnote w:type="continuationSeparator" w:id="0">
    <w:p w14:paraId="642FCD51" w14:textId="77777777" w:rsidR="006F2ABE" w:rsidRDefault="006F2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4D"/>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Poppins">
    <w:panose1 w:val="00000500000000000000"/>
    <w:charset w:val="4D"/>
    <w:family w:val="auto"/>
    <w:pitch w:val="variable"/>
    <w:sig w:usb0="00008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3172207"/>
      <w:docPartObj>
        <w:docPartGallery w:val="Page Numbers (Bottom of Page)"/>
        <w:docPartUnique/>
      </w:docPartObj>
    </w:sdtPr>
    <w:sdtContent>
      <w:p w14:paraId="5339DF89" w14:textId="77777777" w:rsidR="00404CD1" w:rsidRDefault="00000000">
        <w:pPr>
          <w:pStyle w:val="Pieddepage"/>
          <w:jc w:val="right"/>
        </w:pPr>
        <w:r>
          <w:fldChar w:fldCharType="begin"/>
        </w:r>
        <w:r>
          <w:instrText xml:space="preserve"> PAGE   \* MERGEFORMAT </w:instrText>
        </w:r>
        <w:r>
          <w:fldChar w:fldCharType="separate"/>
        </w:r>
        <w: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2574A" w14:textId="77777777" w:rsidR="00404CD1" w:rsidRDefault="00000000">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rPr>
      <w:t>68</w:t>
    </w:r>
    <w:r>
      <w:rPr>
        <w:rStyle w:val="Numrodepage"/>
      </w:rPr>
      <w:fldChar w:fldCharType="end"/>
    </w:r>
  </w:p>
  <w:p w14:paraId="617B5FBD" w14:textId="77777777" w:rsidR="00404CD1" w:rsidRDefault="00000000">
    <w:pPr>
      <w:pStyle w:val="Pieddepage"/>
      <w:ind w:right="360"/>
      <w:jc w:val="right"/>
      <w:rPr>
        <w:sz w:val="22"/>
      </w:rPr>
    </w:pP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6F856" w14:textId="77777777" w:rsidR="006F2ABE" w:rsidRDefault="006F2ABE">
      <w:r>
        <w:separator/>
      </w:r>
    </w:p>
  </w:footnote>
  <w:footnote w:type="continuationSeparator" w:id="0">
    <w:p w14:paraId="1BB5EEA9" w14:textId="77777777" w:rsidR="006F2ABE" w:rsidRDefault="006F2A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9EED0" w14:textId="77777777" w:rsidR="00404CD1" w:rsidRDefault="00000000">
    <w:pPr>
      <w:pStyle w:val="En-tte"/>
    </w:pPr>
    <w:r>
      <w:rPr>
        <w:noProof/>
        <w:color w:val="000000"/>
      </w:rPr>
      <mc:AlternateContent>
        <mc:Choice Requires="wpg">
          <w:drawing>
            <wp:inline distT="0" distB="0" distL="0" distR="0" wp14:anchorId="083E9731" wp14:editId="643AFA21">
              <wp:extent cx="1654175" cy="421640"/>
              <wp:effectExtent l="0" t="0" r="0" b="0"/>
              <wp:docPr id="1" name="Picture 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lose up of a logo&#10;&#10;Description automatically generated"/>
                      <pic:cNvPicPr>
                        <a:picLocks noChangeAspect="1"/>
                      </pic:cNvPicPr>
                    </pic:nvPicPr>
                    <pic:blipFill>
                      <a:blip r:embed="rId1"/>
                      <a:srcRect t="21577" r="-108" b="17551"/>
                      <a:stretch/>
                    </pic:blipFill>
                    <pic:spPr bwMode="auto">
                      <a:xfrm>
                        <a:off x="0" y="0"/>
                        <a:ext cx="1654175" cy="421640"/>
                      </a:xfrm>
                      <a:prstGeom prst="rect">
                        <a:avLst/>
                      </a:prstGeom>
                      <a:noFill/>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130.25pt;height:33.20pt;mso-wrap-distance-left:0.00pt;mso-wrap-distance-top:0.00pt;mso-wrap-distance-right:0.00pt;mso-wrap-distance-bottom:0.00pt;z-index:1;" stroked="f">
              <v:imagedata r:id="rId2" o:title="" croptop="14141f" cropleft="0f" cropbottom="11502f" cropright="-70f"/>
              <o:lock v:ext="edit" rotation="t"/>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C3690" w14:textId="77777777" w:rsidR="00404CD1" w:rsidRDefault="00000000">
    <w:pPr>
      <w:pStyle w:val="En-tte"/>
    </w:pPr>
    <w:r>
      <w:rPr>
        <w:noProof/>
        <w:color w:val="000000"/>
      </w:rPr>
      <mc:AlternateContent>
        <mc:Choice Requires="wpg">
          <w:drawing>
            <wp:inline distT="0" distB="0" distL="0" distR="0" wp14:anchorId="459AC132" wp14:editId="5CF262A5">
              <wp:extent cx="1654175" cy="421640"/>
              <wp:effectExtent l="0" t="0" r="0" b="0"/>
              <wp:docPr id="2" name="Picture 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lose up of a logo&#10;&#10;Description automatically generated"/>
                      <pic:cNvPicPr>
                        <a:picLocks noChangeAspect="1"/>
                      </pic:cNvPicPr>
                    </pic:nvPicPr>
                    <pic:blipFill>
                      <a:blip r:embed="rId1"/>
                      <a:srcRect t="21577" r="-108" b="17551"/>
                      <a:stretch/>
                    </pic:blipFill>
                    <pic:spPr bwMode="auto">
                      <a:xfrm>
                        <a:off x="0" y="0"/>
                        <a:ext cx="1654175" cy="421640"/>
                      </a:xfrm>
                      <a:prstGeom prst="rect">
                        <a:avLst/>
                      </a:prstGeom>
                      <a:noFill/>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width:130.25pt;height:33.20pt;mso-wrap-distance-left:0.00pt;mso-wrap-distance-top:0.00pt;mso-wrap-distance-right:0.00pt;mso-wrap-distance-bottom:0.00pt;z-index:1;" stroked="f">
              <v:imagedata r:id="rId2" o:title="" croptop="14141f" cropleft="0f" cropbottom="11502f" cropright="-70f"/>
              <o:lock v:ext="edit" rotation="t"/>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04B62" w14:textId="77777777" w:rsidR="00404CD1" w:rsidRDefault="00000000">
    <w:pPr>
      <w:pStyle w:val="En-tte"/>
      <w:jc w:val="both"/>
      <w:rPr>
        <w:sz w:val="16"/>
        <w:szCs w:val="16"/>
      </w:rPr>
    </w:pPr>
    <w:r>
      <w:rPr>
        <w:noProof/>
        <w:color w:val="000000"/>
      </w:rPr>
      <mc:AlternateContent>
        <mc:Choice Requires="wpg">
          <w:drawing>
            <wp:inline distT="0" distB="0" distL="0" distR="0" wp14:anchorId="59BF38B8" wp14:editId="17EFD073">
              <wp:extent cx="1654175" cy="421640"/>
              <wp:effectExtent l="0" t="0" r="0" b="0"/>
              <wp:docPr id="3" name="Picture 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lose up of a logo&#10;&#10;Description automatically generated"/>
                      <pic:cNvPicPr>
                        <a:picLocks noChangeAspect="1"/>
                      </pic:cNvPicPr>
                    </pic:nvPicPr>
                    <pic:blipFill>
                      <a:blip r:embed="rId1"/>
                      <a:srcRect t="21577" r="-108" b="17551"/>
                      <a:stretch/>
                    </pic:blipFill>
                    <pic:spPr bwMode="auto">
                      <a:xfrm>
                        <a:off x="0" y="0"/>
                        <a:ext cx="1654175" cy="421640"/>
                      </a:xfrm>
                      <a:prstGeom prst="rect">
                        <a:avLst/>
                      </a:prstGeom>
                      <a:noFill/>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width:130.25pt;height:33.20pt;mso-wrap-distance-left:0.00pt;mso-wrap-distance-top:0.00pt;mso-wrap-distance-right:0.00pt;mso-wrap-distance-bottom:0.00pt;z-index:1;" stroked="f">
              <v:imagedata r:id="rId2" o:title="" croptop="14141f" cropleft="0f" cropbottom="11502f" cropright="-70f"/>
              <o:lock v:ext="edit" rotation="t"/>
            </v:shape>
          </w:pict>
        </mc:Fallback>
      </mc:AlternateContent>
    </w:r>
    <w:r>
      <w:t xml:space="preserve"> </w:t>
    </w:r>
    <w:r>
      <w:tab/>
    </w:r>
    <w:r>
      <w:rPr>
        <w:sz w:val="16"/>
        <w:szCs w:val="16"/>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C8C02" w14:textId="77777777" w:rsidR="00404CD1" w:rsidRDefault="00000000">
    <w:pPr>
      <w:pStyle w:val="En-tte"/>
    </w:pPr>
    <w:r>
      <w:rPr>
        <w:noProof/>
        <w:color w:val="000000"/>
      </w:rPr>
      <mc:AlternateContent>
        <mc:Choice Requires="wpg">
          <w:drawing>
            <wp:inline distT="0" distB="0" distL="0" distR="0" wp14:anchorId="661C8AF1" wp14:editId="700B1E1C">
              <wp:extent cx="1654175" cy="421640"/>
              <wp:effectExtent l="0" t="0" r="0" b="0"/>
              <wp:docPr id="4" name="Picture 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lose up of a logo&#10;&#10;Description automatically generated"/>
                      <pic:cNvPicPr>
                        <a:picLocks noChangeAspect="1"/>
                      </pic:cNvPicPr>
                    </pic:nvPicPr>
                    <pic:blipFill>
                      <a:blip r:embed="rId1"/>
                      <a:srcRect t="21577" r="-108" b="17551"/>
                      <a:stretch/>
                    </pic:blipFill>
                    <pic:spPr bwMode="auto">
                      <a:xfrm>
                        <a:off x="0" y="0"/>
                        <a:ext cx="1654175" cy="421640"/>
                      </a:xfrm>
                      <a:prstGeom prst="rect">
                        <a:avLst/>
                      </a:prstGeom>
                      <a:noFill/>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width:130.25pt;height:33.20pt;mso-wrap-distance-left:0.00pt;mso-wrap-distance-top:0.00pt;mso-wrap-distance-right:0.00pt;mso-wrap-distance-bottom:0.00pt;z-index:1;" stroked="f">
              <v:imagedata r:id="rId2" o:title="" croptop="14141f" cropleft="0f" cropbottom="11502f" cropright="-70f"/>
              <o:lock v:ext="edit" rotation="t"/>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1FAE6" w14:textId="77777777" w:rsidR="00404CD1" w:rsidRDefault="00000000">
    <w:pPr>
      <w:pStyle w:val="En-tte"/>
    </w:pPr>
    <w:r>
      <w:rPr>
        <w:noProof/>
        <w:color w:val="000000"/>
      </w:rPr>
      <mc:AlternateContent>
        <mc:Choice Requires="wpg">
          <w:drawing>
            <wp:inline distT="0" distB="0" distL="0" distR="0" wp14:anchorId="758EFAD9" wp14:editId="093A5F94">
              <wp:extent cx="1654175" cy="421640"/>
              <wp:effectExtent l="0" t="0" r="0" b="0"/>
              <wp:docPr id="5" name="Picture 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lose up of a logo&#10;&#10;Description automatically generated"/>
                      <pic:cNvPicPr>
                        <a:picLocks noChangeAspect="1"/>
                      </pic:cNvPicPr>
                    </pic:nvPicPr>
                    <pic:blipFill>
                      <a:blip r:embed="rId1"/>
                      <a:srcRect t="21577" r="-108" b="17551"/>
                      <a:stretch/>
                    </pic:blipFill>
                    <pic:spPr bwMode="auto">
                      <a:xfrm>
                        <a:off x="0" y="0"/>
                        <a:ext cx="1654175" cy="421640"/>
                      </a:xfrm>
                      <a:prstGeom prst="rect">
                        <a:avLst/>
                      </a:prstGeom>
                      <a:noFill/>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 o:spid="_x0000_s4" type="#_x0000_t75" style="width:130.25pt;height:33.20pt;mso-wrap-distance-left:0.00pt;mso-wrap-distance-top:0.00pt;mso-wrap-distance-right:0.00pt;mso-wrap-distance-bottom:0.00pt;z-index:1;" stroked="f">
              <v:imagedata r:id="rId2" o:title="" croptop="14141f" cropleft="0f" cropbottom="11502f" cropright="-70f"/>
              <o:lock v:ext="edit" rotation="t"/>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2F0BD" w14:textId="77777777" w:rsidR="00404CD1" w:rsidRDefault="00000000">
    <w:pPr>
      <w:pStyle w:val="En-tte"/>
    </w:pPr>
    <w:r>
      <w:rPr>
        <w:noProof/>
        <w:color w:val="000000"/>
        <w:lang w:eastAsia="fr-FR"/>
      </w:rPr>
      <mc:AlternateContent>
        <mc:Choice Requires="wpg">
          <w:drawing>
            <wp:inline distT="0" distB="0" distL="0" distR="0" wp14:anchorId="1F717747" wp14:editId="5EF98F58">
              <wp:extent cx="1654175" cy="421640"/>
              <wp:effectExtent l="0" t="0" r="0" b="0"/>
              <wp:docPr id="6" name="Picture 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lose up of a logo&#10;&#10;Description automatically generated"/>
                      <pic:cNvPicPr>
                        <a:picLocks noChangeAspect="1"/>
                      </pic:cNvPicPr>
                    </pic:nvPicPr>
                    <pic:blipFill>
                      <a:blip r:embed="rId1"/>
                      <a:srcRect t="21577" r="-108" b="17551"/>
                      <a:stretch/>
                    </pic:blipFill>
                    <pic:spPr bwMode="auto">
                      <a:xfrm>
                        <a:off x="0" y="0"/>
                        <a:ext cx="1654175" cy="421640"/>
                      </a:xfrm>
                      <a:prstGeom prst="rect">
                        <a:avLst/>
                      </a:prstGeom>
                      <a:noFill/>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 o:spid="_x0000_s5" type="#_x0000_t75" style="width:130.25pt;height:33.20pt;mso-wrap-distance-left:0.00pt;mso-wrap-distance-top:0.00pt;mso-wrap-distance-right:0.00pt;mso-wrap-distance-bottom:0.00pt;z-index:1;" stroked="f">
              <v:imagedata r:id="rId2" o:title="" croptop="14141f" cropleft="0f" cropbottom="11502f" cropright="-70f"/>
              <o:lock v:ext="edit" rotation="t"/>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F29D9" w14:textId="77777777" w:rsidR="00404CD1" w:rsidRDefault="00000000">
    <w:pPr>
      <w:pStyle w:val="En-tte"/>
    </w:pPr>
    <w:r>
      <w:rPr>
        <w:noProof/>
        <w:color w:val="000000"/>
        <w:lang w:eastAsia="fr-FR"/>
      </w:rPr>
      <mc:AlternateContent>
        <mc:Choice Requires="wpg">
          <w:drawing>
            <wp:inline distT="0" distB="0" distL="0" distR="0" wp14:anchorId="26FD17C9" wp14:editId="56863450">
              <wp:extent cx="1654175" cy="421640"/>
              <wp:effectExtent l="0" t="0" r="0" b="0"/>
              <wp:docPr id="7" name="Picture 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lose up of a logo&#10;&#10;Description automatically generated"/>
                      <pic:cNvPicPr>
                        <a:picLocks noChangeAspect="1"/>
                      </pic:cNvPicPr>
                    </pic:nvPicPr>
                    <pic:blipFill>
                      <a:blip r:embed="rId1"/>
                      <a:srcRect t="21577" r="-108" b="17551"/>
                      <a:stretch/>
                    </pic:blipFill>
                    <pic:spPr bwMode="auto">
                      <a:xfrm>
                        <a:off x="0" y="0"/>
                        <a:ext cx="1654175" cy="421640"/>
                      </a:xfrm>
                      <a:prstGeom prst="rect">
                        <a:avLst/>
                      </a:prstGeom>
                      <a:noFill/>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 o:spid="_x0000_s6" type="#_x0000_t75" style="width:130.25pt;height:33.20pt;mso-wrap-distance-left:0.00pt;mso-wrap-distance-top:0.00pt;mso-wrap-distance-right:0.00pt;mso-wrap-distance-bottom:0.00pt;z-index:1;" stroked="f">
              <v:imagedata r:id="rId2" o:title="" croptop="14141f" cropleft="0f" cropbottom="11502f" cropright="-70f"/>
              <o:lock v:ext="edit" rotation="t"/>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2ADBF" w14:textId="77777777" w:rsidR="00404CD1" w:rsidRDefault="00000000">
    <w:pPr>
      <w:pStyle w:val="En-tte"/>
    </w:pPr>
    <w:r>
      <w:rPr>
        <w:noProof/>
        <w:color w:val="000000"/>
        <w:lang w:eastAsia="fr-FR"/>
      </w:rPr>
      <mc:AlternateContent>
        <mc:Choice Requires="wpg">
          <w:drawing>
            <wp:inline distT="0" distB="0" distL="0" distR="0" wp14:anchorId="7591C709" wp14:editId="748DACA3">
              <wp:extent cx="1654175" cy="421640"/>
              <wp:effectExtent l="0" t="0" r="0" b="0"/>
              <wp:docPr id="8" name="Picture 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lose up of a logo&#10;&#10;Description automatically generated"/>
                      <pic:cNvPicPr>
                        <a:picLocks noChangeAspect="1"/>
                      </pic:cNvPicPr>
                    </pic:nvPicPr>
                    <pic:blipFill>
                      <a:blip r:embed="rId1"/>
                      <a:srcRect t="21577" r="-108" b="17551"/>
                      <a:stretch/>
                    </pic:blipFill>
                    <pic:spPr bwMode="auto">
                      <a:xfrm>
                        <a:off x="0" y="0"/>
                        <a:ext cx="1654175" cy="421640"/>
                      </a:xfrm>
                      <a:prstGeom prst="rect">
                        <a:avLst/>
                      </a:prstGeom>
                      <a:noFill/>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7" o:spid="_x0000_s7" type="#_x0000_t75" style="width:130.25pt;height:33.20pt;mso-wrap-distance-left:0.00pt;mso-wrap-distance-top:0.00pt;mso-wrap-distance-right:0.00pt;mso-wrap-distance-bottom:0.00pt;z-index:1;" stroked="f">
              <v:imagedata r:id="rId2" o:title="" croptop="14141f" cropleft="0f" cropbottom="11502f" cropright="-70f"/>
              <o:lock v:ext="edit" rotation="t"/>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41AD2"/>
    <w:multiLevelType w:val="multilevel"/>
    <w:tmpl w:val="B650B724"/>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0D21CF4"/>
    <w:multiLevelType w:val="hybridMultilevel"/>
    <w:tmpl w:val="E682AE6E"/>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22448F4"/>
    <w:multiLevelType w:val="multilevel"/>
    <w:tmpl w:val="C7823EAA"/>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28C6231"/>
    <w:multiLevelType w:val="multilevel"/>
    <w:tmpl w:val="837A5488"/>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35616E9"/>
    <w:multiLevelType w:val="multilevel"/>
    <w:tmpl w:val="93DC04A8"/>
    <w:lvl w:ilvl="0">
      <w:start w:val="1"/>
      <w:numFmt w:val="lowerLetter"/>
      <w:lvlText w:val="(%1)"/>
      <w:lvlJc w:val="left"/>
      <w:pPr>
        <w:ind w:left="857" w:hanging="360"/>
      </w:pPr>
      <w:rPr>
        <w:rFonts w:hint="default"/>
      </w:rPr>
    </w:lvl>
    <w:lvl w:ilvl="1">
      <w:start w:val="1"/>
      <w:numFmt w:val="lowerLetter"/>
      <w:lvlText w:val="%2."/>
      <w:lvlJc w:val="left"/>
      <w:pPr>
        <w:ind w:left="1577" w:hanging="360"/>
      </w:pPr>
    </w:lvl>
    <w:lvl w:ilvl="2">
      <w:start w:val="1"/>
      <w:numFmt w:val="lowerRoman"/>
      <w:lvlText w:val="%3."/>
      <w:lvlJc w:val="right"/>
      <w:pPr>
        <w:ind w:left="2297" w:hanging="180"/>
      </w:pPr>
    </w:lvl>
    <w:lvl w:ilvl="3">
      <w:start w:val="1"/>
      <w:numFmt w:val="decimal"/>
      <w:lvlText w:val="%4."/>
      <w:lvlJc w:val="left"/>
      <w:pPr>
        <w:ind w:left="3017" w:hanging="360"/>
      </w:pPr>
    </w:lvl>
    <w:lvl w:ilvl="4">
      <w:start w:val="1"/>
      <w:numFmt w:val="lowerLetter"/>
      <w:lvlText w:val="%5."/>
      <w:lvlJc w:val="left"/>
      <w:pPr>
        <w:ind w:left="3737" w:hanging="360"/>
      </w:pPr>
    </w:lvl>
    <w:lvl w:ilvl="5">
      <w:start w:val="1"/>
      <w:numFmt w:val="lowerRoman"/>
      <w:lvlText w:val="%6."/>
      <w:lvlJc w:val="right"/>
      <w:pPr>
        <w:ind w:left="4457" w:hanging="180"/>
      </w:pPr>
    </w:lvl>
    <w:lvl w:ilvl="6">
      <w:start w:val="1"/>
      <w:numFmt w:val="decimal"/>
      <w:lvlText w:val="%7."/>
      <w:lvlJc w:val="left"/>
      <w:pPr>
        <w:ind w:left="5177" w:hanging="360"/>
      </w:pPr>
    </w:lvl>
    <w:lvl w:ilvl="7">
      <w:start w:val="1"/>
      <w:numFmt w:val="lowerLetter"/>
      <w:lvlText w:val="%8."/>
      <w:lvlJc w:val="left"/>
      <w:pPr>
        <w:ind w:left="5897" w:hanging="360"/>
      </w:pPr>
    </w:lvl>
    <w:lvl w:ilvl="8">
      <w:start w:val="1"/>
      <w:numFmt w:val="lowerRoman"/>
      <w:lvlText w:val="%9."/>
      <w:lvlJc w:val="right"/>
      <w:pPr>
        <w:ind w:left="6617" w:hanging="180"/>
      </w:pPr>
    </w:lvl>
  </w:abstractNum>
  <w:abstractNum w:abstractNumId="5" w15:restartNumberingAfterBreak="0">
    <w:nsid w:val="07226368"/>
    <w:multiLevelType w:val="multilevel"/>
    <w:tmpl w:val="9654B0D4"/>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90F488D"/>
    <w:multiLevelType w:val="multilevel"/>
    <w:tmpl w:val="591E64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5E0E0B"/>
    <w:multiLevelType w:val="multilevel"/>
    <w:tmpl w:val="3F32C54C"/>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9930F96"/>
    <w:multiLevelType w:val="multilevel"/>
    <w:tmpl w:val="5204B44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0A7602D8"/>
    <w:multiLevelType w:val="multilevel"/>
    <w:tmpl w:val="498CE8E2"/>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C5F56BC"/>
    <w:multiLevelType w:val="multilevel"/>
    <w:tmpl w:val="B27E023A"/>
    <w:lvl w:ilvl="0">
      <w:start w:val="1"/>
      <w:numFmt w:val="upperRoman"/>
      <w:lvlText w:val="%1."/>
      <w:lvlJc w:val="left"/>
      <w:pPr>
        <w:ind w:left="1080" w:hanging="720"/>
      </w:pPr>
      <w:rPr>
        <w:rFonts w:hint="default"/>
        <w:b w:val="0"/>
        <w:sz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0D4C3F45"/>
    <w:multiLevelType w:val="multilevel"/>
    <w:tmpl w:val="3552F790"/>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D813D7F"/>
    <w:multiLevelType w:val="multilevel"/>
    <w:tmpl w:val="6E74DFFA"/>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20B6EDA"/>
    <w:multiLevelType w:val="multilevel"/>
    <w:tmpl w:val="51B4D102"/>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24171EC"/>
    <w:multiLevelType w:val="multilevel"/>
    <w:tmpl w:val="A31C0B72"/>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2D40BB7"/>
    <w:multiLevelType w:val="multilevel"/>
    <w:tmpl w:val="F710E022"/>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3490B8D"/>
    <w:multiLevelType w:val="multilevel"/>
    <w:tmpl w:val="D94CC7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729279D"/>
    <w:multiLevelType w:val="hybridMultilevel"/>
    <w:tmpl w:val="F6CA4CAC"/>
    <w:lvl w:ilvl="0" w:tplc="040C0013">
      <w:start w:val="1"/>
      <w:numFmt w:val="upperRoman"/>
      <w:lvlText w:val="%1."/>
      <w:lvlJc w:val="right"/>
      <w:pPr>
        <w:ind w:left="755" w:hanging="360"/>
      </w:pPr>
    </w:lvl>
    <w:lvl w:ilvl="1" w:tplc="040C0019" w:tentative="1">
      <w:start w:val="1"/>
      <w:numFmt w:val="lowerLetter"/>
      <w:lvlText w:val="%2."/>
      <w:lvlJc w:val="left"/>
      <w:pPr>
        <w:ind w:left="1475" w:hanging="360"/>
      </w:pPr>
    </w:lvl>
    <w:lvl w:ilvl="2" w:tplc="040C001B" w:tentative="1">
      <w:start w:val="1"/>
      <w:numFmt w:val="lowerRoman"/>
      <w:lvlText w:val="%3."/>
      <w:lvlJc w:val="right"/>
      <w:pPr>
        <w:ind w:left="2195" w:hanging="180"/>
      </w:pPr>
    </w:lvl>
    <w:lvl w:ilvl="3" w:tplc="040C000F" w:tentative="1">
      <w:start w:val="1"/>
      <w:numFmt w:val="decimal"/>
      <w:lvlText w:val="%4."/>
      <w:lvlJc w:val="left"/>
      <w:pPr>
        <w:ind w:left="2915" w:hanging="360"/>
      </w:pPr>
    </w:lvl>
    <w:lvl w:ilvl="4" w:tplc="040C0019" w:tentative="1">
      <w:start w:val="1"/>
      <w:numFmt w:val="lowerLetter"/>
      <w:lvlText w:val="%5."/>
      <w:lvlJc w:val="left"/>
      <w:pPr>
        <w:ind w:left="3635" w:hanging="360"/>
      </w:pPr>
    </w:lvl>
    <w:lvl w:ilvl="5" w:tplc="040C001B" w:tentative="1">
      <w:start w:val="1"/>
      <w:numFmt w:val="lowerRoman"/>
      <w:lvlText w:val="%6."/>
      <w:lvlJc w:val="right"/>
      <w:pPr>
        <w:ind w:left="4355" w:hanging="180"/>
      </w:pPr>
    </w:lvl>
    <w:lvl w:ilvl="6" w:tplc="040C000F" w:tentative="1">
      <w:start w:val="1"/>
      <w:numFmt w:val="decimal"/>
      <w:lvlText w:val="%7."/>
      <w:lvlJc w:val="left"/>
      <w:pPr>
        <w:ind w:left="5075" w:hanging="360"/>
      </w:pPr>
    </w:lvl>
    <w:lvl w:ilvl="7" w:tplc="040C0019" w:tentative="1">
      <w:start w:val="1"/>
      <w:numFmt w:val="lowerLetter"/>
      <w:lvlText w:val="%8."/>
      <w:lvlJc w:val="left"/>
      <w:pPr>
        <w:ind w:left="5795" w:hanging="360"/>
      </w:pPr>
    </w:lvl>
    <w:lvl w:ilvl="8" w:tplc="040C001B" w:tentative="1">
      <w:start w:val="1"/>
      <w:numFmt w:val="lowerRoman"/>
      <w:lvlText w:val="%9."/>
      <w:lvlJc w:val="right"/>
      <w:pPr>
        <w:ind w:left="6515" w:hanging="180"/>
      </w:pPr>
    </w:lvl>
  </w:abstractNum>
  <w:abstractNum w:abstractNumId="18" w15:restartNumberingAfterBreak="0">
    <w:nsid w:val="18180FDE"/>
    <w:multiLevelType w:val="multilevel"/>
    <w:tmpl w:val="A5E0EBFE"/>
    <w:lvl w:ilvl="0">
      <w:start w:val="1"/>
      <w:numFmt w:val="lowerLetter"/>
      <w:lvlText w:val="(%1)"/>
      <w:lvlJc w:val="left"/>
      <w:pPr>
        <w:ind w:left="110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A096FE1"/>
    <w:multiLevelType w:val="multilevel"/>
    <w:tmpl w:val="C7A48FF0"/>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B413C59"/>
    <w:multiLevelType w:val="multilevel"/>
    <w:tmpl w:val="269A6726"/>
    <w:lvl w:ilvl="0">
      <w:start w:val="1"/>
      <w:numFmt w:val="upperRoman"/>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BE42E51"/>
    <w:multiLevelType w:val="multilevel"/>
    <w:tmpl w:val="B98A8C14"/>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1DF041EE"/>
    <w:multiLevelType w:val="multilevel"/>
    <w:tmpl w:val="F078DE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05518A0"/>
    <w:multiLevelType w:val="hybridMultilevel"/>
    <w:tmpl w:val="D1E0FA20"/>
    <w:lvl w:ilvl="0" w:tplc="040C0013">
      <w:start w:val="1"/>
      <w:numFmt w:val="upperRoman"/>
      <w:lvlText w:val="%1."/>
      <w:lvlJc w:val="right"/>
      <w:pPr>
        <w:ind w:left="1322" w:hanging="360"/>
      </w:pPr>
    </w:lvl>
    <w:lvl w:ilvl="1" w:tplc="040C0019" w:tentative="1">
      <w:start w:val="1"/>
      <w:numFmt w:val="lowerLetter"/>
      <w:lvlText w:val="%2."/>
      <w:lvlJc w:val="left"/>
      <w:pPr>
        <w:ind w:left="2042" w:hanging="360"/>
      </w:pPr>
    </w:lvl>
    <w:lvl w:ilvl="2" w:tplc="040C001B" w:tentative="1">
      <w:start w:val="1"/>
      <w:numFmt w:val="lowerRoman"/>
      <w:lvlText w:val="%3."/>
      <w:lvlJc w:val="right"/>
      <w:pPr>
        <w:ind w:left="2762" w:hanging="180"/>
      </w:pPr>
    </w:lvl>
    <w:lvl w:ilvl="3" w:tplc="040C000F" w:tentative="1">
      <w:start w:val="1"/>
      <w:numFmt w:val="decimal"/>
      <w:lvlText w:val="%4."/>
      <w:lvlJc w:val="left"/>
      <w:pPr>
        <w:ind w:left="3482" w:hanging="360"/>
      </w:pPr>
    </w:lvl>
    <w:lvl w:ilvl="4" w:tplc="040C0019" w:tentative="1">
      <w:start w:val="1"/>
      <w:numFmt w:val="lowerLetter"/>
      <w:lvlText w:val="%5."/>
      <w:lvlJc w:val="left"/>
      <w:pPr>
        <w:ind w:left="4202" w:hanging="360"/>
      </w:pPr>
    </w:lvl>
    <w:lvl w:ilvl="5" w:tplc="040C001B" w:tentative="1">
      <w:start w:val="1"/>
      <w:numFmt w:val="lowerRoman"/>
      <w:lvlText w:val="%6."/>
      <w:lvlJc w:val="right"/>
      <w:pPr>
        <w:ind w:left="4922" w:hanging="180"/>
      </w:pPr>
    </w:lvl>
    <w:lvl w:ilvl="6" w:tplc="040C000F" w:tentative="1">
      <w:start w:val="1"/>
      <w:numFmt w:val="decimal"/>
      <w:lvlText w:val="%7."/>
      <w:lvlJc w:val="left"/>
      <w:pPr>
        <w:ind w:left="5642" w:hanging="360"/>
      </w:pPr>
    </w:lvl>
    <w:lvl w:ilvl="7" w:tplc="040C0019" w:tentative="1">
      <w:start w:val="1"/>
      <w:numFmt w:val="lowerLetter"/>
      <w:lvlText w:val="%8."/>
      <w:lvlJc w:val="left"/>
      <w:pPr>
        <w:ind w:left="6362" w:hanging="360"/>
      </w:pPr>
    </w:lvl>
    <w:lvl w:ilvl="8" w:tplc="040C001B" w:tentative="1">
      <w:start w:val="1"/>
      <w:numFmt w:val="lowerRoman"/>
      <w:lvlText w:val="%9."/>
      <w:lvlJc w:val="right"/>
      <w:pPr>
        <w:ind w:left="7082" w:hanging="180"/>
      </w:pPr>
    </w:lvl>
  </w:abstractNum>
  <w:abstractNum w:abstractNumId="24" w15:restartNumberingAfterBreak="0">
    <w:nsid w:val="240E565C"/>
    <w:multiLevelType w:val="hybridMultilevel"/>
    <w:tmpl w:val="A4B088CA"/>
    <w:lvl w:ilvl="0" w:tplc="040C0013">
      <w:start w:val="1"/>
      <w:numFmt w:val="upperRoman"/>
      <w:lvlText w:val="%1."/>
      <w:lvlJc w:val="right"/>
      <w:pPr>
        <w:ind w:left="1322" w:hanging="360"/>
      </w:pPr>
    </w:lvl>
    <w:lvl w:ilvl="1" w:tplc="040C0019" w:tentative="1">
      <w:start w:val="1"/>
      <w:numFmt w:val="lowerLetter"/>
      <w:lvlText w:val="%2."/>
      <w:lvlJc w:val="left"/>
      <w:pPr>
        <w:ind w:left="2042" w:hanging="360"/>
      </w:pPr>
    </w:lvl>
    <w:lvl w:ilvl="2" w:tplc="040C001B" w:tentative="1">
      <w:start w:val="1"/>
      <w:numFmt w:val="lowerRoman"/>
      <w:lvlText w:val="%3."/>
      <w:lvlJc w:val="right"/>
      <w:pPr>
        <w:ind w:left="2762" w:hanging="180"/>
      </w:pPr>
    </w:lvl>
    <w:lvl w:ilvl="3" w:tplc="040C000F" w:tentative="1">
      <w:start w:val="1"/>
      <w:numFmt w:val="decimal"/>
      <w:lvlText w:val="%4."/>
      <w:lvlJc w:val="left"/>
      <w:pPr>
        <w:ind w:left="3482" w:hanging="360"/>
      </w:pPr>
    </w:lvl>
    <w:lvl w:ilvl="4" w:tplc="040C0019" w:tentative="1">
      <w:start w:val="1"/>
      <w:numFmt w:val="lowerLetter"/>
      <w:lvlText w:val="%5."/>
      <w:lvlJc w:val="left"/>
      <w:pPr>
        <w:ind w:left="4202" w:hanging="360"/>
      </w:pPr>
    </w:lvl>
    <w:lvl w:ilvl="5" w:tplc="040C001B" w:tentative="1">
      <w:start w:val="1"/>
      <w:numFmt w:val="lowerRoman"/>
      <w:lvlText w:val="%6."/>
      <w:lvlJc w:val="right"/>
      <w:pPr>
        <w:ind w:left="4922" w:hanging="180"/>
      </w:pPr>
    </w:lvl>
    <w:lvl w:ilvl="6" w:tplc="040C000F" w:tentative="1">
      <w:start w:val="1"/>
      <w:numFmt w:val="decimal"/>
      <w:lvlText w:val="%7."/>
      <w:lvlJc w:val="left"/>
      <w:pPr>
        <w:ind w:left="5642" w:hanging="360"/>
      </w:pPr>
    </w:lvl>
    <w:lvl w:ilvl="7" w:tplc="040C0019" w:tentative="1">
      <w:start w:val="1"/>
      <w:numFmt w:val="lowerLetter"/>
      <w:lvlText w:val="%8."/>
      <w:lvlJc w:val="left"/>
      <w:pPr>
        <w:ind w:left="6362" w:hanging="360"/>
      </w:pPr>
    </w:lvl>
    <w:lvl w:ilvl="8" w:tplc="040C001B" w:tentative="1">
      <w:start w:val="1"/>
      <w:numFmt w:val="lowerRoman"/>
      <w:lvlText w:val="%9."/>
      <w:lvlJc w:val="right"/>
      <w:pPr>
        <w:ind w:left="7082" w:hanging="180"/>
      </w:pPr>
    </w:lvl>
  </w:abstractNum>
  <w:abstractNum w:abstractNumId="25" w15:restartNumberingAfterBreak="0">
    <w:nsid w:val="24104054"/>
    <w:multiLevelType w:val="multilevel"/>
    <w:tmpl w:val="BDC4AF44"/>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2BFE7AC7"/>
    <w:multiLevelType w:val="multilevel"/>
    <w:tmpl w:val="CF324A34"/>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DC22FD0"/>
    <w:multiLevelType w:val="multilevel"/>
    <w:tmpl w:val="783C0C8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2DFC511E"/>
    <w:multiLevelType w:val="multilevel"/>
    <w:tmpl w:val="EFFE7104"/>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2E407BD3"/>
    <w:multiLevelType w:val="multilevel"/>
    <w:tmpl w:val="4976AC36"/>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2EA76D11"/>
    <w:multiLevelType w:val="multilevel"/>
    <w:tmpl w:val="777EA6DC"/>
    <w:lvl w:ilvl="0">
      <w:start w:val="8"/>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2FFA3F44"/>
    <w:multiLevelType w:val="multilevel"/>
    <w:tmpl w:val="8840701E"/>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30C81D7B"/>
    <w:multiLevelType w:val="multilevel"/>
    <w:tmpl w:val="3E022C28"/>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30D50587"/>
    <w:multiLevelType w:val="multilevel"/>
    <w:tmpl w:val="537E7EB8"/>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334B78E2"/>
    <w:multiLevelType w:val="multilevel"/>
    <w:tmpl w:val="BCD83D34"/>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34444B08"/>
    <w:multiLevelType w:val="multilevel"/>
    <w:tmpl w:val="081681FC"/>
    <w:lvl w:ilvl="0">
      <w:start w:val="1"/>
      <w:numFmt w:val="bullet"/>
      <w:lvlText w:val=""/>
      <w:lvlJc w:val="left"/>
      <w:pPr>
        <w:ind w:left="360" w:hanging="360"/>
      </w:pPr>
      <w:rPr>
        <w:rFonts w:ascii="Symbol" w:hAnsi="Symbol" w:hint="default"/>
      </w:rPr>
    </w:lvl>
    <w:lvl w:ilvl="1">
      <w:start w:val="1"/>
      <w:numFmt w:val="lowerLetter"/>
      <w:lvlText w:val="(%2)"/>
      <w:lvlJc w:val="left"/>
      <w:pPr>
        <w:ind w:left="746" w:hanging="360"/>
      </w:pPr>
      <w:rPr>
        <w:rFonts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6" w15:restartNumberingAfterBreak="0">
    <w:nsid w:val="365C2E64"/>
    <w:multiLevelType w:val="multilevel"/>
    <w:tmpl w:val="7DEA060A"/>
    <w:lvl w:ilvl="0">
      <w:start w:val="1"/>
      <w:numFmt w:val="lowerLetter"/>
      <w:lvlText w:val="(%1)"/>
      <w:lvlJc w:val="left"/>
      <w:pPr>
        <w:ind w:left="760" w:hanging="360"/>
      </w:pPr>
      <w:rPr>
        <w:rFonts w:hint="default"/>
      </w:rPr>
    </w:lvl>
    <w:lvl w:ilvl="1">
      <w:start w:val="1"/>
      <w:numFmt w:val="lowerLetter"/>
      <w:lvlText w:val="%2."/>
      <w:lvlJc w:val="left"/>
      <w:pPr>
        <w:ind w:left="1480" w:hanging="360"/>
      </w:pPr>
    </w:lvl>
    <w:lvl w:ilvl="2">
      <w:start w:val="1"/>
      <w:numFmt w:val="lowerRoman"/>
      <w:lvlText w:val="%3."/>
      <w:lvlJc w:val="right"/>
      <w:pPr>
        <w:ind w:left="2200" w:hanging="180"/>
      </w:pPr>
    </w:lvl>
    <w:lvl w:ilvl="3">
      <w:start w:val="1"/>
      <w:numFmt w:val="decimal"/>
      <w:lvlText w:val="%4."/>
      <w:lvlJc w:val="left"/>
      <w:pPr>
        <w:ind w:left="2920" w:hanging="360"/>
      </w:pPr>
    </w:lvl>
    <w:lvl w:ilvl="4">
      <w:start w:val="1"/>
      <w:numFmt w:val="lowerLetter"/>
      <w:lvlText w:val="%5."/>
      <w:lvlJc w:val="left"/>
      <w:pPr>
        <w:ind w:left="3640" w:hanging="360"/>
      </w:pPr>
    </w:lvl>
    <w:lvl w:ilvl="5">
      <w:start w:val="1"/>
      <w:numFmt w:val="lowerRoman"/>
      <w:lvlText w:val="%6."/>
      <w:lvlJc w:val="right"/>
      <w:pPr>
        <w:ind w:left="4360" w:hanging="180"/>
      </w:pPr>
    </w:lvl>
    <w:lvl w:ilvl="6">
      <w:start w:val="1"/>
      <w:numFmt w:val="decimal"/>
      <w:lvlText w:val="%7."/>
      <w:lvlJc w:val="left"/>
      <w:pPr>
        <w:ind w:left="5080" w:hanging="360"/>
      </w:pPr>
    </w:lvl>
    <w:lvl w:ilvl="7">
      <w:start w:val="1"/>
      <w:numFmt w:val="lowerLetter"/>
      <w:lvlText w:val="%8."/>
      <w:lvlJc w:val="left"/>
      <w:pPr>
        <w:ind w:left="5800" w:hanging="360"/>
      </w:pPr>
    </w:lvl>
    <w:lvl w:ilvl="8">
      <w:start w:val="1"/>
      <w:numFmt w:val="lowerRoman"/>
      <w:lvlText w:val="%9."/>
      <w:lvlJc w:val="right"/>
      <w:pPr>
        <w:ind w:left="6520" w:hanging="180"/>
      </w:pPr>
    </w:lvl>
  </w:abstractNum>
  <w:abstractNum w:abstractNumId="37" w15:restartNumberingAfterBreak="0">
    <w:nsid w:val="37DA77F8"/>
    <w:multiLevelType w:val="multilevel"/>
    <w:tmpl w:val="9C085C06"/>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3EC602E3"/>
    <w:multiLevelType w:val="multilevel"/>
    <w:tmpl w:val="01CA1DD4"/>
    <w:lvl w:ilvl="0">
      <w:start w:val="1"/>
      <w:numFmt w:val="upperRoman"/>
      <w:pStyle w:val="Paragraphedeliste"/>
      <w:lvlText w:val="%1."/>
      <w:lvlJc w:val="left"/>
      <w:pPr>
        <w:ind w:left="720" w:hanging="720"/>
      </w:pPr>
      <w:rPr>
        <w:rFonts w:hint="default"/>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15:restartNumberingAfterBreak="0">
    <w:nsid w:val="409A0846"/>
    <w:multiLevelType w:val="multilevel"/>
    <w:tmpl w:val="DB643A98"/>
    <w:lvl w:ilvl="0">
      <w:start w:val="1"/>
      <w:numFmt w:val="upperRoman"/>
      <w:lvlText w:val="%1."/>
      <w:lvlJc w:val="left"/>
      <w:pPr>
        <w:ind w:left="1080" w:hanging="720"/>
      </w:pPr>
      <w:rPr>
        <w:rFonts w:hint="default"/>
        <w:color w:val="1F1F1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436954CE"/>
    <w:multiLevelType w:val="multilevel"/>
    <w:tmpl w:val="0A0267B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1" w15:restartNumberingAfterBreak="0">
    <w:nsid w:val="44B2238A"/>
    <w:multiLevelType w:val="multilevel"/>
    <w:tmpl w:val="39782D62"/>
    <w:lvl w:ilvl="0">
      <w:start w:val="1"/>
      <w:numFmt w:val="lowerLetter"/>
      <w:lvlText w:val="(%1)"/>
      <w:lvlJc w:val="left"/>
      <w:pPr>
        <w:ind w:left="1440" w:hanging="360"/>
      </w:pPr>
      <w:rPr>
        <w:rFonts w:hint="default"/>
      </w:rPr>
    </w:lvl>
    <w:lvl w:ilvl="1">
      <w:start w:val="1"/>
      <w:numFmt w:val="upperRoman"/>
      <w:lvlText w:val="%2."/>
      <w:lvlJc w:val="left"/>
      <w:pPr>
        <w:ind w:left="2520" w:hanging="720"/>
      </w:pPr>
      <w:rPr>
        <w:rFonts w:hint="default"/>
        <w:b w:val="0"/>
        <w:bCs w:val="0"/>
      </w:r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2" w15:restartNumberingAfterBreak="0">
    <w:nsid w:val="46EB651B"/>
    <w:multiLevelType w:val="multilevel"/>
    <w:tmpl w:val="7A966026"/>
    <w:lvl w:ilvl="0">
      <w:start w:val="1"/>
      <w:numFmt w:val="lowerLetter"/>
      <w:lvlText w:val="(%1)"/>
      <w:lvlJc w:val="left"/>
      <w:pPr>
        <w:ind w:left="110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491F64F8"/>
    <w:multiLevelType w:val="multilevel"/>
    <w:tmpl w:val="B5787104"/>
    <w:lvl w:ilvl="0">
      <w:start w:val="1"/>
      <w:numFmt w:val="bullet"/>
      <w:lvlText w:val="•"/>
      <w:lvlJc w:val="left"/>
      <w:pPr>
        <w:tabs>
          <w:tab w:val="num" w:pos="720"/>
        </w:tabs>
        <w:ind w:left="720" w:hanging="360"/>
      </w:pPr>
      <w:rPr>
        <w:rFonts w:ascii="Times New Roman" w:hAnsi="Times New Roman" w:hint="default"/>
      </w:rPr>
    </w:lvl>
    <w:lvl w:ilvl="1">
      <w:start w:val="1"/>
      <w:numFmt w:val="bullet"/>
      <w:lvlText w:val="•"/>
      <w:lvlJc w:val="left"/>
      <w:pPr>
        <w:tabs>
          <w:tab w:val="num" w:pos="1440"/>
        </w:tabs>
        <w:ind w:left="1440" w:hanging="360"/>
      </w:pPr>
      <w:rPr>
        <w:rFonts w:ascii="Times New Roman" w:hAnsi="Times New Roman" w:hint="default"/>
      </w:rPr>
    </w:lvl>
    <w:lvl w:ilvl="2">
      <w:start w:val="1"/>
      <w:numFmt w:val="bullet"/>
      <w:lvlText w:val="•"/>
      <w:lvlJc w:val="left"/>
      <w:pPr>
        <w:tabs>
          <w:tab w:val="num" w:pos="2160"/>
        </w:tabs>
        <w:ind w:left="2160" w:hanging="360"/>
      </w:pPr>
      <w:rPr>
        <w:rFonts w:ascii="Times New Roman" w:hAnsi="Times New Roman" w:hint="default"/>
      </w:rPr>
    </w:lvl>
    <w:lvl w:ilvl="3">
      <w:start w:val="1"/>
      <w:numFmt w:val="bullet"/>
      <w:lvlText w:val="•"/>
      <w:lvlJc w:val="left"/>
      <w:pPr>
        <w:tabs>
          <w:tab w:val="num" w:pos="2880"/>
        </w:tabs>
        <w:ind w:left="2880" w:hanging="360"/>
      </w:pPr>
      <w:rPr>
        <w:rFonts w:ascii="Times New Roman" w:hAnsi="Times New Roman" w:hint="default"/>
      </w:rPr>
    </w:lvl>
    <w:lvl w:ilvl="4">
      <w:start w:val="1"/>
      <w:numFmt w:val="bullet"/>
      <w:lvlText w:val="•"/>
      <w:lvlJc w:val="left"/>
      <w:pPr>
        <w:tabs>
          <w:tab w:val="num" w:pos="3600"/>
        </w:tabs>
        <w:ind w:left="3600" w:hanging="360"/>
      </w:pPr>
      <w:rPr>
        <w:rFonts w:ascii="Times New Roman" w:hAnsi="Times New Roman" w:hint="default"/>
      </w:rPr>
    </w:lvl>
    <w:lvl w:ilvl="5">
      <w:start w:val="1"/>
      <w:numFmt w:val="bullet"/>
      <w:lvlText w:val="•"/>
      <w:lvlJc w:val="left"/>
      <w:pPr>
        <w:tabs>
          <w:tab w:val="num" w:pos="4320"/>
        </w:tabs>
        <w:ind w:left="4320" w:hanging="360"/>
      </w:pPr>
      <w:rPr>
        <w:rFonts w:ascii="Times New Roman" w:hAnsi="Times New Roman" w:hint="default"/>
      </w:rPr>
    </w:lvl>
    <w:lvl w:ilvl="6">
      <w:start w:val="1"/>
      <w:numFmt w:val="bullet"/>
      <w:lvlText w:val="•"/>
      <w:lvlJc w:val="left"/>
      <w:pPr>
        <w:tabs>
          <w:tab w:val="num" w:pos="5040"/>
        </w:tabs>
        <w:ind w:left="5040" w:hanging="360"/>
      </w:pPr>
      <w:rPr>
        <w:rFonts w:ascii="Times New Roman" w:hAnsi="Times New Roman" w:hint="default"/>
      </w:rPr>
    </w:lvl>
    <w:lvl w:ilvl="7">
      <w:start w:val="1"/>
      <w:numFmt w:val="bullet"/>
      <w:lvlText w:val="•"/>
      <w:lvlJc w:val="left"/>
      <w:pPr>
        <w:tabs>
          <w:tab w:val="num" w:pos="5760"/>
        </w:tabs>
        <w:ind w:left="5760" w:hanging="360"/>
      </w:pPr>
      <w:rPr>
        <w:rFonts w:ascii="Times New Roman" w:hAnsi="Times New Roman" w:hint="default"/>
      </w:rPr>
    </w:lvl>
    <w:lvl w:ilvl="8">
      <w:start w:val="1"/>
      <w:numFmt w:val="bullet"/>
      <w:lvlText w:val="•"/>
      <w:lvlJc w:val="left"/>
      <w:pPr>
        <w:tabs>
          <w:tab w:val="num" w:pos="6480"/>
        </w:tabs>
        <w:ind w:left="6480" w:hanging="360"/>
      </w:pPr>
      <w:rPr>
        <w:rFonts w:ascii="Times New Roman" w:hAnsi="Times New Roman" w:hint="default"/>
      </w:rPr>
    </w:lvl>
  </w:abstractNum>
  <w:abstractNum w:abstractNumId="44" w15:restartNumberingAfterBreak="0">
    <w:nsid w:val="4CA947BA"/>
    <w:multiLevelType w:val="multilevel"/>
    <w:tmpl w:val="EC6A446A"/>
    <w:lvl w:ilvl="0">
      <w:start w:val="1"/>
      <w:numFmt w:val="lowerLetter"/>
      <w:lvlText w:val="(%1)"/>
      <w:lvlJc w:val="left"/>
      <w:pPr>
        <w:ind w:left="420" w:hanging="360"/>
      </w:pPr>
      <w:rPr>
        <w:rFonts w:hint="default"/>
      </w:r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45" w15:restartNumberingAfterBreak="0">
    <w:nsid w:val="4CF50E8A"/>
    <w:multiLevelType w:val="multilevel"/>
    <w:tmpl w:val="C7D0F17C"/>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4E8176A8"/>
    <w:multiLevelType w:val="multilevel"/>
    <w:tmpl w:val="531015AC"/>
    <w:lvl w:ilvl="0">
      <w:start w:val="1"/>
      <w:numFmt w:val="upperRoman"/>
      <w:lvlText w:val="%1."/>
      <w:lvlJc w:val="left"/>
      <w:pPr>
        <w:ind w:left="720" w:hanging="72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7" w15:restartNumberingAfterBreak="0">
    <w:nsid w:val="4EA97EC5"/>
    <w:multiLevelType w:val="multilevel"/>
    <w:tmpl w:val="0B7CF424"/>
    <w:lvl w:ilvl="0">
      <w:start w:val="1"/>
      <w:numFmt w:val="upperRoman"/>
      <w:lvlText w:val="%1."/>
      <w:lvlJc w:val="left"/>
      <w:pPr>
        <w:ind w:left="2186" w:hanging="720"/>
      </w:pPr>
      <w:rPr>
        <w:rFonts w:hint="default"/>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4ED1788B"/>
    <w:multiLevelType w:val="multilevel"/>
    <w:tmpl w:val="1E3E9326"/>
    <w:lvl w:ilvl="0">
      <w:start w:val="1"/>
      <w:numFmt w:val="upperRoman"/>
      <w:lvlText w:val="%1."/>
      <w:lvlJc w:val="left"/>
      <w:pPr>
        <w:ind w:left="1080" w:hanging="720"/>
      </w:pPr>
      <w:rPr>
        <w:rFonts w:hint="default"/>
        <w:color w:val="1F1F1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4F7B77D1"/>
    <w:multiLevelType w:val="multilevel"/>
    <w:tmpl w:val="99E217F4"/>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50FC29E1"/>
    <w:multiLevelType w:val="multilevel"/>
    <w:tmpl w:val="606EDB16"/>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51EA489E"/>
    <w:multiLevelType w:val="multilevel"/>
    <w:tmpl w:val="DBA26092"/>
    <w:lvl w:ilvl="0">
      <w:start w:val="1"/>
      <w:numFmt w:val="upperRoman"/>
      <w:lvlText w:val="%1."/>
      <w:lvlJc w:val="left"/>
      <w:pPr>
        <w:ind w:left="1080" w:hanging="720"/>
      </w:pPr>
      <w:rPr>
        <w:rFonts w:hint="default"/>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55E2162D"/>
    <w:multiLevelType w:val="hybridMultilevel"/>
    <w:tmpl w:val="447CC674"/>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15:restartNumberingAfterBreak="0">
    <w:nsid w:val="568F6B10"/>
    <w:multiLevelType w:val="multilevel"/>
    <w:tmpl w:val="A3043FEA"/>
    <w:lvl w:ilvl="0">
      <w:start w:val="1"/>
      <w:numFmt w:val="upperRoman"/>
      <w:lvlText w:val="%1."/>
      <w:lvlJc w:val="left"/>
      <w:pPr>
        <w:ind w:left="1080" w:hanging="720"/>
      </w:pPr>
      <w:rPr>
        <w:rFonts w:hint="default"/>
        <w:b w:val="0"/>
        <w:bCs/>
        <w:i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576216FC"/>
    <w:multiLevelType w:val="multilevel"/>
    <w:tmpl w:val="5D366F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5" w15:restartNumberingAfterBreak="0">
    <w:nsid w:val="585619D7"/>
    <w:multiLevelType w:val="multilevel"/>
    <w:tmpl w:val="66D434A8"/>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590427E0"/>
    <w:multiLevelType w:val="multilevel"/>
    <w:tmpl w:val="B7408F96"/>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59126264"/>
    <w:multiLevelType w:val="multilevel"/>
    <w:tmpl w:val="67AED62C"/>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591302EA"/>
    <w:multiLevelType w:val="multilevel"/>
    <w:tmpl w:val="D0B8CFAA"/>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595C55A9"/>
    <w:multiLevelType w:val="multilevel"/>
    <w:tmpl w:val="0914A1CE"/>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5CA574AC"/>
    <w:multiLevelType w:val="multilevel"/>
    <w:tmpl w:val="AE9E56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D390DF8"/>
    <w:multiLevelType w:val="multilevel"/>
    <w:tmpl w:val="ADA4E02E"/>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5D805346"/>
    <w:multiLevelType w:val="multilevel"/>
    <w:tmpl w:val="6C5A4CC6"/>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5F5C057B"/>
    <w:multiLevelType w:val="multilevel"/>
    <w:tmpl w:val="5936071C"/>
    <w:lvl w:ilvl="0">
      <w:start w:val="1"/>
      <w:numFmt w:val="decimal"/>
      <w:lvlText w:val="%1."/>
      <w:lvlJc w:val="left"/>
      <w:pPr>
        <w:ind w:left="72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60AC6A01"/>
    <w:multiLevelType w:val="multilevel"/>
    <w:tmpl w:val="822C5EFC"/>
    <w:lvl w:ilvl="0">
      <w:start w:val="1"/>
      <w:numFmt w:val="upperRoman"/>
      <w:lvlText w:val="%1."/>
      <w:lvlJc w:val="left"/>
      <w:pPr>
        <w:ind w:left="1080" w:hanging="720"/>
      </w:pPr>
      <w:rPr>
        <w:rFonts w:hint="default"/>
        <w:color w:val="1F1F1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629B16F3"/>
    <w:multiLevelType w:val="multilevel"/>
    <w:tmpl w:val="F140E654"/>
    <w:lvl w:ilvl="0">
      <w:start w:val="1"/>
      <w:numFmt w:val="upperRoman"/>
      <w:lvlText w:val="%1."/>
      <w:lvlJc w:val="left"/>
      <w:pPr>
        <w:ind w:left="1080" w:hanging="720"/>
      </w:pPr>
      <w:rPr>
        <w:rFonts w:hint="default"/>
        <w:u w:val="singl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64C100C5"/>
    <w:multiLevelType w:val="multilevel"/>
    <w:tmpl w:val="0FF458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7" w15:restartNumberingAfterBreak="0">
    <w:nsid w:val="65360ACC"/>
    <w:multiLevelType w:val="multilevel"/>
    <w:tmpl w:val="CFCA24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5E42222"/>
    <w:multiLevelType w:val="multilevel"/>
    <w:tmpl w:val="A6384976"/>
    <w:lvl w:ilvl="0">
      <w:start w:val="1"/>
      <w:numFmt w:val="upperRoman"/>
      <w:lvlText w:val="%1."/>
      <w:lvlJc w:val="left"/>
      <w:pPr>
        <w:ind w:left="720" w:hanging="720"/>
      </w:pPr>
      <w:rPr>
        <w:rFonts w:hint="default"/>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9" w15:restartNumberingAfterBreak="0">
    <w:nsid w:val="662615A4"/>
    <w:multiLevelType w:val="hybridMultilevel"/>
    <w:tmpl w:val="CA08196A"/>
    <w:lvl w:ilvl="0" w:tplc="040C0013">
      <w:start w:val="1"/>
      <w:numFmt w:val="upperRoman"/>
      <w:lvlText w:val="%1."/>
      <w:lvlJc w:val="righ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0" w15:restartNumberingAfterBreak="0">
    <w:nsid w:val="66CB40B2"/>
    <w:multiLevelType w:val="multilevel"/>
    <w:tmpl w:val="D840AE64"/>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67C00BD4"/>
    <w:multiLevelType w:val="multilevel"/>
    <w:tmpl w:val="33188484"/>
    <w:lvl w:ilvl="0">
      <w:start w:val="1"/>
      <w:numFmt w:val="lowerLetter"/>
      <w:lvlText w:val="(%1)"/>
      <w:lvlJc w:val="left"/>
      <w:pPr>
        <w:ind w:left="732" w:hanging="372"/>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67F86823"/>
    <w:multiLevelType w:val="multilevel"/>
    <w:tmpl w:val="29A40278"/>
    <w:lvl w:ilvl="0">
      <w:start w:val="1"/>
      <w:numFmt w:val="lowerLetter"/>
      <w:lvlText w:val="(%1)"/>
      <w:lvlJc w:val="left"/>
      <w:pPr>
        <w:ind w:left="732" w:hanging="372"/>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69A227FF"/>
    <w:multiLevelType w:val="multilevel"/>
    <w:tmpl w:val="0F384BAC"/>
    <w:lvl w:ilvl="0">
      <w:start w:val="8"/>
      <w:numFmt w:val="decimal"/>
      <w:lvlText w:val="%1."/>
      <w:lvlJc w:val="left"/>
      <w:pPr>
        <w:ind w:left="720" w:hanging="360"/>
      </w:pPr>
      <w:rPr>
        <w:rFonts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6BBF580B"/>
    <w:multiLevelType w:val="multilevel"/>
    <w:tmpl w:val="D938D1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6D202A18"/>
    <w:multiLevelType w:val="multilevel"/>
    <w:tmpl w:val="4D761DD0"/>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6DDB4A2D"/>
    <w:multiLevelType w:val="multilevel"/>
    <w:tmpl w:val="9A7ADD96"/>
    <w:lvl w:ilvl="0">
      <w:start w:val="1"/>
      <w:numFmt w:val="upperRoman"/>
      <w:lvlText w:val="%1."/>
      <w:lvlJc w:val="left"/>
      <w:pPr>
        <w:ind w:left="1106" w:hanging="360"/>
      </w:pPr>
      <w:rPr>
        <w:rFonts w:hint="default"/>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6F235F06"/>
    <w:multiLevelType w:val="multilevel"/>
    <w:tmpl w:val="FE607208"/>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74995A42"/>
    <w:multiLevelType w:val="multilevel"/>
    <w:tmpl w:val="88908E1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9" w15:restartNumberingAfterBreak="0">
    <w:nsid w:val="771A651F"/>
    <w:multiLevelType w:val="multilevel"/>
    <w:tmpl w:val="BB10C8AC"/>
    <w:lvl w:ilvl="0">
      <w:start w:val="1"/>
      <w:numFmt w:val="upperRoman"/>
      <w:lvlText w:val="%1."/>
      <w:lvlJc w:val="left"/>
      <w:pPr>
        <w:ind w:left="360" w:hanging="360"/>
      </w:pPr>
      <w:rPr>
        <w:rFonts w:hint="default"/>
        <w:b w:val="0"/>
        <w:bCs/>
      </w:rPr>
    </w:lvl>
    <w:lvl w:ilvl="1">
      <w:start w:val="1"/>
      <w:numFmt w:val="lowerLetter"/>
      <w:lvlText w:val="%2."/>
      <w:lvlJc w:val="left"/>
      <w:pPr>
        <w:ind w:left="694" w:hanging="360"/>
      </w:pPr>
    </w:lvl>
    <w:lvl w:ilvl="2">
      <w:start w:val="1"/>
      <w:numFmt w:val="lowerRoman"/>
      <w:lvlText w:val="%3."/>
      <w:lvlJc w:val="right"/>
      <w:pPr>
        <w:ind w:left="1414" w:hanging="180"/>
      </w:pPr>
    </w:lvl>
    <w:lvl w:ilvl="3">
      <w:start w:val="1"/>
      <w:numFmt w:val="decimal"/>
      <w:lvlText w:val="%4."/>
      <w:lvlJc w:val="left"/>
      <w:pPr>
        <w:ind w:left="2134" w:hanging="360"/>
      </w:pPr>
    </w:lvl>
    <w:lvl w:ilvl="4">
      <w:start w:val="1"/>
      <w:numFmt w:val="lowerLetter"/>
      <w:lvlText w:val="%5."/>
      <w:lvlJc w:val="left"/>
      <w:pPr>
        <w:ind w:left="2854" w:hanging="360"/>
      </w:pPr>
    </w:lvl>
    <w:lvl w:ilvl="5">
      <w:start w:val="1"/>
      <w:numFmt w:val="lowerRoman"/>
      <w:lvlText w:val="%6."/>
      <w:lvlJc w:val="right"/>
      <w:pPr>
        <w:ind w:left="3574" w:hanging="180"/>
      </w:pPr>
    </w:lvl>
    <w:lvl w:ilvl="6">
      <w:start w:val="1"/>
      <w:numFmt w:val="decimal"/>
      <w:lvlText w:val="%7."/>
      <w:lvlJc w:val="left"/>
      <w:pPr>
        <w:ind w:left="4294" w:hanging="360"/>
      </w:pPr>
    </w:lvl>
    <w:lvl w:ilvl="7">
      <w:start w:val="1"/>
      <w:numFmt w:val="lowerLetter"/>
      <w:lvlText w:val="%8."/>
      <w:lvlJc w:val="left"/>
      <w:pPr>
        <w:ind w:left="5014" w:hanging="360"/>
      </w:pPr>
    </w:lvl>
    <w:lvl w:ilvl="8">
      <w:start w:val="1"/>
      <w:numFmt w:val="lowerRoman"/>
      <w:lvlText w:val="%9."/>
      <w:lvlJc w:val="right"/>
      <w:pPr>
        <w:ind w:left="5734" w:hanging="180"/>
      </w:pPr>
    </w:lvl>
  </w:abstractNum>
  <w:abstractNum w:abstractNumId="80" w15:restartNumberingAfterBreak="0">
    <w:nsid w:val="790E6D64"/>
    <w:multiLevelType w:val="multilevel"/>
    <w:tmpl w:val="773E08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1" w15:restartNumberingAfterBreak="0">
    <w:nsid w:val="7D451612"/>
    <w:multiLevelType w:val="multilevel"/>
    <w:tmpl w:val="7E504336"/>
    <w:lvl w:ilvl="0">
      <w:start w:val="1"/>
      <w:numFmt w:val="upperRoman"/>
      <w:lvlText w:val="%1."/>
      <w:lvlJc w:val="left"/>
      <w:pPr>
        <w:ind w:left="1080" w:hanging="72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7DD80FC4"/>
    <w:multiLevelType w:val="multilevel"/>
    <w:tmpl w:val="23327E96"/>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7F386D95"/>
    <w:multiLevelType w:val="multilevel"/>
    <w:tmpl w:val="C4B4BBA6"/>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22800194">
    <w:abstractNumId w:val="34"/>
  </w:num>
  <w:num w:numId="2" w16cid:durableId="18505657">
    <w:abstractNumId w:val="4"/>
  </w:num>
  <w:num w:numId="3" w16cid:durableId="1141581895">
    <w:abstractNumId w:val="43"/>
  </w:num>
  <w:num w:numId="4" w16cid:durableId="639114290">
    <w:abstractNumId w:val="44"/>
  </w:num>
  <w:num w:numId="5" w16cid:durableId="1344942049">
    <w:abstractNumId w:val="31"/>
  </w:num>
  <w:num w:numId="6" w16cid:durableId="1586527190">
    <w:abstractNumId w:val="20"/>
  </w:num>
  <w:num w:numId="7" w16cid:durableId="531189164">
    <w:abstractNumId w:val="36"/>
  </w:num>
  <w:num w:numId="8" w16cid:durableId="35783801">
    <w:abstractNumId w:val="56"/>
  </w:num>
  <w:num w:numId="9" w16cid:durableId="762729419">
    <w:abstractNumId w:val="68"/>
  </w:num>
  <w:num w:numId="10" w16cid:durableId="127938110">
    <w:abstractNumId w:val="3"/>
  </w:num>
  <w:num w:numId="11" w16cid:durableId="597057298">
    <w:abstractNumId w:val="12"/>
  </w:num>
  <w:num w:numId="12" w16cid:durableId="763527099">
    <w:abstractNumId w:val="27"/>
  </w:num>
  <w:num w:numId="13" w16cid:durableId="1033114364">
    <w:abstractNumId w:val="62"/>
  </w:num>
  <w:num w:numId="14" w16cid:durableId="288779649">
    <w:abstractNumId w:val="28"/>
  </w:num>
  <w:num w:numId="15" w16cid:durableId="416513398">
    <w:abstractNumId w:val="2"/>
  </w:num>
  <w:num w:numId="16" w16cid:durableId="1938097435">
    <w:abstractNumId w:val="50"/>
  </w:num>
  <w:num w:numId="17" w16cid:durableId="192772691">
    <w:abstractNumId w:val="54"/>
  </w:num>
  <w:num w:numId="18" w16cid:durableId="792595598">
    <w:abstractNumId w:val="66"/>
  </w:num>
  <w:num w:numId="19" w16cid:durableId="459498957">
    <w:abstractNumId w:val="6"/>
  </w:num>
  <w:num w:numId="20" w16cid:durableId="1575310211">
    <w:abstractNumId w:val="80"/>
  </w:num>
  <w:num w:numId="21" w16cid:durableId="1705863403">
    <w:abstractNumId w:val="60"/>
  </w:num>
  <w:num w:numId="22" w16cid:durableId="760836931">
    <w:abstractNumId w:val="67"/>
  </w:num>
  <w:num w:numId="23" w16cid:durableId="260989739">
    <w:abstractNumId w:val="8"/>
  </w:num>
  <w:num w:numId="24" w16cid:durableId="556670521">
    <w:abstractNumId w:val="16"/>
  </w:num>
  <w:num w:numId="25" w16cid:durableId="916136886">
    <w:abstractNumId w:val="10"/>
  </w:num>
  <w:num w:numId="26" w16cid:durableId="462043968">
    <w:abstractNumId w:val="73"/>
  </w:num>
  <w:num w:numId="27" w16cid:durableId="1583222956">
    <w:abstractNumId w:val="11"/>
  </w:num>
  <w:num w:numId="28" w16cid:durableId="1325548580">
    <w:abstractNumId w:val="13"/>
  </w:num>
  <w:num w:numId="29" w16cid:durableId="599800195">
    <w:abstractNumId w:val="30"/>
  </w:num>
  <w:num w:numId="30" w16cid:durableId="190803993">
    <w:abstractNumId w:val="63"/>
  </w:num>
  <w:num w:numId="31" w16cid:durableId="1783039012">
    <w:abstractNumId w:val="74"/>
  </w:num>
  <w:num w:numId="32" w16cid:durableId="959335776">
    <w:abstractNumId w:val="71"/>
  </w:num>
  <w:num w:numId="33" w16cid:durableId="373652042">
    <w:abstractNumId w:val="72"/>
  </w:num>
  <w:num w:numId="34" w16cid:durableId="1966084213">
    <w:abstractNumId w:val="55"/>
  </w:num>
  <w:num w:numId="35" w16cid:durableId="1969628774">
    <w:abstractNumId w:val="78"/>
  </w:num>
  <w:num w:numId="36" w16cid:durableId="1493250632">
    <w:abstractNumId w:val="82"/>
  </w:num>
  <w:num w:numId="37" w16cid:durableId="143933143">
    <w:abstractNumId w:val="49"/>
  </w:num>
  <w:num w:numId="38" w16cid:durableId="1678651427">
    <w:abstractNumId w:val="5"/>
  </w:num>
  <w:num w:numId="39" w16cid:durableId="1962152533">
    <w:abstractNumId w:val="32"/>
  </w:num>
  <w:num w:numId="40" w16cid:durableId="313147883">
    <w:abstractNumId w:val="9"/>
  </w:num>
  <w:num w:numId="41" w16cid:durableId="440031988">
    <w:abstractNumId w:val="53"/>
  </w:num>
  <w:num w:numId="42" w16cid:durableId="1120761869">
    <w:abstractNumId w:val="45"/>
  </w:num>
  <w:num w:numId="43" w16cid:durableId="1750694494">
    <w:abstractNumId w:val="29"/>
  </w:num>
  <w:num w:numId="44" w16cid:durableId="341246178">
    <w:abstractNumId w:val="41"/>
  </w:num>
  <w:num w:numId="45" w16cid:durableId="204878553">
    <w:abstractNumId w:val="37"/>
  </w:num>
  <w:num w:numId="46" w16cid:durableId="1549342651">
    <w:abstractNumId w:val="35"/>
  </w:num>
  <w:num w:numId="47" w16cid:durableId="475993340">
    <w:abstractNumId w:val="79"/>
  </w:num>
  <w:num w:numId="48" w16cid:durableId="1927105263">
    <w:abstractNumId w:val="76"/>
  </w:num>
  <w:num w:numId="49" w16cid:durableId="1032608150">
    <w:abstractNumId w:val="18"/>
  </w:num>
  <w:num w:numId="50" w16cid:durableId="1072773918">
    <w:abstractNumId w:val="42"/>
  </w:num>
  <w:num w:numId="51" w16cid:durableId="435369295">
    <w:abstractNumId w:val="46"/>
  </w:num>
  <w:num w:numId="52" w16cid:durableId="1090077806">
    <w:abstractNumId w:val="47"/>
  </w:num>
  <w:num w:numId="53" w16cid:durableId="1969699316">
    <w:abstractNumId w:val="0"/>
  </w:num>
  <w:num w:numId="54" w16cid:durableId="1751197489">
    <w:abstractNumId w:val="75"/>
  </w:num>
  <w:num w:numId="55" w16cid:durableId="433748827">
    <w:abstractNumId w:val="25"/>
  </w:num>
  <w:num w:numId="56" w16cid:durableId="85855414">
    <w:abstractNumId w:val="40"/>
  </w:num>
  <w:num w:numId="57" w16cid:durableId="1652252858">
    <w:abstractNumId w:val="19"/>
  </w:num>
  <w:num w:numId="58" w16cid:durableId="129321803">
    <w:abstractNumId w:val="38"/>
  </w:num>
  <w:num w:numId="59" w16cid:durableId="951589464">
    <w:abstractNumId w:val="38"/>
  </w:num>
  <w:num w:numId="60" w16cid:durableId="520626063">
    <w:abstractNumId w:val="38"/>
    <w:lvlOverride w:ilvl="0">
      <w:startOverride w:val="1"/>
    </w:lvlOverride>
  </w:num>
  <w:num w:numId="61" w16cid:durableId="1269461798">
    <w:abstractNumId w:val="38"/>
    <w:lvlOverride w:ilvl="0">
      <w:startOverride w:val="1"/>
    </w:lvlOverride>
  </w:num>
  <w:num w:numId="62" w16cid:durableId="1197620142">
    <w:abstractNumId w:val="38"/>
    <w:lvlOverride w:ilvl="0">
      <w:startOverride w:val="1"/>
    </w:lvlOverride>
  </w:num>
  <w:num w:numId="63" w16cid:durableId="1293946330">
    <w:abstractNumId w:val="38"/>
    <w:lvlOverride w:ilvl="0">
      <w:startOverride w:val="1"/>
    </w:lvlOverride>
  </w:num>
  <w:num w:numId="64" w16cid:durableId="1564179270">
    <w:abstractNumId w:val="83"/>
  </w:num>
  <w:num w:numId="65" w16cid:durableId="1822958957">
    <w:abstractNumId w:val="38"/>
    <w:lvlOverride w:ilvl="0">
      <w:startOverride w:val="1"/>
    </w:lvlOverride>
  </w:num>
  <w:num w:numId="66" w16cid:durableId="406734159">
    <w:abstractNumId w:val="38"/>
    <w:lvlOverride w:ilvl="0">
      <w:startOverride w:val="1"/>
    </w:lvlOverride>
  </w:num>
  <w:num w:numId="67" w16cid:durableId="1169447758">
    <w:abstractNumId w:val="38"/>
    <w:lvlOverride w:ilvl="0">
      <w:startOverride w:val="1"/>
    </w:lvlOverride>
  </w:num>
  <w:num w:numId="68" w16cid:durableId="1421756252">
    <w:abstractNumId w:val="38"/>
    <w:lvlOverride w:ilvl="0">
      <w:startOverride w:val="1"/>
    </w:lvlOverride>
  </w:num>
  <w:num w:numId="69" w16cid:durableId="627399595">
    <w:abstractNumId w:val="38"/>
    <w:lvlOverride w:ilvl="0">
      <w:startOverride w:val="1"/>
    </w:lvlOverride>
  </w:num>
  <w:num w:numId="70" w16cid:durableId="1773666945">
    <w:abstractNumId w:val="38"/>
    <w:lvlOverride w:ilvl="0">
      <w:startOverride w:val="1"/>
    </w:lvlOverride>
  </w:num>
  <w:num w:numId="71" w16cid:durableId="1542669579">
    <w:abstractNumId w:val="22"/>
  </w:num>
  <w:num w:numId="72" w16cid:durableId="1790126250">
    <w:abstractNumId w:val="15"/>
  </w:num>
  <w:num w:numId="73" w16cid:durableId="384060222">
    <w:abstractNumId w:val="7"/>
  </w:num>
  <w:num w:numId="74" w16cid:durableId="470489690">
    <w:abstractNumId w:val="57"/>
  </w:num>
  <w:num w:numId="75" w16cid:durableId="559441471">
    <w:abstractNumId w:val="38"/>
    <w:lvlOverride w:ilvl="0">
      <w:startOverride w:val="1"/>
    </w:lvlOverride>
  </w:num>
  <w:num w:numId="76" w16cid:durableId="1463187528">
    <w:abstractNumId w:val="70"/>
  </w:num>
  <w:num w:numId="77" w16cid:durableId="1973318408">
    <w:abstractNumId w:val="33"/>
  </w:num>
  <w:num w:numId="78" w16cid:durableId="1068459350">
    <w:abstractNumId w:val="77"/>
  </w:num>
  <w:num w:numId="79" w16cid:durableId="777676743">
    <w:abstractNumId w:val="26"/>
  </w:num>
  <w:num w:numId="80" w16cid:durableId="707416861">
    <w:abstractNumId w:val="61"/>
  </w:num>
  <w:num w:numId="81" w16cid:durableId="170918893">
    <w:abstractNumId w:val="58"/>
  </w:num>
  <w:num w:numId="82" w16cid:durableId="324093151">
    <w:abstractNumId w:val="21"/>
  </w:num>
  <w:num w:numId="83" w16cid:durableId="1365135381">
    <w:abstractNumId w:val="81"/>
  </w:num>
  <w:num w:numId="84" w16cid:durableId="158431122">
    <w:abstractNumId w:val="59"/>
  </w:num>
  <w:num w:numId="85" w16cid:durableId="1929926741">
    <w:abstractNumId w:val="14"/>
  </w:num>
  <w:num w:numId="86" w16cid:durableId="1546796812">
    <w:abstractNumId w:val="48"/>
  </w:num>
  <w:num w:numId="87" w16cid:durableId="1929731402">
    <w:abstractNumId w:val="64"/>
  </w:num>
  <w:num w:numId="88" w16cid:durableId="1837644816">
    <w:abstractNumId w:val="51"/>
  </w:num>
  <w:num w:numId="89" w16cid:durableId="1848250995">
    <w:abstractNumId w:val="65"/>
  </w:num>
  <w:num w:numId="90" w16cid:durableId="2134517705">
    <w:abstractNumId w:val="39"/>
  </w:num>
  <w:num w:numId="91" w16cid:durableId="286591809">
    <w:abstractNumId w:val="1"/>
  </w:num>
  <w:num w:numId="92" w16cid:durableId="443156272">
    <w:abstractNumId w:val="69"/>
  </w:num>
  <w:num w:numId="93" w16cid:durableId="750741582">
    <w:abstractNumId w:val="52"/>
  </w:num>
  <w:num w:numId="94" w16cid:durableId="2022856436">
    <w:abstractNumId w:val="17"/>
  </w:num>
  <w:num w:numId="95" w16cid:durableId="1894535324">
    <w:abstractNumId w:val="24"/>
  </w:num>
  <w:num w:numId="96" w16cid:durableId="168401571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CD1"/>
    <w:rsid w:val="0000704C"/>
    <w:rsid w:val="00037B32"/>
    <w:rsid w:val="00106FEC"/>
    <w:rsid w:val="001350E5"/>
    <w:rsid w:val="0015141D"/>
    <w:rsid w:val="002A72C9"/>
    <w:rsid w:val="002B6C28"/>
    <w:rsid w:val="002B71B6"/>
    <w:rsid w:val="0037720D"/>
    <w:rsid w:val="00385E45"/>
    <w:rsid w:val="00404CD1"/>
    <w:rsid w:val="004164DE"/>
    <w:rsid w:val="00505E5E"/>
    <w:rsid w:val="00567A7D"/>
    <w:rsid w:val="005736EA"/>
    <w:rsid w:val="005960FF"/>
    <w:rsid w:val="006450EB"/>
    <w:rsid w:val="006D1AE9"/>
    <w:rsid w:val="006E173F"/>
    <w:rsid w:val="006F2ABE"/>
    <w:rsid w:val="00712971"/>
    <w:rsid w:val="007434F5"/>
    <w:rsid w:val="00780976"/>
    <w:rsid w:val="00787D6C"/>
    <w:rsid w:val="007F4106"/>
    <w:rsid w:val="00822DA2"/>
    <w:rsid w:val="00834AC0"/>
    <w:rsid w:val="00836B4D"/>
    <w:rsid w:val="00866FB0"/>
    <w:rsid w:val="008D4094"/>
    <w:rsid w:val="00905ECE"/>
    <w:rsid w:val="00933E08"/>
    <w:rsid w:val="00942D96"/>
    <w:rsid w:val="009521B4"/>
    <w:rsid w:val="00991C03"/>
    <w:rsid w:val="00A036F1"/>
    <w:rsid w:val="00A82E70"/>
    <w:rsid w:val="00AB199A"/>
    <w:rsid w:val="00AC7991"/>
    <w:rsid w:val="00B269E1"/>
    <w:rsid w:val="00B26A29"/>
    <w:rsid w:val="00CD143A"/>
    <w:rsid w:val="00E37F93"/>
    <w:rsid w:val="00E57308"/>
    <w:rsid w:val="00EB2200"/>
    <w:rsid w:val="00EE172B"/>
    <w:rsid w:val="00F20E4C"/>
    <w:rsid w:val="00F676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6F56C"/>
  <w15:docId w15:val="{9A1B3E78-C67C-D64A-B6E4-738508AFE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val="fr-FR"/>
    </w:rPr>
  </w:style>
  <w:style w:type="paragraph" w:styleId="Titre1">
    <w:name w:val="heading 1"/>
    <w:basedOn w:val="Normal"/>
    <w:next w:val="Normal"/>
    <w:link w:val="Titre1Car"/>
    <w:uiPriority w:val="9"/>
    <w:qFormat/>
    <w:pPr>
      <w:keepNext/>
      <w:jc w:val="center"/>
      <w:outlineLvl w:val="0"/>
    </w:pPr>
    <w:rPr>
      <w:rFonts w:ascii="Arial" w:hAnsi="Arial"/>
      <w:b/>
    </w:rPr>
  </w:style>
  <w:style w:type="paragraph" w:styleId="Titre2">
    <w:name w:val="heading 2"/>
    <w:basedOn w:val="Normal"/>
    <w:next w:val="Normal"/>
    <w:link w:val="Titre2Car"/>
    <w:uiPriority w:val="9"/>
    <w:qFormat/>
    <w:pPr>
      <w:keepNext/>
      <w:outlineLvl w:val="1"/>
    </w:pPr>
    <w:rPr>
      <w:rFonts w:ascii="Arial" w:hAnsi="Arial"/>
      <w:b/>
      <w:sz w:val="20"/>
    </w:rPr>
  </w:style>
  <w:style w:type="paragraph" w:styleId="Titre3">
    <w:name w:val="heading 3"/>
    <w:basedOn w:val="Normal"/>
    <w:next w:val="Normal"/>
    <w:link w:val="Titre3Car"/>
    <w:uiPriority w:val="9"/>
    <w:qFormat/>
    <w:pPr>
      <w:keepNext/>
      <w:outlineLvl w:val="2"/>
    </w:pPr>
    <w:rPr>
      <w:rFonts w:ascii="Arial" w:hAnsi="Arial"/>
      <w:b/>
      <w:sz w:val="16"/>
    </w:rPr>
  </w:style>
  <w:style w:type="paragraph" w:styleId="Titre4">
    <w:name w:val="heading 4"/>
    <w:basedOn w:val="Normal"/>
    <w:next w:val="Normal"/>
    <w:link w:val="Titre4Car"/>
    <w:uiPriority w:val="9"/>
    <w:qFormat/>
    <w:pPr>
      <w:keepNext/>
      <w:outlineLvl w:val="3"/>
    </w:pPr>
    <w:rPr>
      <w:b/>
    </w:rPr>
  </w:style>
  <w:style w:type="paragraph" w:styleId="Titre5">
    <w:name w:val="heading 5"/>
    <w:basedOn w:val="Normal"/>
    <w:next w:val="Normal"/>
    <w:link w:val="Titre5Car"/>
    <w:uiPriority w:val="9"/>
    <w:qFormat/>
    <w:pPr>
      <w:keepNext/>
      <w:pBdr>
        <w:bottom w:val="single" w:sz="12" w:space="31" w:color="000000"/>
      </w:pBdr>
      <w:outlineLvl w:val="4"/>
    </w:pPr>
    <w:rPr>
      <w:rFonts w:ascii="Arial" w:hAnsi="Arial"/>
      <w:b/>
      <w:sz w:val="20"/>
    </w:rPr>
  </w:style>
  <w:style w:type="paragraph" w:styleId="Titre6">
    <w:name w:val="heading 6"/>
    <w:basedOn w:val="Normal"/>
    <w:next w:val="Normal"/>
    <w:link w:val="Titre6Car"/>
    <w:uiPriority w:val="9"/>
    <w:qFormat/>
    <w:pPr>
      <w:keepNext/>
      <w:outlineLvl w:val="5"/>
    </w:pPr>
    <w:rPr>
      <w:rFonts w:ascii="Arial" w:hAnsi="Arial"/>
      <w:b/>
      <w:sz w:val="18"/>
    </w:rPr>
  </w:style>
  <w:style w:type="paragraph" w:styleId="Titre7">
    <w:name w:val="heading 7"/>
    <w:basedOn w:val="Normal"/>
    <w:next w:val="Normal"/>
    <w:link w:val="Titre7Car"/>
    <w:uiPriority w:val="9"/>
    <w:qFormat/>
    <w:pPr>
      <w:keepNext/>
      <w:pBdr>
        <w:top w:val="single" w:sz="18" w:space="1" w:color="000000"/>
        <w:left w:val="single" w:sz="18" w:space="1" w:color="000000"/>
        <w:bottom w:val="single" w:sz="18" w:space="1" w:color="000000"/>
        <w:right w:val="single" w:sz="18" w:space="1" w:color="000000"/>
      </w:pBdr>
      <w:jc w:val="center"/>
      <w:outlineLvl w:val="6"/>
    </w:pPr>
    <w:rPr>
      <w:rFonts w:ascii="Arial" w:hAnsi="Arial"/>
      <w:b/>
      <w:sz w:val="40"/>
    </w:rPr>
  </w:style>
  <w:style w:type="paragraph" w:styleId="Titre8">
    <w:name w:val="heading 8"/>
    <w:basedOn w:val="Normal"/>
    <w:next w:val="Normal"/>
    <w:link w:val="Titre8Car"/>
    <w:uiPriority w:val="9"/>
    <w:qFormat/>
    <w:pPr>
      <w:keepNext/>
      <w:jc w:val="center"/>
      <w:outlineLvl w:val="7"/>
    </w:pPr>
    <w:rPr>
      <w:rFonts w:ascii="Arial" w:hAnsi="Arial"/>
      <w:b/>
      <w:sz w:val="32"/>
    </w:rPr>
  </w:style>
  <w:style w:type="paragraph" w:styleId="Titre9">
    <w:name w:val="heading 9"/>
    <w:basedOn w:val="Normal"/>
    <w:next w:val="Normal"/>
    <w:link w:val="Titre9Car"/>
    <w:uiPriority w:val="9"/>
    <w:qFormat/>
    <w:pPr>
      <w:keepNext/>
      <w:outlineLvl w:val="8"/>
    </w:pPr>
    <w:rPr>
      <w:rFonts w:ascii="Arial" w:hAnsi="Arial"/>
      <w:b/>
      <w:sz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GridLight">
    <w:name w:val="Table Grid Light"/>
    <w:basedOn w:val="Tableau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TableauNormal"/>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leauNormal"/>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leauNormal"/>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leauNormal"/>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TableauNormal"/>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leauGrille2">
    <w:name w:val="Grid Table 2"/>
    <w:basedOn w:val="Tableau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TableauNormal"/>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TableauNormal"/>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TableauNormal"/>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TableauNormal"/>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TableauNormal"/>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3">
    <w:name w:val="Grid Table 3"/>
    <w:basedOn w:val="Tableau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TableauNormal"/>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TableauNormal"/>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TableauNormal"/>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TableauNormal"/>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TableauNormal"/>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4">
    <w:name w:val="Grid Table 4"/>
    <w:basedOn w:val="TableauNormal"/>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TableauNormal"/>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TableauNormal"/>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TableauNormal"/>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TableauNormal"/>
    <w:uiPriority w:val="5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TableauNormal"/>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5Fonc">
    <w:name w:val="Grid Table 5 Dark"/>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TableauGrille6Couleur">
    <w:name w:val="Grid Table 6 Colorful"/>
    <w:basedOn w:val="TableauNorma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TableauNormal"/>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leauNormal"/>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leauNormal"/>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leauNormal"/>
    <w:uiPriority w:val="99"/>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TableauNormal"/>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TableauGrille7Couleur">
    <w:name w:val="Grid Table 7 Colorful"/>
    <w:basedOn w:val="TableauNorma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TableauNormal"/>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leauNormal"/>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leauNormal"/>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leauNormal"/>
    <w:uiPriority w:val="99"/>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TableauNormal"/>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TableauListe1Clair">
    <w:name w:val="List Table 1 Light"/>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TableauListe2">
    <w:name w:val="List Table 2"/>
    <w:basedOn w:val="TableauNormal"/>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TableauNormal"/>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TableauNormal"/>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TableauNormal"/>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TableauNormal"/>
    <w:uiPriority w:val="99"/>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TableauNormal"/>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3">
    <w:name w:val="List Table 3"/>
    <w:basedOn w:val="Tableau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TableauNormal"/>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leauNormal"/>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auNormal"/>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leauNormal"/>
    <w:uiPriority w:val="99"/>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TableauNormal"/>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leauListe4">
    <w:name w:val="List Table 4"/>
    <w:basedOn w:val="Tableau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TableauNormal"/>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TableauNormal"/>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TableauNormal"/>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TableauNormal"/>
    <w:uiPriority w:val="9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TableauNormal"/>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5Fonc">
    <w:name w:val="List Table 5 Dark"/>
    <w:basedOn w:val="TableauNormal"/>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TableauNormal"/>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TableauNormal"/>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TableauNormal"/>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TableauNormal"/>
    <w:uiPriority w:val="99"/>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TableauNormal"/>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TableauListe6Couleur">
    <w:name w:val="List Table 6 Colorful"/>
    <w:basedOn w:val="TableauNormal"/>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TableauNormal"/>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leauNormal"/>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leauNormal"/>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leauNormal"/>
    <w:uiPriority w:val="99"/>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TableauNormal"/>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TableauListe7Couleur">
    <w:name w:val="List Table 7 Colorful"/>
    <w:basedOn w:val="TableauNormal"/>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TableauNormal"/>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leauNormal"/>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leauNormal"/>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leauNormal"/>
    <w:uiPriority w:val="99"/>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TableauNormal"/>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auNormal"/>
    <w:uiPriority w:val="99"/>
    <w:rPr>
      <w:color w:val="404040"/>
      <w:lang w:val="fr-FR" w:eastAsia="fr-F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rPr>
      <w:color w:val="404040"/>
      <w:lang w:val="fr-FR" w:eastAsia="fr-FR"/>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TableauNormal"/>
    <w:uiPriority w:val="99"/>
    <w:rPr>
      <w:color w:val="404040"/>
      <w:lang w:val="fr-FR" w:eastAsia="fr-FR"/>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auNormal"/>
    <w:uiPriority w:val="99"/>
    <w:rPr>
      <w:color w:val="404040"/>
      <w:lang w:val="fr-FR" w:eastAsia="fr-FR"/>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auNormal"/>
    <w:uiPriority w:val="99"/>
    <w:rPr>
      <w:color w:val="404040"/>
      <w:lang w:val="fr-FR" w:eastAsia="fr-FR"/>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auNormal"/>
    <w:uiPriority w:val="99"/>
    <w:rPr>
      <w:color w:val="404040"/>
      <w:lang w:val="fr-FR" w:eastAsia="fr-FR"/>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TableauNormal"/>
    <w:uiPriority w:val="99"/>
    <w:rPr>
      <w:color w:val="404040"/>
      <w:lang w:val="fr-FR" w:eastAsia="fr-FR"/>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auNormal"/>
    <w:uiPriority w:val="99"/>
    <w:rPr>
      <w:color w:val="404040"/>
      <w:lang w:val="fr-FR"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rPr>
      <w:color w:val="404040"/>
      <w:lang w:val="fr-FR" w:eastAsia="fr-FR"/>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TableauNormal"/>
    <w:uiPriority w:val="99"/>
    <w:rPr>
      <w:color w:val="404040"/>
      <w:lang w:val="fr-FR" w:eastAsia="fr-FR"/>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auNormal"/>
    <w:uiPriority w:val="99"/>
    <w:rPr>
      <w:color w:val="404040"/>
      <w:lang w:val="fr-FR" w:eastAsia="fr-FR"/>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auNormal"/>
    <w:uiPriority w:val="99"/>
    <w:rPr>
      <w:color w:val="404040"/>
      <w:lang w:val="fr-FR" w:eastAsia="fr-FR"/>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auNormal"/>
    <w:uiPriority w:val="99"/>
    <w:rPr>
      <w:color w:val="404040"/>
      <w:lang w:val="fr-FR" w:eastAsia="fr-FR"/>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TableauNormal"/>
    <w:uiPriority w:val="99"/>
    <w:rPr>
      <w:color w:val="404040"/>
      <w:lang w:val="fr-FR" w:eastAsia="fr-FR"/>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auNormal"/>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leauNormal"/>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auNormal"/>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auNormal"/>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auNormal"/>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leauNormal"/>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Heading1Char">
    <w:name w:val="Heading 1 Char"/>
    <w:basedOn w:val="Policepardfaut"/>
    <w:uiPriority w:val="9"/>
    <w:rPr>
      <w:rFonts w:ascii="Arial" w:eastAsia="Arial" w:hAnsi="Arial" w:cs="Arial"/>
      <w:color w:val="2F5496" w:themeColor="accent1" w:themeShade="BF"/>
      <w:sz w:val="40"/>
      <w:szCs w:val="40"/>
    </w:rPr>
  </w:style>
  <w:style w:type="character" w:customStyle="1" w:styleId="Heading2Char">
    <w:name w:val="Heading 2 Char"/>
    <w:basedOn w:val="Policepardfaut"/>
    <w:uiPriority w:val="9"/>
    <w:rPr>
      <w:rFonts w:ascii="Arial" w:eastAsia="Arial" w:hAnsi="Arial" w:cs="Arial"/>
      <w:color w:val="2F5496" w:themeColor="accent1" w:themeShade="BF"/>
      <w:sz w:val="32"/>
      <w:szCs w:val="32"/>
    </w:rPr>
  </w:style>
  <w:style w:type="character" w:customStyle="1" w:styleId="Heading3Char">
    <w:name w:val="Heading 3 Char"/>
    <w:basedOn w:val="Policepardfaut"/>
    <w:uiPriority w:val="9"/>
    <w:rPr>
      <w:rFonts w:ascii="Arial" w:eastAsia="Arial" w:hAnsi="Arial" w:cs="Arial"/>
      <w:color w:val="2F5496" w:themeColor="accent1" w:themeShade="BF"/>
      <w:sz w:val="28"/>
      <w:szCs w:val="28"/>
    </w:rPr>
  </w:style>
  <w:style w:type="character" w:customStyle="1" w:styleId="Heading4Char">
    <w:name w:val="Heading 4 Char"/>
    <w:basedOn w:val="Policepardfaut"/>
    <w:uiPriority w:val="9"/>
    <w:rPr>
      <w:rFonts w:ascii="Arial" w:eastAsia="Arial" w:hAnsi="Arial" w:cs="Arial"/>
      <w:i/>
      <w:iCs/>
      <w:color w:val="2F5496" w:themeColor="accent1" w:themeShade="BF"/>
    </w:rPr>
  </w:style>
  <w:style w:type="character" w:customStyle="1" w:styleId="Heading5Char">
    <w:name w:val="Heading 5 Char"/>
    <w:basedOn w:val="Policepardfaut"/>
    <w:uiPriority w:val="9"/>
    <w:rPr>
      <w:rFonts w:ascii="Arial" w:eastAsia="Arial" w:hAnsi="Arial" w:cs="Arial"/>
      <w:color w:val="2F5496" w:themeColor="accent1" w:themeShade="BF"/>
    </w:rPr>
  </w:style>
  <w:style w:type="character" w:customStyle="1" w:styleId="Heading6Char">
    <w:name w:val="Heading 6 Char"/>
    <w:basedOn w:val="Policepardfaut"/>
    <w:uiPriority w:val="9"/>
    <w:rPr>
      <w:rFonts w:ascii="Arial" w:eastAsia="Arial" w:hAnsi="Arial" w:cs="Arial"/>
      <w:i/>
      <w:iCs/>
      <w:color w:val="595959" w:themeColor="text1" w:themeTint="A6"/>
    </w:rPr>
  </w:style>
  <w:style w:type="character" w:customStyle="1" w:styleId="Heading7Char">
    <w:name w:val="Heading 7 Char"/>
    <w:basedOn w:val="Policepardfaut"/>
    <w:uiPriority w:val="9"/>
    <w:rPr>
      <w:rFonts w:ascii="Arial" w:eastAsia="Arial" w:hAnsi="Arial" w:cs="Arial"/>
      <w:color w:val="595959" w:themeColor="text1" w:themeTint="A6"/>
    </w:rPr>
  </w:style>
  <w:style w:type="character" w:customStyle="1" w:styleId="Heading8Char">
    <w:name w:val="Heading 8 Char"/>
    <w:basedOn w:val="Policepardfaut"/>
    <w:uiPriority w:val="9"/>
    <w:rPr>
      <w:rFonts w:ascii="Arial" w:eastAsia="Arial" w:hAnsi="Arial" w:cs="Arial"/>
      <w:i/>
      <w:iCs/>
      <w:color w:val="272727" w:themeColor="text1" w:themeTint="D8"/>
    </w:rPr>
  </w:style>
  <w:style w:type="character" w:customStyle="1" w:styleId="Heading9Char">
    <w:name w:val="Heading 9 Char"/>
    <w:basedOn w:val="Policepardfaut"/>
    <w:uiPriority w:val="9"/>
    <w:rPr>
      <w:rFonts w:ascii="Arial" w:eastAsia="Arial" w:hAnsi="Arial" w:cs="Arial"/>
      <w:i/>
      <w:iCs/>
      <w:color w:val="272727" w:themeColor="text1" w:themeTint="D8"/>
    </w:rPr>
  </w:style>
  <w:style w:type="character" w:customStyle="1" w:styleId="TitleChar">
    <w:name w:val="Title Char"/>
    <w:basedOn w:val="Policepardfaut"/>
    <w:uiPriority w:val="10"/>
    <w:rPr>
      <w:rFonts w:ascii="Arial" w:eastAsia="Arial" w:hAnsi="Arial" w:cs="Arial"/>
      <w:spacing w:val="-10"/>
      <w:sz w:val="56"/>
      <w:szCs w:val="56"/>
    </w:rPr>
  </w:style>
  <w:style w:type="character" w:customStyle="1" w:styleId="SubtitleChar">
    <w:name w:val="Subtitle Char"/>
    <w:basedOn w:val="Policepardfaut"/>
    <w:uiPriority w:val="11"/>
    <w:rPr>
      <w:color w:val="595959" w:themeColor="text1" w:themeTint="A6"/>
      <w:spacing w:val="15"/>
      <w:sz w:val="28"/>
      <w:szCs w:val="28"/>
    </w:rPr>
  </w:style>
  <w:style w:type="character" w:customStyle="1" w:styleId="QuoteChar">
    <w:name w:val="Quote Char"/>
    <w:basedOn w:val="Policepardfaut"/>
    <w:uiPriority w:val="29"/>
    <w:rPr>
      <w:i/>
      <w:iCs/>
      <w:color w:val="404040" w:themeColor="text1" w:themeTint="BF"/>
    </w:rPr>
  </w:style>
  <w:style w:type="character" w:customStyle="1" w:styleId="IntenseQuoteChar">
    <w:name w:val="Intense Quote Char"/>
    <w:basedOn w:val="Policepardfaut"/>
    <w:uiPriority w:val="30"/>
    <w:rPr>
      <w:i/>
      <w:iCs/>
      <w:color w:val="2F5496" w:themeColor="accent1" w:themeShade="BF"/>
    </w:rPr>
  </w:style>
  <w:style w:type="paragraph" w:styleId="Sansinterligne">
    <w:name w:val="No Spacing"/>
    <w:basedOn w:val="Normal"/>
    <w:uiPriority w:val="1"/>
    <w:qFormat/>
  </w:style>
  <w:style w:type="character" w:styleId="Accentuationlgre">
    <w:name w:val="Subtle Emphasis"/>
    <w:basedOn w:val="Policepardfaut"/>
    <w:uiPriority w:val="19"/>
    <w:qFormat/>
    <w:rPr>
      <w:i/>
      <w:iCs/>
      <w:color w:val="404040" w:themeColor="text1" w:themeTint="BF"/>
    </w:rPr>
  </w:style>
  <w:style w:type="character" w:styleId="Accentuation">
    <w:name w:val="Emphasis"/>
    <w:basedOn w:val="Policepardfaut"/>
    <w:uiPriority w:val="20"/>
    <w:qFormat/>
    <w:rPr>
      <w:i/>
      <w:iCs/>
    </w:rPr>
  </w:style>
  <w:style w:type="character" w:styleId="lev">
    <w:name w:val="Strong"/>
    <w:basedOn w:val="Policepardfaut"/>
    <w:uiPriority w:val="22"/>
    <w:qFormat/>
    <w:rPr>
      <w:b/>
      <w:bCs/>
    </w:rPr>
  </w:style>
  <w:style w:type="character" w:styleId="Rfrencelgre">
    <w:name w:val="Subtle Reference"/>
    <w:basedOn w:val="Policepardfaut"/>
    <w:uiPriority w:val="31"/>
    <w:qFormat/>
    <w:rPr>
      <w:smallCaps/>
      <w:color w:val="5A5A5A" w:themeColor="text1" w:themeTint="A5"/>
    </w:rPr>
  </w:style>
  <w:style w:type="character" w:styleId="Titredulivre">
    <w:name w:val="Book Title"/>
    <w:basedOn w:val="Policepardfaut"/>
    <w:uiPriority w:val="33"/>
    <w:qFormat/>
    <w:rPr>
      <w:b/>
      <w:bCs/>
      <w:i/>
      <w:iCs/>
      <w:spacing w:val="5"/>
    </w:rPr>
  </w:style>
  <w:style w:type="character" w:customStyle="1" w:styleId="En-tteCar">
    <w:name w:val="En-tête Car"/>
    <w:basedOn w:val="Policepardfaut"/>
    <w:link w:val="En-tte"/>
    <w:uiPriority w:val="99"/>
  </w:style>
  <w:style w:type="character" w:customStyle="1" w:styleId="FooterChar">
    <w:name w:val="Footer Char"/>
    <w:basedOn w:val="Policepardfaut"/>
    <w:uiPriority w:val="99"/>
  </w:style>
  <w:style w:type="paragraph" w:styleId="Lgende">
    <w:name w:val="caption"/>
    <w:basedOn w:val="Normal"/>
    <w:next w:val="Normal"/>
    <w:uiPriority w:val="35"/>
    <w:unhideWhenUsed/>
    <w:qFormat/>
    <w:pPr>
      <w:spacing w:after="200"/>
    </w:pPr>
    <w:rPr>
      <w:i/>
      <w:iCs/>
      <w:color w:val="44546A" w:themeColor="text2"/>
      <w:sz w:val="18"/>
      <w:szCs w:val="18"/>
    </w:rPr>
  </w:style>
  <w:style w:type="paragraph" w:styleId="Notedebasdepage">
    <w:name w:val="footnote text"/>
    <w:basedOn w:val="Normal"/>
    <w:link w:val="NotedebasdepageCar"/>
    <w:uiPriority w:val="99"/>
    <w:semiHidden/>
    <w:unhideWhenUsed/>
    <w:rPr>
      <w:sz w:val="20"/>
    </w:rPr>
  </w:style>
  <w:style w:type="character" w:customStyle="1" w:styleId="NotedebasdepageCar">
    <w:name w:val="Note de bas de page Car"/>
    <w:basedOn w:val="Policepardfaut"/>
    <w:link w:val="Notedebasdepage"/>
    <w:uiPriority w:val="99"/>
    <w:semiHidden/>
    <w:rPr>
      <w:sz w:val="20"/>
      <w:szCs w:val="20"/>
    </w:rPr>
  </w:style>
  <w:style w:type="character" w:styleId="Appelnotedebasdep">
    <w:name w:val="footnote reference"/>
    <w:basedOn w:val="Policepardfaut"/>
    <w:uiPriority w:val="99"/>
    <w:semiHidden/>
    <w:unhideWhenUsed/>
    <w:rPr>
      <w:vertAlign w:val="superscript"/>
    </w:rPr>
  </w:style>
  <w:style w:type="paragraph" w:styleId="Notedefin">
    <w:name w:val="endnote text"/>
    <w:basedOn w:val="Normal"/>
    <w:link w:val="NotedefinCar"/>
    <w:uiPriority w:val="99"/>
    <w:semiHidden/>
    <w:unhideWhenUsed/>
    <w:rPr>
      <w:sz w:val="20"/>
    </w:rPr>
  </w:style>
  <w:style w:type="character" w:customStyle="1" w:styleId="NotedefinCar">
    <w:name w:val="Note de fin Car"/>
    <w:basedOn w:val="Policepardfaut"/>
    <w:link w:val="Notedefin"/>
    <w:uiPriority w:val="99"/>
    <w:semiHidden/>
    <w:rPr>
      <w:sz w:val="20"/>
      <w:szCs w:val="20"/>
    </w:rPr>
  </w:style>
  <w:style w:type="character" w:styleId="Appeldenotedefin">
    <w:name w:val="endnote reference"/>
    <w:basedOn w:val="Policepardfaut"/>
    <w:uiPriority w:val="99"/>
    <w:semiHidden/>
    <w:unhideWhenUsed/>
    <w:rPr>
      <w:vertAlign w:val="superscript"/>
    </w:rPr>
  </w:style>
  <w:style w:type="character" w:styleId="Lienhypertextesuivivisit">
    <w:name w:val="FollowedHyperlink"/>
    <w:basedOn w:val="Policepardfaut"/>
    <w:uiPriority w:val="99"/>
    <w:semiHidden/>
    <w:unhideWhenUsed/>
    <w:rPr>
      <w:color w:val="954F72" w:themeColor="followedHyperlink"/>
      <w:u w:val="single"/>
    </w:rPr>
  </w:style>
  <w:style w:type="paragraph" w:styleId="TM1">
    <w:name w:val="toc 1"/>
    <w:basedOn w:val="Normal"/>
    <w:next w:val="Normal"/>
    <w:uiPriority w:val="39"/>
    <w:unhideWhenUsed/>
    <w:pPr>
      <w:spacing w:after="100"/>
    </w:pPr>
  </w:style>
  <w:style w:type="paragraph" w:styleId="TM2">
    <w:name w:val="toc 2"/>
    <w:basedOn w:val="Normal"/>
    <w:next w:val="Normal"/>
    <w:uiPriority w:val="39"/>
    <w:unhideWhenUsed/>
    <w:pPr>
      <w:spacing w:after="100"/>
      <w:ind w:left="220"/>
    </w:pPr>
  </w:style>
  <w:style w:type="paragraph" w:styleId="TM3">
    <w:name w:val="toc 3"/>
    <w:basedOn w:val="Normal"/>
    <w:next w:val="Normal"/>
    <w:uiPriority w:val="39"/>
    <w:unhideWhenUsed/>
    <w:pPr>
      <w:spacing w:after="100"/>
      <w:ind w:left="440"/>
    </w:pPr>
  </w:style>
  <w:style w:type="paragraph" w:styleId="TM4">
    <w:name w:val="toc 4"/>
    <w:basedOn w:val="Normal"/>
    <w:next w:val="Normal"/>
    <w:uiPriority w:val="39"/>
    <w:unhideWhenUsed/>
    <w:pPr>
      <w:spacing w:after="100"/>
      <w:ind w:left="660"/>
    </w:pPr>
  </w:style>
  <w:style w:type="paragraph" w:styleId="TM5">
    <w:name w:val="toc 5"/>
    <w:basedOn w:val="Normal"/>
    <w:next w:val="Normal"/>
    <w:uiPriority w:val="39"/>
    <w:unhideWhenUsed/>
    <w:pPr>
      <w:spacing w:after="100"/>
      <w:ind w:left="880"/>
    </w:pPr>
  </w:style>
  <w:style w:type="paragraph" w:styleId="TM6">
    <w:name w:val="toc 6"/>
    <w:basedOn w:val="Normal"/>
    <w:next w:val="Normal"/>
    <w:uiPriority w:val="39"/>
    <w:unhideWhenUsed/>
    <w:pPr>
      <w:spacing w:after="100"/>
      <w:ind w:left="1100"/>
    </w:pPr>
  </w:style>
  <w:style w:type="paragraph" w:styleId="TM7">
    <w:name w:val="toc 7"/>
    <w:basedOn w:val="Normal"/>
    <w:next w:val="Normal"/>
    <w:uiPriority w:val="39"/>
    <w:unhideWhenUsed/>
    <w:pPr>
      <w:spacing w:after="100"/>
      <w:ind w:left="1320"/>
    </w:pPr>
  </w:style>
  <w:style w:type="paragraph" w:styleId="TM8">
    <w:name w:val="toc 8"/>
    <w:basedOn w:val="Normal"/>
    <w:next w:val="Normal"/>
    <w:uiPriority w:val="39"/>
    <w:unhideWhenUsed/>
    <w:pPr>
      <w:spacing w:after="100"/>
      <w:ind w:left="1540"/>
    </w:pPr>
  </w:style>
  <w:style w:type="paragraph" w:styleId="TM9">
    <w:name w:val="toc 9"/>
    <w:basedOn w:val="Normal"/>
    <w:next w:val="Normal"/>
    <w:uiPriority w:val="39"/>
    <w:unhideWhenUsed/>
    <w:pPr>
      <w:spacing w:after="100"/>
      <w:ind w:left="1760"/>
    </w:pPr>
  </w:style>
  <w:style w:type="character" w:styleId="Textedelespacerserv">
    <w:name w:val="Placeholder Text"/>
    <w:basedOn w:val="Policepardfaut"/>
    <w:uiPriority w:val="99"/>
    <w:semiHidden/>
    <w:rPr>
      <w:color w:val="666666"/>
    </w:rPr>
  </w:style>
  <w:style w:type="paragraph" w:styleId="En-ttedetabledesmatires">
    <w:name w:val="TOC Heading"/>
    <w:uiPriority w:val="39"/>
    <w:unhideWhenUsed/>
  </w:style>
  <w:style w:type="paragraph" w:styleId="Tabledesillustrations">
    <w:name w:val="table of figures"/>
    <w:basedOn w:val="Normal"/>
    <w:next w:val="Normal"/>
    <w:uiPriority w:val="99"/>
    <w:unhideWhenUsed/>
  </w:style>
  <w:style w:type="paragraph" w:styleId="Retraitcorpsdetexte">
    <w:name w:val="Body Text Indent"/>
    <w:basedOn w:val="Normal"/>
    <w:pPr>
      <w:ind w:left="360"/>
    </w:pPr>
    <w:rPr>
      <w:rFonts w:ascii="Arial" w:hAnsi="Arial"/>
      <w:b/>
    </w:rPr>
  </w:style>
  <w:style w:type="paragraph" w:styleId="Corpsdetexte">
    <w:name w:val="Body Text"/>
    <w:basedOn w:val="Normal"/>
    <w:rPr>
      <w:rFonts w:ascii="Arial" w:hAnsi="Arial"/>
      <w:sz w:val="20"/>
    </w:rPr>
  </w:style>
  <w:style w:type="paragraph" w:styleId="Corpsdetexte2">
    <w:name w:val="Body Text 2"/>
    <w:basedOn w:val="Normal"/>
    <w:pPr>
      <w:pBdr>
        <w:bottom w:val="single" w:sz="12" w:space="31" w:color="000000"/>
      </w:pBdr>
    </w:pPr>
  </w:style>
  <w:style w:type="paragraph" w:styleId="Pieddepage">
    <w:name w:val="footer"/>
    <w:basedOn w:val="Normal"/>
    <w:link w:val="PieddepageCar"/>
    <w:uiPriority w:val="99"/>
    <w:pPr>
      <w:tabs>
        <w:tab w:val="center" w:pos="4320"/>
        <w:tab w:val="right" w:pos="8640"/>
      </w:tabs>
    </w:pPr>
  </w:style>
  <w:style w:type="character" w:styleId="Numrodepage">
    <w:name w:val="page number"/>
    <w:basedOn w:val="Policepardfaut"/>
  </w:style>
  <w:style w:type="paragraph" w:styleId="Corpsdetexte3">
    <w:name w:val="Body Text 3"/>
    <w:basedOn w:val="Normal"/>
    <w:pPr>
      <w:ind w:right="-1008"/>
    </w:pPr>
    <w:rPr>
      <w:rFonts w:ascii="Arial" w:hAnsi="Arial"/>
      <w:sz w:val="20"/>
    </w:rPr>
  </w:style>
  <w:style w:type="paragraph" w:styleId="Explorateurdedocuments">
    <w:name w:val="Document Map"/>
    <w:basedOn w:val="Normal"/>
    <w:semiHidden/>
    <w:pPr>
      <w:shd w:val="clear" w:color="auto" w:fill="000080"/>
    </w:pPr>
    <w:rPr>
      <w:rFonts w:ascii="Tahoma" w:hAnsi="Tahoma" w:cs="Tahoma"/>
    </w:rPr>
  </w:style>
  <w:style w:type="paragraph" w:styleId="Retraitcorpsdetexte2">
    <w:name w:val="Body Text Indent 2"/>
    <w:basedOn w:val="Normal"/>
    <w:pPr>
      <w:tabs>
        <w:tab w:val="left" w:pos="90"/>
      </w:tabs>
      <w:ind w:left="360" w:hanging="360"/>
    </w:pPr>
    <w:rPr>
      <w:rFonts w:ascii="Arial" w:hAnsi="Arial"/>
    </w:rPr>
  </w:style>
  <w:style w:type="paragraph" w:styleId="En-tte">
    <w:name w:val="header"/>
    <w:basedOn w:val="Normal"/>
    <w:link w:val="En-tteCar"/>
    <w:pPr>
      <w:tabs>
        <w:tab w:val="center" w:pos="4320"/>
        <w:tab w:val="right" w:pos="8640"/>
      </w:tabs>
    </w:pPr>
  </w:style>
  <w:style w:type="paragraph" w:styleId="Retraitcorpsdetexte3">
    <w:name w:val="Body Text Indent 3"/>
    <w:basedOn w:val="Normal"/>
    <w:pPr>
      <w:ind w:left="360"/>
    </w:pPr>
    <w:rPr>
      <w:rFonts w:ascii="Arial" w:hAnsi="Arial"/>
    </w:rPr>
  </w:style>
  <w:style w:type="paragraph" w:styleId="Titre">
    <w:name w:val="Title"/>
    <w:basedOn w:val="Normal"/>
    <w:link w:val="TitreCar"/>
    <w:uiPriority w:val="10"/>
    <w:qFormat/>
    <w:pPr>
      <w:jc w:val="center"/>
    </w:pPr>
    <w:rPr>
      <w:b/>
      <w:bCs/>
      <w:sz w:val="28"/>
      <w:szCs w:val="24"/>
    </w:rPr>
  </w:style>
  <w:style w:type="paragraph" w:styleId="Textebrut">
    <w:name w:val="Plain Text"/>
    <w:basedOn w:val="Normal"/>
    <w:rPr>
      <w:rFonts w:ascii="Courier New" w:hAnsi="Courier New" w:cs="Courier New"/>
      <w:sz w:val="20"/>
    </w:rPr>
  </w:style>
  <w:style w:type="character" w:styleId="Lienhypertexte">
    <w:name w:val="Hyperlink"/>
    <w:basedOn w:val="Policepardfaut"/>
    <w:rPr>
      <w:color w:val="0000FF"/>
      <w:u w:val="single"/>
    </w:rPr>
  </w:style>
  <w:style w:type="paragraph" w:styleId="Sous-titre">
    <w:name w:val="Subtitle"/>
    <w:basedOn w:val="Normal"/>
    <w:link w:val="Sous-titreCar"/>
    <w:uiPriority w:val="11"/>
    <w:qFormat/>
    <w:pPr>
      <w:jc w:val="center"/>
    </w:pPr>
    <w:rPr>
      <w:rFonts w:ascii="Californian FB" w:hAnsi="Californian FB"/>
      <w:b/>
    </w:rPr>
  </w:style>
  <w:style w:type="character" w:styleId="Mentionnonrsolue">
    <w:name w:val="Unresolved Mention"/>
    <w:basedOn w:val="Policepardfaut"/>
    <w:uiPriority w:val="99"/>
    <w:semiHidden/>
    <w:unhideWhenUsed/>
    <w:rPr>
      <w:color w:val="605E5C"/>
      <w:shd w:val="clear" w:color="auto" w:fill="E1DFDD"/>
    </w:rPr>
  </w:style>
  <w:style w:type="character" w:styleId="Marquedecommentaire">
    <w:name w:val="annotation reference"/>
    <w:basedOn w:val="Policepardfaut"/>
    <w:rPr>
      <w:sz w:val="16"/>
      <w:szCs w:val="16"/>
    </w:rPr>
  </w:style>
  <w:style w:type="paragraph" w:styleId="Commentaire">
    <w:name w:val="annotation text"/>
    <w:basedOn w:val="Normal"/>
    <w:link w:val="CommentaireCar"/>
    <w:rPr>
      <w:sz w:val="20"/>
    </w:rPr>
  </w:style>
  <w:style w:type="character" w:customStyle="1" w:styleId="CommentaireCar">
    <w:name w:val="Commentaire Car"/>
    <w:basedOn w:val="Policepardfaut"/>
    <w:link w:val="Commentaire"/>
  </w:style>
  <w:style w:type="paragraph" w:styleId="Objetducommentaire">
    <w:name w:val="annotation subject"/>
    <w:basedOn w:val="Commentaire"/>
    <w:next w:val="Commentaire"/>
    <w:link w:val="ObjetducommentaireCar"/>
    <w:rPr>
      <w:b/>
      <w:bCs/>
    </w:rPr>
  </w:style>
  <w:style w:type="character" w:customStyle="1" w:styleId="ObjetducommentaireCar">
    <w:name w:val="Objet du commentaire Car"/>
    <w:basedOn w:val="CommentaireCar"/>
    <w:link w:val="Objetducommentaire"/>
    <w:rPr>
      <w:b/>
      <w:bCs/>
    </w:rPr>
  </w:style>
  <w:style w:type="paragraph" w:styleId="Textedebulles">
    <w:name w:val="Balloon Text"/>
    <w:basedOn w:val="Normal"/>
    <w:link w:val="TextedebullesCar"/>
    <w:rPr>
      <w:rFonts w:ascii="Segoe UI" w:hAnsi="Segoe UI" w:cs="Segoe UI"/>
      <w:sz w:val="18"/>
      <w:szCs w:val="18"/>
    </w:rPr>
  </w:style>
  <w:style w:type="character" w:customStyle="1" w:styleId="TextedebullesCar">
    <w:name w:val="Texte de bulles Car"/>
    <w:basedOn w:val="Policepardfaut"/>
    <w:link w:val="Textedebulles"/>
    <w:rPr>
      <w:rFonts w:ascii="Segoe UI" w:hAnsi="Segoe UI" w:cs="Segoe UI"/>
      <w:sz w:val="18"/>
      <w:szCs w:val="18"/>
    </w:rPr>
  </w:style>
  <w:style w:type="paragraph" w:styleId="Paragraphedeliste">
    <w:name w:val="List Paragraph"/>
    <w:basedOn w:val="Normal"/>
    <w:uiPriority w:val="34"/>
    <w:qFormat/>
    <w:pPr>
      <w:numPr>
        <w:numId w:val="58"/>
      </w:numPr>
      <w:contextualSpacing/>
    </w:pPr>
    <w:rPr>
      <w:rFonts w:ascii="Poppins" w:eastAsiaTheme="minorHAnsi" w:hAnsi="Poppins" w:cs="Poppins"/>
      <w:sz w:val="20"/>
      <w:szCs w:val="24"/>
      <w14:ligatures w14:val="standardContextual"/>
    </w:rPr>
  </w:style>
  <w:style w:type="character" w:customStyle="1" w:styleId="PieddepageCar">
    <w:name w:val="Pied de page Car"/>
    <w:basedOn w:val="Policepardfaut"/>
    <w:link w:val="Pieddepage"/>
    <w:uiPriority w:val="99"/>
    <w:rPr>
      <w:sz w:val="24"/>
    </w:rPr>
  </w:style>
  <w:style w:type="paragraph" w:styleId="PrformatHTML">
    <w:name w:val="HTML Preformatted"/>
    <w:basedOn w:val="Normal"/>
    <w:link w:val="PrformatHTMLCar"/>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fr-FR"/>
    </w:rPr>
  </w:style>
  <w:style w:type="character" w:customStyle="1" w:styleId="PrformatHTMLCar">
    <w:name w:val="Préformaté HTML Car"/>
    <w:basedOn w:val="Policepardfaut"/>
    <w:link w:val="PrformatHTML"/>
    <w:uiPriority w:val="99"/>
    <w:rPr>
      <w:rFonts w:ascii="Courier New" w:hAnsi="Courier New" w:cs="Courier New"/>
      <w:lang w:val="fr-FR" w:eastAsia="fr-FR"/>
    </w:rPr>
  </w:style>
  <w:style w:type="character" w:customStyle="1" w:styleId="y2iqfc">
    <w:name w:val="y2iqfc"/>
    <w:basedOn w:val="Policepardfaut"/>
  </w:style>
  <w:style w:type="character" w:customStyle="1" w:styleId="Mentionnonrsolue1">
    <w:name w:val="Mention non résolue1"/>
    <w:basedOn w:val="Policepardfaut"/>
    <w:uiPriority w:val="99"/>
    <w:semiHidden/>
    <w:unhideWhenUsed/>
    <w:rPr>
      <w:color w:val="605E5C"/>
      <w:shd w:val="clear" w:color="auto" w:fill="E1DFDD"/>
    </w:rPr>
  </w:style>
  <w:style w:type="character" w:customStyle="1" w:styleId="Titre1Car">
    <w:name w:val="Titre 1 Car"/>
    <w:basedOn w:val="Policepardfaut"/>
    <w:link w:val="Titre1"/>
    <w:uiPriority w:val="9"/>
    <w:rPr>
      <w:rFonts w:ascii="Arial" w:hAnsi="Arial"/>
      <w:b/>
      <w:sz w:val="24"/>
    </w:rPr>
  </w:style>
  <w:style w:type="character" w:customStyle="1" w:styleId="Titre2Car">
    <w:name w:val="Titre 2 Car"/>
    <w:basedOn w:val="Policepardfaut"/>
    <w:link w:val="Titre2"/>
    <w:uiPriority w:val="9"/>
    <w:rPr>
      <w:rFonts w:ascii="Arial" w:hAnsi="Arial"/>
      <w:b/>
    </w:rPr>
  </w:style>
  <w:style w:type="character" w:customStyle="1" w:styleId="Titre3Car">
    <w:name w:val="Titre 3 Car"/>
    <w:basedOn w:val="Policepardfaut"/>
    <w:link w:val="Titre3"/>
    <w:uiPriority w:val="9"/>
    <w:rPr>
      <w:rFonts w:ascii="Arial" w:hAnsi="Arial"/>
      <w:b/>
      <w:sz w:val="16"/>
    </w:rPr>
  </w:style>
  <w:style w:type="character" w:customStyle="1" w:styleId="Titre4Car">
    <w:name w:val="Titre 4 Car"/>
    <w:basedOn w:val="Policepardfaut"/>
    <w:link w:val="Titre4"/>
    <w:uiPriority w:val="9"/>
    <w:rPr>
      <w:b/>
      <w:sz w:val="24"/>
    </w:rPr>
  </w:style>
  <w:style w:type="character" w:customStyle="1" w:styleId="Titre5Car">
    <w:name w:val="Titre 5 Car"/>
    <w:basedOn w:val="Policepardfaut"/>
    <w:link w:val="Titre5"/>
    <w:uiPriority w:val="9"/>
    <w:rPr>
      <w:rFonts w:ascii="Arial" w:hAnsi="Arial"/>
      <w:b/>
    </w:rPr>
  </w:style>
  <w:style w:type="character" w:customStyle="1" w:styleId="Titre6Car">
    <w:name w:val="Titre 6 Car"/>
    <w:basedOn w:val="Policepardfaut"/>
    <w:link w:val="Titre6"/>
    <w:uiPriority w:val="9"/>
    <w:rPr>
      <w:rFonts w:ascii="Arial" w:hAnsi="Arial"/>
      <w:b/>
      <w:sz w:val="18"/>
    </w:rPr>
  </w:style>
  <w:style w:type="character" w:customStyle="1" w:styleId="Titre7Car">
    <w:name w:val="Titre 7 Car"/>
    <w:basedOn w:val="Policepardfaut"/>
    <w:link w:val="Titre7"/>
    <w:uiPriority w:val="9"/>
    <w:rPr>
      <w:rFonts w:ascii="Arial" w:hAnsi="Arial"/>
      <w:b/>
      <w:sz w:val="40"/>
    </w:rPr>
  </w:style>
  <w:style w:type="character" w:customStyle="1" w:styleId="Titre8Car">
    <w:name w:val="Titre 8 Car"/>
    <w:basedOn w:val="Policepardfaut"/>
    <w:link w:val="Titre8"/>
    <w:uiPriority w:val="9"/>
    <w:rPr>
      <w:rFonts w:ascii="Arial" w:hAnsi="Arial"/>
      <w:b/>
      <w:sz w:val="32"/>
    </w:rPr>
  </w:style>
  <w:style w:type="character" w:customStyle="1" w:styleId="Titre9Car">
    <w:name w:val="Titre 9 Car"/>
    <w:basedOn w:val="Policepardfaut"/>
    <w:link w:val="Titre9"/>
    <w:uiPriority w:val="9"/>
    <w:rPr>
      <w:rFonts w:ascii="Arial" w:hAnsi="Arial"/>
      <w:b/>
      <w:sz w:val="32"/>
    </w:rPr>
  </w:style>
  <w:style w:type="character" w:customStyle="1" w:styleId="TitreCar">
    <w:name w:val="Titre Car"/>
    <w:basedOn w:val="Policepardfaut"/>
    <w:link w:val="Titre"/>
    <w:uiPriority w:val="10"/>
    <w:rPr>
      <w:b/>
      <w:bCs/>
      <w:sz w:val="28"/>
      <w:szCs w:val="24"/>
    </w:rPr>
  </w:style>
  <w:style w:type="character" w:customStyle="1" w:styleId="Sous-titreCar">
    <w:name w:val="Sous-titre Car"/>
    <w:basedOn w:val="Policepardfaut"/>
    <w:link w:val="Sous-titre"/>
    <w:uiPriority w:val="11"/>
    <w:rPr>
      <w:rFonts w:ascii="Californian FB" w:hAnsi="Californian FB"/>
      <w:b/>
      <w:sz w:val="24"/>
    </w:rPr>
  </w:style>
  <w:style w:type="paragraph" w:styleId="Citation">
    <w:name w:val="Quote"/>
    <w:basedOn w:val="Normal"/>
    <w:next w:val="Normal"/>
    <w:link w:val="CitationCar"/>
    <w:uiPriority w:val="29"/>
    <w:qFormat/>
    <w:pPr>
      <w:spacing w:before="160"/>
      <w:jc w:val="center"/>
    </w:pPr>
    <w:rPr>
      <w:i/>
      <w:iCs/>
      <w:color w:val="404040" w:themeColor="text1" w:themeTint="BF"/>
      <w14:ligatures w14:val="standardContextual"/>
    </w:rPr>
  </w:style>
  <w:style w:type="character" w:customStyle="1" w:styleId="CitationCar">
    <w:name w:val="Citation Car"/>
    <w:basedOn w:val="Policepardfaut"/>
    <w:link w:val="Citation"/>
    <w:uiPriority w:val="29"/>
    <w:rPr>
      <w:i/>
      <w:iCs/>
      <w:color w:val="404040" w:themeColor="text1" w:themeTint="BF"/>
      <w:sz w:val="24"/>
      <w:lang w:val="fr-FR"/>
      <w14:ligatures w14:val="standardContextual"/>
    </w:rPr>
  </w:style>
  <w:style w:type="character" w:styleId="Accentuationintense">
    <w:name w:val="Intense Emphasis"/>
    <w:basedOn w:val="Policepardfaut"/>
    <w:uiPriority w:val="21"/>
    <w:qFormat/>
    <w:rPr>
      <w:i/>
      <w:iCs/>
      <w:color w:val="2F5496" w:themeColor="accent1" w:themeShade="BF"/>
    </w:rPr>
  </w:style>
  <w:style w:type="paragraph" w:styleId="Citationintense">
    <w:name w:val="Intense Quote"/>
    <w:basedOn w:val="Normal"/>
    <w:next w:val="Normal"/>
    <w:link w:val="CitationintenseCar"/>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14:ligatures w14:val="standardContextual"/>
    </w:rPr>
  </w:style>
  <w:style w:type="character" w:customStyle="1" w:styleId="CitationintenseCar">
    <w:name w:val="Citation intense Car"/>
    <w:basedOn w:val="Policepardfaut"/>
    <w:link w:val="Citationintense"/>
    <w:uiPriority w:val="30"/>
    <w:rPr>
      <w:i/>
      <w:iCs/>
      <w:color w:val="2F5496" w:themeColor="accent1" w:themeShade="BF"/>
      <w:sz w:val="24"/>
      <w:lang w:val="fr-FR"/>
      <w14:ligatures w14:val="standardContextual"/>
    </w:rPr>
  </w:style>
  <w:style w:type="character" w:styleId="Rfrenceintense">
    <w:name w:val="Intense Reference"/>
    <w:basedOn w:val="Policepardfaut"/>
    <w:uiPriority w:val="32"/>
    <w:qFormat/>
    <w:rPr>
      <w:b/>
      <w:bCs/>
      <w:smallCaps/>
      <w:color w:val="2F5496" w:themeColor="accent1" w:themeShade="BF"/>
      <w:spacing w:val="5"/>
    </w:rPr>
  </w:style>
  <w:style w:type="table" w:styleId="Grilledutableau">
    <w:name w:val="Table Grid"/>
    <w:basedOn w:val="TableauNormal"/>
    <w:uiPriority w:val="39"/>
    <w:rPr>
      <w:rFonts w:asciiTheme="minorHAnsi" w:eastAsiaTheme="minorHAnsi" w:hAnsiTheme="minorHAnsi" w:cstheme="minorBidi"/>
      <w:sz w:val="24"/>
      <w:szCs w:val="24"/>
      <w:lang w:val="fr-FR"/>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unhideWhenUsed/>
    <w:rPr>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diagramLayout" Target="diagrams/layout2.xml"/><Relationship Id="rId26" Type="http://schemas.openxmlformats.org/officeDocument/2006/relationships/diagramQuickStyle" Target="diagrams/quickStyle3.xml"/><Relationship Id="rId39" Type="http://schemas.microsoft.com/office/2007/relationships/diagramDrawing" Target="diagrams/drawing5.xml"/><Relationship Id="rId21" Type="http://schemas.microsoft.com/office/2007/relationships/diagramDrawing" Target="diagrams/drawing2.xml"/><Relationship Id="rId34" Type="http://schemas.openxmlformats.org/officeDocument/2006/relationships/header" Target="header6.xml"/><Relationship Id="rId42" Type="http://schemas.openxmlformats.org/officeDocument/2006/relationships/footer" Target="footer2.xml"/><Relationship Id="rId7" Type="http://schemas.openxmlformats.org/officeDocument/2006/relationships/hyperlink" Target="mailto:ghanley@ftfbc.com" TargetMode="Externa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diagramColors" Target="diagrams/colors2.xml"/><Relationship Id="rId29" Type="http://schemas.openxmlformats.org/officeDocument/2006/relationships/diagramData" Target="diagrams/data4.xml"/><Relationship Id="rId41" Type="http://schemas.openxmlformats.org/officeDocument/2006/relationships/header" Target="header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Colors" Target="diagrams/colors1.xml"/><Relationship Id="rId24" Type="http://schemas.openxmlformats.org/officeDocument/2006/relationships/diagramData" Target="diagrams/data3.xml"/><Relationship Id="rId32" Type="http://schemas.openxmlformats.org/officeDocument/2006/relationships/diagramColors" Target="diagrams/colors4.xml"/><Relationship Id="rId37" Type="http://schemas.openxmlformats.org/officeDocument/2006/relationships/diagramQuickStyle" Target="diagrams/quickStyle5.xml"/><Relationship Id="rId40" Type="http://schemas.openxmlformats.org/officeDocument/2006/relationships/header" Target="header7.xml"/><Relationship Id="rId5"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header" Target="header5.xml"/><Relationship Id="rId28" Type="http://schemas.microsoft.com/office/2007/relationships/diagramDrawing" Target="diagrams/drawing3.xml"/><Relationship Id="rId36" Type="http://schemas.openxmlformats.org/officeDocument/2006/relationships/diagramLayout" Target="diagrams/layout5.xml"/><Relationship Id="rId10" Type="http://schemas.openxmlformats.org/officeDocument/2006/relationships/diagramQuickStyle" Target="diagrams/quickStyle1.xml"/><Relationship Id="rId19" Type="http://schemas.openxmlformats.org/officeDocument/2006/relationships/diagramQuickStyle" Target="diagrams/quickStyle2.xml"/><Relationship Id="rId31" Type="http://schemas.openxmlformats.org/officeDocument/2006/relationships/diagramQuickStyle" Target="diagrams/quickStyle4.xm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diagramLayout" Target="diagrams/layout1.xml"/><Relationship Id="rId14" Type="http://schemas.openxmlformats.org/officeDocument/2006/relationships/footer" Target="footer1.xml"/><Relationship Id="rId22" Type="http://schemas.openxmlformats.org/officeDocument/2006/relationships/header" Target="header4.xml"/><Relationship Id="rId27" Type="http://schemas.openxmlformats.org/officeDocument/2006/relationships/diagramColors" Target="diagrams/colors3.xml"/><Relationship Id="rId30" Type="http://schemas.openxmlformats.org/officeDocument/2006/relationships/diagramLayout" Target="diagrams/layout4.xml"/><Relationship Id="rId35" Type="http://schemas.openxmlformats.org/officeDocument/2006/relationships/diagramData" Target="diagrams/data5.xml"/><Relationship Id="rId43" Type="http://schemas.openxmlformats.org/officeDocument/2006/relationships/fontTable" Target="fontTable.xml"/><Relationship Id="rId8" Type="http://schemas.openxmlformats.org/officeDocument/2006/relationships/diagramData" Target="diagrams/data1.xml"/><Relationship Id="rId3" Type="http://schemas.openxmlformats.org/officeDocument/2006/relationships/settings" Target="settings.xml"/><Relationship Id="rId12" Type="http://schemas.microsoft.com/office/2007/relationships/diagramDrawing" Target="diagrams/drawing1.xml"/><Relationship Id="rId17" Type="http://schemas.openxmlformats.org/officeDocument/2006/relationships/diagramData" Target="diagrams/data2.xml"/><Relationship Id="rId25" Type="http://schemas.openxmlformats.org/officeDocument/2006/relationships/diagramLayout" Target="diagrams/layout3.xml"/><Relationship Id="rId33" Type="http://schemas.microsoft.com/office/2007/relationships/diagramDrawing" Target="diagrams/drawing4.xml"/><Relationship Id="rId38" Type="http://schemas.openxmlformats.org/officeDocument/2006/relationships/diagramColors" Target="diagrams/colors5.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_rels/header6.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_rels/header7.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_rels/header8.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66CDDCE-ED74-4989-A33D-FF99E70BF768}" type="doc">
      <dgm:prSet loTypeId="urn:microsoft.com/office/officeart/2005/8/layout/pyramid1#1" loCatId="pyramid" qsTypeId="urn:microsoft.com/office/officeart/2005/8/quickstyle/simple1" qsCatId="simple" csTypeId="urn:microsoft.com/office/officeart/2005/8/colors/accent0_1" csCatId="mainScheme" phldr="1"/>
      <dgm:spPr bwMode="auto"/>
    </dgm:pt>
    <dgm:pt modelId="{C3D89D0A-9799-4EE2-9C31-97EB9737D8F4}">
      <dgm:prSet phldrT="[Texte]" custT="1"/>
      <dgm:spPr bwMode="auto"/>
      <dgm:t>
        <a:bodyPr/>
        <a:lstStyle/>
        <a:p>
          <a:pPr>
            <a:defRPr/>
          </a:pPr>
          <a:endParaRPr lang="fr-FR" sz="1800" b="1">
            <a:solidFill>
              <a:schemeClr val="accent6"/>
            </a:solidFill>
          </a:endParaRPr>
        </a:p>
        <a:p>
          <a:pPr>
            <a:defRPr/>
          </a:pPr>
          <a:r>
            <a:rPr lang="fr-FR" sz="2400" b="1">
              <a:solidFill>
                <a:schemeClr val="accent6"/>
              </a:solidFill>
            </a:rPr>
            <a:t>Amitié</a:t>
          </a:r>
          <a:endParaRPr lang="fr-FR" sz="2800" b="1">
            <a:solidFill>
              <a:schemeClr val="accent6"/>
            </a:solidFill>
          </a:endParaRPr>
        </a:p>
      </dgm:t>
    </dgm:pt>
    <dgm:pt modelId="{AD898E28-17EA-4FE6-822A-F14B8FE0D3C0}" type="parTrans" cxnId="{38C6449C-41B7-45E3-BA36-BF3E1A2F49F8}">
      <dgm:prSet/>
      <dgm:spPr bwMode="auto"/>
      <dgm:t>
        <a:bodyPr/>
        <a:lstStyle/>
        <a:p>
          <a:pPr>
            <a:defRPr/>
          </a:pPr>
          <a:endParaRPr lang="fr-FR"/>
        </a:p>
      </dgm:t>
    </dgm:pt>
    <dgm:pt modelId="{5A4E4F05-59B8-470B-B0DE-E863B400845A}" type="sibTrans" cxnId="{38C6449C-41B7-45E3-BA36-BF3E1A2F49F8}">
      <dgm:prSet/>
      <dgm:spPr bwMode="auto"/>
      <dgm:t>
        <a:bodyPr/>
        <a:lstStyle/>
        <a:p>
          <a:pPr>
            <a:defRPr/>
          </a:pPr>
          <a:endParaRPr lang="fr-FR"/>
        </a:p>
      </dgm:t>
    </dgm:pt>
    <dgm:pt modelId="{70DEE1C8-A7C2-48E4-B709-D8C64CC63940}">
      <dgm:prSet phldrT="[Texte]" custT="1"/>
      <dgm:spPr bwMode="auto"/>
      <dgm:t>
        <a:bodyPr/>
        <a:lstStyle/>
        <a:p>
          <a:pPr>
            <a:defRPr/>
          </a:pPr>
          <a:r>
            <a:rPr lang="fr-FR" sz="2400" b="1">
              <a:solidFill>
                <a:schemeClr val="accent6"/>
              </a:solidFill>
            </a:rPr>
            <a:t>Tolérance</a:t>
          </a:r>
          <a:endParaRPr lang="fr-FR" sz="3100" b="1">
            <a:solidFill>
              <a:schemeClr val="accent6"/>
            </a:solidFill>
          </a:endParaRPr>
        </a:p>
      </dgm:t>
    </dgm:pt>
    <dgm:pt modelId="{00E139BC-116D-445C-BBE6-B3B721C9CF04}" type="parTrans" cxnId="{A3B992E7-DB27-4FA9-B423-47936FB1B7B2}">
      <dgm:prSet/>
      <dgm:spPr bwMode="auto"/>
      <dgm:t>
        <a:bodyPr/>
        <a:lstStyle/>
        <a:p>
          <a:pPr>
            <a:defRPr/>
          </a:pPr>
          <a:endParaRPr lang="fr-FR"/>
        </a:p>
      </dgm:t>
    </dgm:pt>
    <dgm:pt modelId="{1473B8C8-B1E3-4285-96A9-729B16F35FB3}" type="sibTrans" cxnId="{A3B992E7-DB27-4FA9-B423-47936FB1B7B2}">
      <dgm:prSet/>
      <dgm:spPr bwMode="auto"/>
      <dgm:t>
        <a:bodyPr/>
        <a:lstStyle/>
        <a:p>
          <a:pPr>
            <a:defRPr/>
          </a:pPr>
          <a:endParaRPr lang="fr-FR"/>
        </a:p>
      </dgm:t>
    </dgm:pt>
    <dgm:pt modelId="{1BA24841-BCA7-4242-82A4-854E6E4AFD94}">
      <dgm:prSet phldrT="[Texte]" custT="1"/>
      <dgm:spPr bwMode="auto"/>
      <dgm:t>
        <a:bodyPr/>
        <a:lstStyle/>
        <a:p>
          <a:pPr>
            <a:defRPr/>
          </a:pPr>
          <a:r>
            <a:rPr lang="fr-FR" sz="2400" b="1">
              <a:solidFill>
                <a:schemeClr val="accent6"/>
              </a:solidFill>
            </a:rPr>
            <a:t>Communication fonctionnelle</a:t>
          </a:r>
          <a:endParaRPr/>
        </a:p>
      </dgm:t>
    </dgm:pt>
    <dgm:pt modelId="{4BCA9AF2-CEAF-48CA-B905-36AB19D751EE}" type="parTrans" cxnId="{48422769-D983-4063-8712-8C6ED4039EEC}">
      <dgm:prSet/>
      <dgm:spPr bwMode="auto"/>
      <dgm:t>
        <a:bodyPr/>
        <a:lstStyle/>
        <a:p>
          <a:pPr>
            <a:defRPr/>
          </a:pPr>
          <a:endParaRPr lang="fr-FR"/>
        </a:p>
      </dgm:t>
    </dgm:pt>
    <dgm:pt modelId="{3DD612B5-3A1E-42C2-9632-D922E381CD50}" type="sibTrans" cxnId="{48422769-D983-4063-8712-8C6ED4039EEC}">
      <dgm:prSet/>
      <dgm:spPr bwMode="auto"/>
      <dgm:t>
        <a:bodyPr/>
        <a:lstStyle/>
        <a:p>
          <a:pPr>
            <a:defRPr/>
          </a:pPr>
          <a:endParaRPr lang="fr-FR"/>
        </a:p>
      </dgm:t>
    </dgm:pt>
    <dgm:pt modelId="{A588573B-984F-44B4-9688-78F9A2590CAD}">
      <dgm:prSet phldrT="[Texte]" custT="1"/>
      <dgm:spPr bwMode="auto"/>
      <dgm:t>
        <a:bodyPr/>
        <a:lstStyle/>
        <a:p>
          <a:pPr>
            <a:defRPr/>
          </a:pPr>
          <a:r>
            <a:rPr lang="fr-FR" sz="2400" b="1">
              <a:solidFill>
                <a:schemeClr val="accent6"/>
              </a:solidFill>
            </a:rPr>
            <a:t>Suivi des instructions</a:t>
          </a:r>
          <a:endParaRPr/>
        </a:p>
      </dgm:t>
    </dgm:pt>
    <dgm:pt modelId="{E9CF0542-05E2-4DB7-A866-9D4A9EA49A7A}" type="parTrans" cxnId="{AC85AF3E-D54F-4921-872E-6C382B8B1948}">
      <dgm:prSet/>
      <dgm:spPr bwMode="auto"/>
      <dgm:t>
        <a:bodyPr/>
        <a:lstStyle/>
        <a:p>
          <a:pPr>
            <a:defRPr/>
          </a:pPr>
          <a:endParaRPr lang="fr-FR"/>
        </a:p>
      </dgm:t>
    </dgm:pt>
    <dgm:pt modelId="{4F2E46F9-F9E1-476D-9F5F-2660257EDACD}" type="sibTrans" cxnId="{AC85AF3E-D54F-4921-872E-6C382B8B1948}">
      <dgm:prSet/>
      <dgm:spPr bwMode="auto"/>
      <dgm:t>
        <a:bodyPr/>
        <a:lstStyle/>
        <a:p>
          <a:pPr>
            <a:defRPr/>
          </a:pPr>
          <a:endParaRPr lang="fr-FR"/>
        </a:p>
      </dgm:t>
    </dgm:pt>
    <dgm:pt modelId="{66343031-EC80-4D84-BC05-A36568C9C81B}" type="pres">
      <dgm:prSet presAssocID="{566CDDCE-ED74-4989-A33D-FF99E70BF768}" presName="Name0" presStyleCnt="0">
        <dgm:presLayoutVars>
          <dgm:dir/>
          <dgm:animLvl val="lvl"/>
          <dgm:resizeHandles val="exact"/>
        </dgm:presLayoutVars>
      </dgm:prSet>
      <dgm:spPr bwMode="auto"/>
    </dgm:pt>
    <dgm:pt modelId="{1B20DDB2-63DA-4863-AF49-3D7F8E6511C2}" type="pres">
      <dgm:prSet presAssocID="{C3D89D0A-9799-4EE2-9C31-97EB9737D8F4}" presName="Name8" presStyleCnt="0"/>
      <dgm:spPr bwMode="auto"/>
    </dgm:pt>
    <dgm:pt modelId="{1F872F59-B914-49C7-9302-8D1BEEB56784}" type="pres">
      <dgm:prSet presAssocID="{C3D89D0A-9799-4EE2-9C31-97EB9737D8F4}" presName="level" presStyleLbl="node1" presStyleIdx="0" presStyleCnt="4">
        <dgm:presLayoutVars>
          <dgm:chMax val="1"/>
          <dgm:bulletEnabled val="1"/>
        </dgm:presLayoutVars>
      </dgm:prSet>
      <dgm:spPr bwMode="auto"/>
    </dgm:pt>
    <dgm:pt modelId="{5AFC2444-60B5-41A9-9B47-86E9FAB58A1F}" type="pres">
      <dgm:prSet presAssocID="{C3D89D0A-9799-4EE2-9C31-97EB9737D8F4}" presName="levelTx" presStyleLbl="revTx" presStyleIdx="0" presStyleCnt="0">
        <dgm:presLayoutVars>
          <dgm:chMax val="1"/>
          <dgm:bulletEnabled val="1"/>
        </dgm:presLayoutVars>
      </dgm:prSet>
      <dgm:spPr bwMode="auto"/>
    </dgm:pt>
    <dgm:pt modelId="{17DA93EC-B161-4E19-AA9C-97A4C935E05B}" type="pres">
      <dgm:prSet presAssocID="{70DEE1C8-A7C2-48E4-B709-D8C64CC63940}" presName="Name8" presStyleCnt="0"/>
      <dgm:spPr bwMode="auto"/>
    </dgm:pt>
    <dgm:pt modelId="{461F73DA-C835-43FB-9AA8-3C5FDC53825F}" type="pres">
      <dgm:prSet presAssocID="{70DEE1C8-A7C2-48E4-B709-D8C64CC63940}" presName="level" presStyleLbl="node1" presStyleIdx="1" presStyleCnt="4">
        <dgm:presLayoutVars>
          <dgm:chMax val="1"/>
          <dgm:bulletEnabled val="1"/>
        </dgm:presLayoutVars>
      </dgm:prSet>
      <dgm:spPr bwMode="auto"/>
    </dgm:pt>
    <dgm:pt modelId="{788AE75C-38F7-4676-8A68-658269278B9B}" type="pres">
      <dgm:prSet presAssocID="{70DEE1C8-A7C2-48E4-B709-D8C64CC63940}" presName="levelTx" presStyleLbl="revTx" presStyleIdx="0" presStyleCnt="0">
        <dgm:presLayoutVars>
          <dgm:chMax val="1"/>
          <dgm:bulletEnabled val="1"/>
        </dgm:presLayoutVars>
      </dgm:prSet>
      <dgm:spPr bwMode="auto"/>
    </dgm:pt>
    <dgm:pt modelId="{C41C81E1-180D-4C30-AFA2-ED319A7A5106}" type="pres">
      <dgm:prSet presAssocID="{1BA24841-BCA7-4242-82A4-854E6E4AFD94}" presName="Name8" presStyleCnt="0"/>
      <dgm:spPr bwMode="auto"/>
    </dgm:pt>
    <dgm:pt modelId="{451CDDC7-5A7A-4D80-AE29-27EE33C7530F}" type="pres">
      <dgm:prSet presAssocID="{1BA24841-BCA7-4242-82A4-854E6E4AFD94}" presName="level" presStyleLbl="node1" presStyleIdx="2" presStyleCnt="4">
        <dgm:presLayoutVars>
          <dgm:chMax val="1"/>
          <dgm:bulletEnabled val="1"/>
        </dgm:presLayoutVars>
      </dgm:prSet>
      <dgm:spPr bwMode="auto"/>
    </dgm:pt>
    <dgm:pt modelId="{E6798A8A-07CF-49B0-A1DE-D3ACB69427DF}" type="pres">
      <dgm:prSet presAssocID="{1BA24841-BCA7-4242-82A4-854E6E4AFD94}" presName="levelTx" presStyleLbl="revTx" presStyleIdx="0" presStyleCnt="0">
        <dgm:presLayoutVars>
          <dgm:chMax val="1"/>
          <dgm:bulletEnabled val="1"/>
        </dgm:presLayoutVars>
      </dgm:prSet>
      <dgm:spPr bwMode="auto"/>
    </dgm:pt>
    <dgm:pt modelId="{563ECD05-50BF-45DE-85A5-9A2878E2BAEC}" type="pres">
      <dgm:prSet presAssocID="{A588573B-984F-44B4-9688-78F9A2590CAD}" presName="Name8" presStyleCnt="0"/>
      <dgm:spPr bwMode="auto"/>
    </dgm:pt>
    <dgm:pt modelId="{7D4DC9E1-4C90-4609-98D1-D5182EFD065D}" type="pres">
      <dgm:prSet presAssocID="{A588573B-984F-44B4-9688-78F9A2590CAD}" presName="level" presStyleLbl="node1" presStyleIdx="3" presStyleCnt="4">
        <dgm:presLayoutVars>
          <dgm:chMax val="1"/>
          <dgm:bulletEnabled val="1"/>
        </dgm:presLayoutVars>
      </dgm:prSet>
      <dgm:spPr bwMode="auto"/>
    </dgm:pt>
    <dgm:pt modelId="{A6292C57-0B89-41BC-8EA8-5D17FAAEF98D}" type="pres">
      <dgm:prSet presAssocID="{A588573B-984F-44B4-9688-78F9A2590CAD}" presName="levelTx" presStyleLbl="revTx" presStyleIdx="0" presStyleCnt="0">
        <dgm:presLayoutVars>
          <dgm:chMax val="1"/>
          <dgm:bulletEnabled val="1"/>
        </dgm:presLayoutVars>
      </dgm:prSet>
      <dgm:spPr bwMode="auto"/>
    </dgm:pt>
  </dgm:ptLst>
  <dgm:cxnLst>
    <dgm:cxn modelId="{93DB4838-2834-4091-BBBF-726D18F49F6C}" type="presOf" srcId="{A588573B-984F-44B4-9688-78F9A2590CAD}" destId="{A6292C57-0B89-41BC-8EA8-5D17FAAEF98D}" srcOrd="1" destOrd="0" presId="urn:microsoft.com/office/officeart/2005/8/layout/pyramid1#1"/>
    <dgm:cxn modelId="{137D833C-F576-4D41-B0BE-881FE250358D}" type="presOf" srcId="{1BA24841-BCA7-4242-82A4-854E6E4AFD94}" destId="{E6798A8A-07CF-49B0-A1DE-D3ACB69427DF}" srcOrd="1" destOrd="0" presId="urn:microsoft.com/office/officeart/2005/8/layout/pyramid1#1"/>
    <dgm:cxn modelId="{AC85AF3E-D54F-4921-872E-6C382B8B1948}" srcId="{566CDDCE-ED74-4989-A33D-FF99E70BF768}" destId="{A588573B-984F-44B4-9688-78F9A2590CAD}" srcOrd="3" destOrd="0" parTransId="{E9CF0542-05E2-4DB7-A866-9D4A9EA49A7A}" sibTransId="{4F2E46F9-F9E1-476D-9F5F-2660257EDACD}"/>
    <dgm:cxn modelId="{48422769-D983-4063-8712-8C6ED4039EEC}" srcId="{566CDDCE-ED74-4989-A33D-FF99E70BF768}" destId="{1BA24841-BCA7-4242-82A4-854E6E4AFD94}" srcOrd="2" destOrd="0" parTransId="{4BCA9AF2-CEAF-48CA-B905-36AB19D751EE}" sibTransId="{3DD612B5-3A1E-42C2-9632-D922E381CD50}"/>
    <dgm:cxn modelId="{2B36A77F-0600-4821-B870-2B79037C5749}" type="presOf" srcId="{C3D89D0A-9799-4EE2-9C31-97EB9737D8F4}" destId="{5AFC2444-60B5-41A9-9B47-86E9FAB58A1F}" srcOrd="1" destOrd="0" presId="urn:microsoft.com/office/officeart/2005/8/layout/pyramid1#1"/>
    <dgm:cxn modelId="{7FEE848A-0D6A-44C8-8895-5744F11CC83B}" type="presOf" srcId="{A588573B-984F-44B4-9688-78F9A2590CAD}" destId="{7D4DC9E1-4C90-4609-98D1-D5182EFD065D}" srcOrd="0" destOrd="0" presId="urn:microsoft.com/office/officeart/2005/8/layout/pyramid1#1"/>
    <dgm:cxn modelId="{13ADEE8B-102E-4000-8E2E-B74898731B4A}" type="presOf" srcId="{70DEE1C8-A7C2-48E4-B709-D8C64CC63940}" destId="{461F73DA-C835-43FB-9AA8-3C5FDC53825F}" srcOrd="0" destOrd="0" presId="urn:microsoft.com/office/officeart/2005/8/layout/pyramid1#1"/>
    <dgm:cxn modelId="{38C6449C-41B7-45E3-BA36-BF3E1A2F49F8}" srcId="{566CDDCE-ED74-4989-A33D-FF99E70BF768}" destId="{C3D89D0A-9799-4EE2-9C31-97EB9737D8F4}" srcOrd="0" destOrd="0" parTransId="{AD898E28-17EA-4FE6-822A-F14B8FE0D3C0}" sibTransId="{5A4E4F05-59B8-470B-B0DE-E863B400845A}"/>
    <dgm:cxn modelId="{3A9D91B9-3EAE-4325-BA30-6F03F4057DCD}" type="presOf" srcId="{C3D89D0A-9799-4EE2-9C31-97EB9737D8F4}" destId="{1F872F59-B914-49C7-9302-8D1BEEB56784}" srcOrd="0" destOrd="0" presId="urn:microsoft.com/office/officeart/2005/8/layout/pyramid1#1"/>
    <dgm:cxn modelId="{513266E1-3D7B-4E97-A78D-A2A92F862715}" type="presOf" srcId="{566CDDCE-ED74-4989-A33D-FF99E70BF768}" destId="{66343031-EC80-4D84-BC05-A36568C9C81B}" srcOrd="0" destOrd="0" presId="urn:microsoft.com/office/officeart/2005/8/layout/pyramid1#1"/>
    <dgm:cxn modelId="{80B936E6-A1CC-4DB0-BE70-3098B430D177}" type="presOf" srcId="{1BA24841-BCA7-4242-82A4-854E6E4AFD94}" destId="{451CDDC7-5A7A-4D80-AE29-27EE33C7530F}" srcOrd="0" destOrd="0" presId="urn:microsoft.com/office/officeart/2005/8/layout/pyramid1#1"/>
    <dgm:cxn modelId="{D71BD1E6-8147-469C-ADB8-6CC96686FDD2}" type="presOf" srcId="{70DEE1C8-A7C2-48E4-B709-D8C64CC63940}" destId="{788AE75C-38F7-4676-8A68-658269278B9B}" srcOrd="1" destOrd="0" presId="urn:microsoft.com/office/officeart/2005/8/layout/pyramid1#1"/>
    <dgm:cxn modelId="{A3B992E7-DB27-4FA9-B423-47936FB1B7B2}" srcId="{566CDDCE-ED74-4989-A33D-FF99E70BF768}" destId="{70DEE1C8-A7C2-48E4-B709-D8C64CC63940}" srcOrd="1" destOrd="0" parTransId="{00E139BC-116D-445C-BBE6-B3B721C9CF04}" sibTransId="{1473B8C8-B1E3-4285-96A9-729B16F35FB3}"/>
    <dgm:cxn modelId="{16F2310E-10E8-41F2-B403-910F74C0DD05}" type="presParOf" srcId="{66343031-EC80-4D84-BC05-A36568C9C81B}" destId="{1B20DDB2-63DA-4863-AF49-3D7F8E6511C2}" srcOrd="0" destOrd="0" presId="urn:microsoft.com/office/officeart/2005/8/layout/pyramid1#1"/>
    <dgm:cxn modelId="{D2D447AD-795D-42FA-81BA-D679E5B944B2}" type="presParOf" srcId="{1B20DDB2-63DA-4863-AF49-3D7F8E6511C2}" destId="{1F872F59-B914-49C7-9302-8D1BEEB56784}" srcOrd="0" destOrd="0" presId="urn:microsoft.com/office/officeart/2005/8/layout/pyramid1#1"/>
    <dgm:cxn modelId="{6FB6D5E8-1664-4CCC-9178-1D769B557A0E}" type="presParOf" srcId="{1B20DDB2-63DA-4863-AF49-3D7F8E6511C2}" destId="{5AFC2444-60B5-41A9-9B47-86E9FAB58A1F}" srcOrd="1" destOrd="0" presId="urn:microsoft.com/office/officeart/2005/8/layout/pyramid1#1"/>
    <dgm:cxn modelId="{3B543B42-600D-4C52-87D8-3F335E7463F4}" type="presParOf" srcId="{66343031-EC80-4D84-BC05-A36568C9C81B}" destId="{17DA93EC-B161-4E19-AA9C-97A4C935E05B}" srcOrd="1" destOrd="0" presId="urn:microsoft.com/office/officeart/2005/8/layout/pyramid1#1"/>
    <dgm:cxn modelId="{7B4849D2-FF91-4053-9113-C5079CA4E106}" type="presParOf" srcId="{17DA93EC-B161-4E19-AA9C-97A4C935E05B}" destId="{461F73DA-C835-43FB-9AA8-3C5FDC53825F}" srcOrd="0" destOrd="0" presId="urn:microsoft.com/office/officeart/2005/8/layout/pyramid1#1"/>
    <dgm:cxn modelId="{110434B9-758A-4D3D-8316-1B8A0A5872B5}" type="presParOf" srcId="{17DA93EC-B161-4E19-AA9C-97A4C935E05B}" destId="{788AE75C-38F7-4676-8A68-658269278B9B}" srcOrd="1" destOrd="0" presId="urn:microsoft.com/office/officeart/2005/8/layout/pyramid1#1"/>
    <dgm:cxn modelId="{47FD1B29-277D-4EA0-BFBE-97FCCB6DF7A1}" type="presParOf" srcId="{66343031-EC80-4D84-BC05-A36568C9C81B}" destId="{C41C81E1-180D-4C30-AFA2-ED319A7A5106}" srcOrd="2" destOrd="0" presId="urn:microsoft.com/office/officeart/2005/8/layout/pyramid1#1"/>
    <dgm:cxn modelId="{305DE61A-5C00-4F81-A9F2-4DB9DEC372C0}" type="presParOf" srcId="{C41C81E1-180D-4C30-AFA2-ED319A7A5106}" destId="{451CDDC7-5A7A-4D80-AE29-27EE33C7530F}" srcOrd="0" destOrd="0" presId="urn:microsoft.com/office/officeart/2005/8/layout/pyramid1#1"/>
    <dgm:cxn modelId="{F8370F17-570D-4E73-AFA3-AEB91BB395FA}" type="presParOf" srcId="{C41C81E1-180D-4C30-AFA2-ED319A7A5106}" destId="{E6798A8A-07CF-49B0-A1DE-D3ACB69427DF}" srcOrd="1" destOrd="0" presId="urn:microsoft.com/office/officeart/2005/8/layout/pyramid1#1"/>
    <dgm:cxn modelId="{2F51BB82-8419-4730-84B5-2C5293896AEF}" type="presParOf" srcId="{66343031-EC80-4D84-BC05-A36568C9C81B}" destId="{563ECD05-50BF-45DE-85A5-9A2878E2BAEC}" srcOrd="3" destOrd="0" presId="urn:microsoft.com/office/officeart/2005/8/layout/pyramid1#1"/>
    <dgm:cxn modelId="{A2A0ED3D-F102-48AB-8093-B4CD69886A79}" type="presParOf" srcId="{563ECD05-50BF-45DE-85A5-9A2878E2BAEC}" destId="{7D4DC9E1-4C90-4609-98D1-D5182EFD065D}" srcOrd="0" destOrd="0" presId="urn:microsoft.com/office/officeart/2005/8/layout/pyramid1#1"/>
    <dgm:cxn modelId="{4978D0B1-16A7-4D52-A6B4-4C5B449E577C}" type="presParOf" srcId="{563ECD05-50BF-45DE-85A5-9A2878E2BAEC}" destId="{A6292C57-0B89-41BC-8EA8-5D17FAAEF98D}" srcOrd="1" destOrd="0" presId="urn:microsoft.com/office/officeart/2005/8/layout/pyramid1#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66CDDCE-ED74-4989-A33D-FF99E70BF768}" type="doc">
      <dgm:prSet loTypeId="urn:microsoft.com/office/officeart/2005/8/layout/pyramid1#2" loCatId="pyramid" qsTypeId="urn:microsoft.com/office/officeart/2005/8/quickstyle/simple1" qsCatId="simple" csTypeId="urn:microsoft.com/office/officeart/2005/8/colors/accent0_1" csCatId="mainScheme" phldr="1"/>
      <dgm:spPr bwMode="auto"/>
    </dgm:pt>
    <dgm:pt modelId="{C3D89D0A-9799-4EE2-9C31-97EB9737D8F4}">
      <dgm:prSet phldrT="[Texte]" custT="1"/>
      <dgm:spPr bwMode="auto"/>
      <dgm:t>
        <a:bodyPr/>
        <a:lstStyle/>
        <a:p>
          <a:pPr algn="ctr">
            <a:defRPr/>
          </a:pPr>
          <a:endParaRPr lang="fr-FR" sz="1800" b="1">
            <a:solidFill>
              <a:schemeClr val="accent6"/>
            </a:solidFill>
          </a:endParaRPr>
        </a:p>
        <a:p>
          <a:pPr algn="ctr">
            <a:defRPr/>
          </a:pPr>
          <a:r>
            <a:rPr lang="fr-FR" sz="2400" b="1">
              <a:solidFill>
                <a:schemeClr val="bg2">
                  <a:lumMod val="50000"/>
                </a:schemeClr>
              </a:solidFill>
            </a:rPr>
            <a:t>Amitié</a:t>
          </a:r>
          <a:endParaRPr lang="fr-FR" sz="2800" b="1">
            <a:solidFill>
              <a:schemeClr val="bg2">
                <a:lumMod val="50000"/>
              </a:schemeClr>
            </a:solidFill>
          </a:endParaRPr>
        </a:p>
      </dgm:t>
    </dgm:pt>
    <dgm:pt modelId="{AD898E28-17EA-4FE6-822A-F14B8FE0D3C0}" type="parTrans" cxnId="{38C6449C-41B7-45E3-BA36-BF3E1A2F49F8}">
      <dgm:prSet/>
      <dgm:spPr bwMode="auto"/>
      <dgm:t>
        <a:bodyPr/>
        <a:lstStyle/>
        <a:p>
          <a:pPr algn="ctr">
            <a:defRPr/>
          </a:pPr>
          <a:endParaRPr lang="fr-FR"/>
        </a:p>
      </dgm:t>
    </dgm:pt>
    <dgm:pt modelId="{5A4E4F05-59B8-470B-B0DE-E863B400845A}" type="sibTrans" cxnId="{38C6449C-41B7-45E3-BA36-BF3E1A2F49F8}">
      <dgm:prSet/>
      <dgm:spPr bwMode="auto"/>
      <dgm:t>
        <a:bodyPr/>
        <a:lstStyle/>
        <a:p>
          <a:pPr algn="ctr">
            <a:defRPr/>
          </a:pPr>
          <a:endParaRPr lang="fr-FR"/>
        </a:p>
      </dgm:t>
    </dgm:pt>
    <dgm:pt modelId="{70DEE1C8-A7C2-48E4-B709-D8C64CC63940}">
      <dgm:prSet phldrT="[Texte]" custT="1"/>
      <dgm:spPr bwMode="auto"/>
      <dgm:t>
        <a:bodyPr/>
        <a:lstStyle/>
        <a:p>
          <a:pPr algn="ctr">
            <a:defRPr/>
          </a:pPr>
          <a:r>
            <a:rPr lang="fr-FR" sz="2400" b="1">
              <a:solidFill>
                <a:schemeClr val="bg2">
                  <a:lumMod val="50000"/>
                </a:schemeClr>
              </a:solidFill>
            </a:rPr>
            <a:t>Tolérance</a:t>
          </a:r>
          <a:endParaRPr lang="fr-FR" sz="3100" b="1">
            <a:solidFill>
              <a:schemeClr val="bg2">
                <a:lumMod val="50000"/>
              </a:schemeClr>
            </a:solidFill>
          </a:endParaRPr>
        </a:p>
      </dgm:t>
    </dgm:pt>
    <dgm:pt modelId="{00E139BC-116D-445C-BBE6-B3B721C9CF04}" type="parTrans" cxnId="{A3B992E7-DB27-4FA9-B423-47936FB1B7B2}">
      <dgm:prSet/>
      <dgm:spPr bwMode="auto"/>
      <dgm:t>
        <a:bodyPr/>
        <a:lstStyle/>
        <a:p>
          <a:pPr algn="ctr">
            <a:defRPr/>
          </a:pPr>
          <a:endParaRPr lang="fr-FR"/>
        </a:p>
      </dgm:t>
    </dgm:pt>
    <dgm:pt modelId="{1473B8C8-B1E3-4285-96A9-729B16F35FB3}" type="sibTrans" cxnId="{A3B992E7-DB27-4FA9-B423-47936FB1B7B2}">
      <dgm:prSet/>
      <dgm:spPr bwMode="auto"/>
      <dgm:t>
        <a:bodyPr/>
        <a:lstStyle/>
        <a:p>
          <a:pPr algn="ctr">
            <a:defRPr/>
          </a:pPr>
          <a:endParaRPr lang="fr-FR"/>
        </a:p>
      </dgm:t>
    </dgm:pt>
    <dgm:pt modelId="{1BA24841-BCA7-4242-82A4-854E6E4AFD94}">
      <dgm:prSet phldrT="[Texte]" custT="1"/>
      <dgm:spPr bwMode="auto"/>
      <dgm:t>
        <a:bodyPr/>
        <a:lstStyle/>
        <a:p>
          <a:pPr algn="ctr">
            <a:defRPr/>
          </a:pPr>
          <a:r>
            <a:rPr lang="fr-FR" sz="2400" b="1">
              <a:solidFill>
                <a:schemeClr val="bg2">
                  <a:lumMod val="50000"/>
                </a:schemeClr>
              </a:solidFill>
            </a:rPr>
            <a:t>Communication fonctionnelle</a:t>
          </a:r>
          <a:endParaRPr/>
        </a:p>
      </dgm:t>
    </dgm:pt>
    <dgm:pt modelId="{4BCA9AF2-CEAF-48CA-B905-36AB19D751EE}" type="parTrans" cxnId="{48422769-D983-4063-8712-8C6ED4039EEC}">
      <dgm:prSet/>
      <dgm:spPr bwMode="auto"/>
      <dgm:t>
        <a:bodyPr/>
        <a:lstStyle/>
        <a:p>
          <a:pPr algn="ctr">
            <a:defRPr/>
          </a:pPr>
          <a:endParaRPr lang="fr-FR"/>
        </a:p>
      </dgm:t>
    </dgm:pt>
    <dgm:pt modelId="{3DD612B5-3A1E-42C2-9632-D922E381CD50}" type="sibTrans" cxnId="{48422769-D983-4063-8712-8C6ED4039EEC}">
      <dgm:prSet/>
      <dgm:spPr bwMode="auto"/>
      <dgm:t>
        <a:bodyPr/>
        <a:lstStyle/>
        <a:p>
          <a:pPr algn="ctr">
            <a:defRPr/>
          </a:pPr>
          <a:endParaRPr lang="fr-FR"/>
        </a:p>
      </dgm:t>
    </dgm:pt>
    <dgm:pt modelId="{A588573B-984F-44B4-9688-78F9A2590CAD}">
      <dgm:prSet phldrT="[Texte]" custT="1"/>
      <dgm:spPr bwMode="auto"/>
      <dgm:t>
        <a:bodyPr/>
        <a:lstStyle/>
        <a:p>
          <a:pPr algn="ctr">
            <a:defRPr/>
          </a:pPr>
          <a:r>
            <a:rPr lang="fr-FR" sz="2400" b="1">
              <a:solidFill>
                <a:schemeClr val="accent6"/>
              </a:solidFill>
            </a:rPr>
            <a:t>Suivi des instructions</a:t>
          </a:r>
          <a:endParaRPr/>
        </a:p>
      </dgm:t>
    </dgm:pt>
    <dgm:pt modelId="{E9CF0542-05E2-4DB7-A866-9D4A9EA49A7A}" type="parTrans" cxnId="{AC85AF3E-D54F-4921-872E-6C382B8B1948}">
      <dgm:prSet/>
      <dgm:spPr bwMode="auto"/>
      <dgm:t>
        <a:bodyPr/>
        <a:lstStyle/>
        <a:p>
          <a:pPr algn="ctr">
            <a:defRPr/>
          </a:pPr>
          <a:endParaRPr lang="fr-FR"/>
        </a:p>
      </dgm:t>
    </dgm:pt>
    <dgm:pt modelId="{4F2E46F9-F9E1-476D-9F5F-2660257EDACD}" type="sibTrans" cxnId="{AC85AF3E-D54F-4921-872E-6C382B8B1948}">
      <dgm:prSet/>
      <dgm:spPr bwMode="auto"/>
      <dgm:t>
        <a:bodyPr/>
        <a:lstStyle/>
        <a:p>
          <a:pPr algn="ctr">
            <a:defRPr/>
          </a:pPr>
          <a:endParaRPr lang="fr-FR"/>
        </a:p>
      </dgm:t>
    </dgm:pt>
    <dgm:pt modelId="{66343031-EC80-4D84-BC05-A36568C9C81B}" type="pres">
      <dgm:prSet presAssocID="{566CDDCE-ED74-4989-A33D-FF99E70BF768}" presName="Name0" presStyleCnt="0">
        <dgm:presLayoutVars>
          <dgm:dir/>
          <dgm:animLvl val="lvl"/>
          <dgm:resizeHandles val="exact"/>
        </dgm:presLayoutVars>
      </dgm:prSet>
      <dgm:spPr bwMode="auto"/>
    </dgm:pt>
    <dgm:pt modelId="{1B20DDB2-63DA-4863-AF49-3D7F8E6511C2}" type="pres">
      <dgm:prSet presAssocID="{C3D89D0A-9799-4EE2-9C31-97EB9737D8F4}" presName="Name8" presStyleCnt="0"/>
      <dgm:spPr bwMode="auto"/>
    </dgm:pt>
    <dgm:pt modelId="{1F872F59-B914-49C7-9302-8D1BEEB56784}" type="pres">
      <dgm:prSet presAssocID="{C3D89D0A-9799-4EE2-9C31-97EB9737D8F4}" presName="level" presStyleLbl="node1" presStyleIdx="0" presStyleCnt="4">
        <dgm:presLayoutVars>
          <dgm:chMax val="1"/>
          <dgm:bulletEnabled val="1"/>
        </dgm:presLayoutVars>
      </dgm:prSet>
      <dgm:spPr bwMode="auto"/>
    </dgm:pt>
    <dgm:pt modelId="{5AFC2444-60B5-41A9-9B47-86E9FAB58A1F}" type="pres">
      <dgm:prSet presAssocID="{C3D89D0A-9799-4EE2-9C31-97EB9737D8F4}" presName="levelTx" presStyleLbl="revTx" presStyleIdx="0" presStyleCnt="0">
        <dgm:presLayoutVars>
          <dgm:chMax val="1"/>
          <dgm:bulletEnabled val="1"/>
        </dgm:presLayoutVars>
      </dgm:prSet>
      <dgm:spPr bwMode="auto"/>
    </dgm:pt>
    <dgm:pt modelId="{17DA93EC-B161-4E19-AA9C-97A4C935E05B}" type="pres">
      <dgm:prSet presAssocID="{70DEE1C8-A7C2-48E4-B709-D8C64CC63940}" presName="Name8" presStyleCnt="0"/>
      <dgm:spPr bwMode="auto"/>
    </dgm:pt>
    <dgm:pt modelId="{461F73DA-C835-43FB-9AA8-3C5FDC53825F}" type="pres">
      <dgm:prSet presAssocID="{70DEE1C8-A7C2-48E4-B709-D8C64CC63940}" presName="level" presStyleLbl="node1" presStyleIdx="1" presStyleCnt="4">
        <dgm:presLayoutVars>
          <dgm:chMax val="1"/>
          <dgm:bulletEnabled val="1"/>
        </dgm:presLayoutVars>
      </dgm:prSet>
      <dgm:spPr bwMode="auto"/>
    </dgm:pt>
    <dgm:pt modelId="{788AE75C-38F7-4676-8A68-658269278B9B}" type="pres">
      <dgm:prSet presAssocID="{70DEE1C8-A7C2-48E4-B709-D8C64CC63940}" presName="levelTx" presStyleLbl="revTx" presStyleIdx="0" presStyleCnt="0">
        <dgm:presLayoutVars>
          <dgm:chMax val="1"/>
          <dgm:bulletEnabled val="1"/>
        </dgm:presLayoutVars>
      </dgm:prSet>
      <dgm:spPr bwMode="auto"/>
    </dgm:pt>
    <dgm:pt modelId="{C41C81E1-180D-4C30-AFA2-ED319A7A5106}" type="pres">
      <dgm:prSet presAssocID="{1BA24841-BCA7-4242-82A4-854E6E4AFD94}" presName="Name8" presStyleCnt="0"/>
      <dgm:spPr bwMode="auto"/>
    </dgm:pt>
    <dgm:pt modelId="{451CDDC7-5A7A-4D80-AE29-27EE33C7530F}" type="pres">
      <dgm:prSet presAssocID="{1BA24841-BCA7-4242-82A4-854E6E4AFD94}" presName="level" presStyleLbl="node1" presStyleIdx="2" presStyleCnt="4">
        <dgm:presLayoutVars>
          <dgm:chMax val="1"/>
          <dgm:bulletEnabled val="1"/>
        </dgm:presLayoutVars>
      </dgm:prSet>
      <dgm:spPr bwMode="auto"/>
    </dgm:pt>
    <dgm:pt modelId="{E6798A8A-07CF-49B0-A1DE-D3ACB69427DF}" type="pres">
      <dgm:prSet presAssocID="{1BA24841-BCA7-4242-82A4-854E6E4AFD94}" presName="levelTx" presStyleLbl="revTx" presStyleIdx="0" presStyleCnt="0">
        <dgm:presLayoutVars>
          <dgm:chMax val="1"/>
          <dgm:bulletEnabled val="1"/>
        </dgm:presLayoutVars>
      </dgm:prSet>
      <dgm:spPr bwMode="auto"/>
    </dgm:pt>
    <dgm:pt modelId="{563ECD05-50BF-45DE-85A5-9A2878E2BAEC}" type="pres">
      <dgm:prSet presAssocID="{A588573B-984F-44B4-9688-78F9A2590CAD}" presName="Name8" presStyleCnt="0"/>
      <dgm:spPr bwMode="auto"/>
    </dgm:pt>
    <dgm:pt modelId="{7D4DC9E1-4C90-4609-98D1-D5182EFD065D}" type="pres">
      <dgm:prSet presAssocID="{A588573B-984F-44B4-9688-78F9A2590CAD}" presName="level" presStyleLbl="node1" presStyleIdx="3" presStyleCnt="4">
        <dgm:presLayoutVars>
          <dgm:chMax val="1"/>
          <dgm:bulletEnabled val="1"/>
        </dgm:presLayoutVars>
      </dgm:prSet>
      <dgm:spPr bwMode="auto"/>
    </dgm:pt>
    <dgm:pt modelId="{A6292C57-0B89-41BC-8EA8-5D17FAAEF98D}" type="pres">
      <dgm:prSet presAssocID="{A588573B-984F-44B4-9688-78F9A2590CAD}" presName="levelTx" presStyleLbl="revTx" presStyleIdx="0" presStyleCnt="0">
        <dgm:presLayoutVars>
          <dgm:chMax val="1"/>
          <dgm:bulletEnabled val="1"/>
        </dgm:presLayoutVars>
      </dgm:prSet>
      <dgm:spPr bwMode="auto"/>
    </dgm:pt>
  </dgm:ptLst>
  <dgm:cxnLst>
    <dgm:cxn modelId="{93DB4838-2834-4091-BBBF-726D18F49F6C}" type="presOf" srcId="{A588573B-984F-44B4-9688-78F9A2590CAD}" destId="{A6292C57-0B89-41BC-8EA8-5D17FAAEF98D}" srcOrd="1" destOrd="0" presId="urn:microsoft.com/office/officeart/2005/8/layout/pyramid1#2"/>
    <dgm:cxn modelId="{137D833C-F576-4D41-B0BE-881FE250358D}" type="presOf" srcId="{1BA24841-BCA7-4242-82A4-854E6E4AFD94}" destId="{E6798A8A-07CF-49B0-A1DE-D3ACB69427DF}" srcOrd="1" destOrd="0" presId="urn:microsoft.com/office/officeart/2005/8/layout/pyramid1#2"/>
    <dgm:cxn modelId="{AC85AF3E-D54F-4921-872E-6C382B8B1948}" srcId="{566CDDCE-ED74-4989-A33D-FF99E70BF768}" destId="{A588573B-984F-44B4-9688-78F9A2590CAD}" srcOrd="3" destOrd="0" parTransId="{E9CF0542-05E2-4DB7-A866-9D4A9EA49A7A}" sibTransId="{4F2E46F9-F9E1-476D-9F5F-2660257EDACD}"/>
    <dgm:cxn modelId="{48422769-D983-4063-8712-8C6ED4039EEC}" srcId="{566CDDCE-ED74-4989-A33D-FF99E70BF768}" destId="{1BA24841-BCA7-4242-82A4-854E6E4AFD94}" srcOrd="2" destOrd="0" parTransId="{4BCA9AF2-CEAF-48CA-B905-36AB19D751EE}" sibTransId="{3DD612B5-3A1E-42C2-9632-D922E381CD50}"/>
    <dgm:cxn modelId="{2B36A77F-0600-4821-B870-2B79037C5749}" type="presOf" srcId="{C3D89D0A-9799-4EE2-9C31-97EB9737D8F4}" destId="{5AFC2444-60B5-41A9-9B47-86E9FAB58A1F}" srcOrd="1" destOrd="0" presId="urn:microsoft.com/office/officeart/2005/8/layout/pyramid1#2"/>
    <dgm:cxn modelId="{7FEE848A-0D6A-44C8-8895-5744F11CC83B}" type="presOf" srcId="{A588573B-984F-44B4-9688-78F9A2590CAD}" destId="{7D4DC9E1-4C90-4609-98D1-D5182EFD065D}" srcOrd="0" destOrd="0" presId="urn:microsoft.com/office/officeart/2005/8/layout/pyramid1#2"/>
    <dgm:cxn modelId="{13ADEE8B-102E-4000-8E2E-B74898731B4A}" type="presOf" srcId="{70DEE1C8-A7C2-48E4-B709-D8C64CC63940}" destId="{461F73DA-C835-43FB-9AA8-3C5FDC53825F}" srcOrd="0" destOrd="0" presId="urn:microsoft.com/office/officeart/2005/8/layout/pyramid1#2"/>
    <dgm:cxn modelId="{38C6449C-41B7-45E3-BA36-BF3E1A2F49F8}" srcId="{566CDDCE-ED74-4989-A33D-FF99E70BF768}" destId="{C3D89D0A-9799-4EE2-9C31-97EB9737D8F4}" srcOrd="0" destOrd="0" parTransId="{AD898E28-17EA-4FE6-822A-F14B8FE0D3C0}" sibTransId="{5A4E4F05-59B8-470B-B0DE-E863B400845A}"/>
    <dgm:cxn modelId="{3A9D91B9-3EAE-4325-BA30-6F03F4057DCD}" type="presOf" srcId="{C3D89D0A-9799-4EE2-9C31-97EB9737D8F4}" destId="{1F872F59-B914-49C7-9302-8D1BEEB56784}" srcOrd="0" destOrd="0" presId="urn:microsoft.com/office/officeart/2005/8/layout/pyramid1#2"/>
    <dgm:cxn modelId="{513266E1-3D7B-4E97-A78D-A2A92F862715}" type="presOf" srcId="{566CDDCE-ED74-4989-A33D-FF99E70BF768}" destId="{66343031-EC80-4D84-BC05-A36568C9C81B}" srcOrd="0" destOrd="0" presId="urn:microsoft.com/office/officeart/2005/8/layout/pyramid1#2"/>
    <dgm:cxn modelId="{80B936E6-A1CC-4DB0-BE70-3098B430D177}" type="presOf" srcId="{1BA24841-BCA7-4242-82A4-854E6E4AFD94}" destId="{451CDDC7-5A7A-4D80-AE29-27EE33C7530F}" srcOrd="0" destOrd="0" presId="urn:microsoft.com/office/officeart/2005/8/layout/pyramid1#2"/>
    <dgm:cxn modelId="{D71BD1E6-8147-469C-ADB8-6CC96686FDD2}" type="presOf" srcId="{70DEE1C8-A7C2-48E4-B709-D8C64CC63940}" destId="{788AE75C-38F7-4676-8A68-658269278B9B}" srcOrd="1" destOrd="0" presId="urn:microsoft.com/office/officeart/2005/8/layout/pyramid1#2"/>
    <dgm:cxn modelId="{A3B992E7-DB27-4FA9-B423-47936FB1B7B2}" srcId="{566CDDCE-ED74-4989-A33D-FF99E70BF768}" destId="{70DEE1C8-A7C2-48E4-B709-D8C64CC63940}" srcOrd="1" destOrd="0" parTransId="{00E139BC-116D-445C-BBE6-B3B721C9CF04}" sibTransId="{1473B8C8-B1E3-4285-96A9-729B16F35FB3}"/>
    <dgm:cxn modelId="{16F2310E-10E8-41F2-B403-910F74C0DD05}" type="presParOf" srcId="{66343031-EC80-4D84-BC05-A36568C9C81B}" destId="{1B20DDB2-63DA-4863-AF49-3D7F8E6511C2}" srcOrd="0" destOrd="0" presId="urn:microsoft.com/office/officeart/2005/8/layout/pyramid1#2"/>
    <dgm:cxn modelId="{D2D447AD-795D-42FA-81BA-D679E5B944B2}" type="presParOf" srcId="{1B20DDB2-63DA-4863-AF49-3D7F8E6511C2}" destId="{1F872F59-B914-49C7-9302-8D1BEEB56784}" srcOrd="0" destOrd="0" presId="urn:microsoft.com/office/officeart/2005/8/layout/pyramid1#2"/>
    <dgm:cxn modelId="{6FB6D5E8-1664-4CCC-9178-1D769B557A0E}" type="presParOf" srcId="{1B20DDB2-63DA-4863-AF49-3D7F8E6511C2}" destId="{5AFC2444-60B5-41A9-9B47-86E9FAB58A1F}" srcOrd="1" destOrd="0" presId="urn:microsoft.com/office/officeart/2005/8/layout/pyramid1#2"/>
    <dgm:cxn modelId="{3B543B42-600D-4C52-87D8-3F335E7463F4}" type="presParOf" srcId="{66343031-EC80-4D84-BC05-A36568C9C81B}" destId="{17DA93EC-B161-4E19-AA9C-97A4C935E05B}" srcOrd="1" destOrd="0" presId="urn:microsoft.com/office/officeart/2005/8/layout/pyramid1#2"/>
    <dgm:cxn modelId="{7B4849D2-FF91-4053-9113-C5079CA4E106}" type="presParOf" srcId="{17DA93EC-B161-4E19-AA9C-97A4C935E05B}" destId="{461F73DA-C835-43FB-9AA8-3C5FDC53825F}" srcOrd="0" destOrd="0" presId="urn:microsoft.com/office/officeart/2005/8/layout/pyramid1#2"/>
    <dgm:cxn modelId="{110434B9-758A-4D3D-8316-1B8A0A5872B5}" type="presParOf" srcId="{17DA93EC-B161-4E19-AA9C-97A4C935E05B}" destId="{788AE75C-38F7-4676-8A68-658269278B9B}" srcOrd="1" destOrd="0" presId="urn:microsoft.com/office/officeart/2005/8/layout/pyramid1#2"/>
    <dgm:cxn modelId="{47FD1B29-277D-4EA0-BFBE-97FCCB6DF7A1}" type="presParOf" srcId="{66343031-EC80-4D84-BC05-A36568C9C81B}" destId="{C41C81E1-180D-4C30-AFA2-ED319A7A5106}" srcOrd="2" destOrd="0" presId="urn:microsoft.com/office/officeart/2005/8/layout/pyramid1#2"/>
    <dgm:cxn modelId="{305DE61A-5C00-4F81-A9F2-4DB9DEC372C0}" type="presParOf" srcId="{C41C81E1-180D-4C30-AFA2-ED319A7A5106}" destId="{451CDDC7-5A7A-4D80-AE29-27EE33C7530F}" srcOrd="0" destOrd="0" presId="urn:microsoft.com/office/officeart/2005/8/layout/pyramid1#2"/>
    <dgm:cxn modelId="{F8370F17-570D-4E73-AFA3-AEB91BB395FA}" type="presParOf" srcId="{C41C81E1-180D-4C30-AFA2-ED319A7A5106}" destId="{E6798A8A-07CF-49B0-A1DE-D3ACB69427DF}" srcOrd="1" destOrd="0" presId="urn:microsoft.com/office/officeart/2005/8/layout/pyramid1#2"/>
    <dgm:cxn modelId="{2F51BB82-8419-4730-84B5-2C5293896AEF}" type="presParOf" srcId="{66343031-EC80-4D84-BC05-A36568C9C81B}" destId="{563ECD05-50BF-45DE-85A5-9A2878E2BAEC}" srcOrd="3" destOrd="0" presId="urn:microsoft.com/office/officeart/2005/8/layout/pyramid1#2"/>
    <dgm:cxn modelId="{A2A0ED3D-F102-48AB-8093-B4CD69886A79}" type="presParOf" srcId="{563ECD05-50BF-45DE-85A5-9A2878E2BAEC}" destId="{7D4DC9E1-4C90-4609-98D1-D5182EFD065D}" srcOrd="0" destOrd="0" presId="urn:microsoft.com/office/officeart/2005/8/layout/pyramid1#2"/>
    <dgm:cxn modelId="{4978D0B1-16A7-4D52-A6B4-4C5B449E577C}" type="presParOf" srcId="{563ECD05-50BF-45DE-85A5-9A2878E2BAEC}" destId="{A6292C57-0B89-41BC-8EA8-5D17FAAEF98D}" srcOrd="1" destOrd="0" presId="urn:microsoft.com/office/officeart/2005/8/layout/pyramid1#2"/>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566CDDCE-ED74-4989-A33D-FF99E70BF768}" type="doc">
      <dgm:prSet loTypeId="urn:microsoft.com/office/officeart/2005/8/layout/pyramid1#3" loCatId="pyramid" qsTypeId="urn:microsoft.com/office/officeart/2005/8/quickstyle/simple1" qsCatId="simple" csTypeId="urn:microsoft.com/office/officeart/2005/8/colors/accent0_1" csCatId="mainScheme" phldr="1"/>
      <dgm:spPr bwMode="auto"/>
    </dgm:pt>
    <dgm:pt modelId="{C3D89D0A-9799-4EE2-9C31-97EB9737D8F4}">
      <dgm:prSet phldrT="[Texte]" custT="1"/>
      <dgm:spPr bwMode="auto"/>
      <dgm:t>
        <a:bodyPr/>
        <a:lstStyle/>
        <a:p>
          <a:pPr algn="ctr">
            <a:defRPr/>
          </a:pPr>
          <a:endParaRPr lang="fr-FR" sz="1800" b="1">
            <a:solidFill>
              <a:schemeClr val="accent6"/>
            </a:solidFill>
          </a:endParaRPr>
        </a:p>
        <a:p>
          <a:pPr algn="ctr">
            <a:defRPr/>
          </a:pPr>
          <a:r>
            <a:rPr lang="fr-FR" sz="2400" b="1">
              <a:solidFill>
                <a:schemeClr val="bg2">
                  <a:lumMod val="50000"/>
                </a:schemeClr>
              </a:solidFill>
            </a:rPr>
            <a:t>Amitié</a:t>
          </a:r>
          <a:endParaRPr lang="fr-FR" sz="2800" b="1">
            <a:solidFill>
              <a:schemeClr val="bg2">
                <a:lumMod val="50000"/>
              </a:schemeClr>
            </a:solidFill>
          </a:endParaRPr>
        </a:p>
      </dgm:t>
    </dgm:pt>
    <dgm:pt modelId="{AD898E28-17EA-4FE6-822A-F14B8FE0D3C0}" type="parTrans" cxnId="{38C6449C-41B7-45E3-BA36-BF3E1A2F49F8}">
      <dgm:prSet/>
      <dgm:spPr bwMode="auto"/>
      <dgm:t>
        <a:bodyPr/>
        <a:lstStyle/>
        <a:p>
          <a:pPr algn="ctr">
            <a:defRPr/>
          </a:pPr>
          <a:endParaRPr lang="fr-FR"/>
        </a:p>
      </dgm:t>
    </dgm:pt>
    <dgm:pt modelId="{5A4E4F05-59B8-470B-B0DE-E863B400845A}" type="sibTrans" cxnId="{38C6449C-41B7-45E3-BA36-BF3E1A2F49F8}">
      <dgm:prSet/>
      <dgm:spPr bwMode="auto"/>
      <dgm:t>
        <a:bodyPr/>
        <a:lstStyle/>
        <a:p>
          <a:pPr algn="ctr">
            <a:defRPr/>
          </a:pPr>
          <a:endParaRPr lang="fr-FR"/>
        </a:p>
      </dgm:t>
    </dgm:pt>
    <dgm:pt modelId="{70DEE1C8-A7C2-48E4-B709-D8C64CC63940}">
      <dgm:prSet phldrT="[Texte]" custT="1"/>
      <dgm:spPr bwMode="auto"/>
      <dgm:t>
        <a:bodyPr/>
        <a:lstStyle/>
        <a:p>
          <a:pPr algn="ctr">
            <a:defRPr/>
          </a:pPr>
          <a:r>
            <a:rPr lang="fr-FR" sz="2400" b="1">
              <a:solidFill>
                <a:schemeClr val="bg2">
                  <a:lumMod val="50000"/>
                </a:schemeClr>
              </a:solidFill>
            </a:rPr>
            <a:t>Tolérance</a:t>
          </a:r>
          <a:endParaRPr lang="fr-FR" sz="3100" b="1">
            <a:solidFill>
              <a:schemeClr val="bg2">
                <a:lumMod val="50000"/>
              </a:schemeClr>
            </a:solidFill>
          </a:endParaRPr>
        </a:p>
      </dgm:t>
    </dgm:pt>
    <dgm:pt modelId="{00E139BC-116D-445C-BBE6-B3B721C9CF04}" type="parTrans" cxnId="{A3B992E7-DB27-4FA9-B423-47936FB1B7B2}">
      <dgm:prSet/>
      <dgm:spPr bwMode="auto"/>
      <dgm:t>
        <a:bodyPr/>
        <a:lstStyle/>
        <a:p>
          <a:pPr algn="ctr">
            <a:defRPr/>
          </a:pPr>
          <a:endParaRPr lang="fr-FR"/>
        </a:p>
      </dgm:t>
    </dgm:pt>
    <dgm:pt modelId="{1473B8C8-B1E3-4285-96A9-729B16F35FB3}" type="sibTrans" cxnId="{A3B992E7-DB27-4FA9-B423-47936FB1B7B2}">
      <dgm:prSet/>
      <dgm:spPr bwMode="auto"/>
      <dgm:t>
        <a:bodyPr/>
        <a:lstStyle/>
        <a:p>
          <a:pPr algn="ctr">
            <a:defRPr/>
          </a:pPr>
          <a:endParaRPr lang="fr-FR"/>
        </a:p>
      </dgm:t>
    </dgm:pt>
    <dgm:pt modelId="{1BA24841-BCA7-4242-82A4-854E6E4AFD94}">
      <dgm:prSet phldrT="[Texte]" custT="1"/>
      <dgm:spPr bwMode="auto"/>
      <dgm:t>
        <a:bodyPr/>
        <a:lstStyle/>
        <a:p>
          <a:pPr algn="ctr">
            <a:defRPr/>
          </a:pPr>
          <a:r>
            <a:rPr lang="fr-FR" sz="2400" b="1">
              <a:solidFill>
                <a:schemeClr val="accent6"/>
              </a:solidFill>
            </a:rPr>
            <a:t>Communication fonctionnelle</a:t>
          </a:r>
          <a:endParaRPr/>
        </a:p>
      </dgm:t>
    </dgm:pt>
    <dgm:pt modelId="{4BCA9AF2-CEAF-48CA-B905-36AB19D751EE}" type="parTrans" cxnId="{48422769-D983-4063-8712-8C6ED4039EEC}">
      <dgm:prSet/>
      <dgm:spPr bwMode="auto"/>
      <dgm:t>
        <a:bodyPr/>
        <a:lstStyle/>
        <a:p>
          <a:pPr algn="ctr">
            <a:defRPr/>
          </a:pPr>
          <a:endParaRPr lang="fr-FR"/>
        </a:p>
      </dgm:t>
    </dgm:pt>
    <dgm:pt modelId="{3DD612B5-3A1E-42C2-9632-D922E381CD50}" type="sibTrans" cxnId="{48422769-D983-4063-8712-8C6ED4039EEC}">
      <dgm:prSet/>
      <dgm:spPr bwMode="auto"/>
      <dgm:t>
        <a:bodyPr/>
        <a:lstStyle/>
        <a:p>
          <a:pPr algn="ctr">
            <a:defRPr/>
          </a:pPr>
          <a:endParaRPr lang="fr-FR"/>
        </a:p>
      </dgm:t>
    </dgm:pt>
    <dgm:pt modelId="{A588573B-984F-44B4-9688-78F9A2590CAD}">
      <dgm:prSet phldrT="[Texte]" custT="1"/>
      <dgm:spPr bwMode="auto"/>
      <dgm:t>
        <a:bodyPr/>
        <a:lstStyle/>
        <a:p>
          <a:pPr algn="ctr">
            <a:defRPr/>
          </a:pPr>
          <a:r>
            <a:rPr lang="fr-FR" sz="2400" b="1">
              <a:solidFill>
                <a:schemeClr val="bg2">
                  <a:lumMod val="50000"/>
                </a:schemeClr>
              </a:solidFill>
            </a:rPr>
            <a:t>Suivi des instructions</a:t>
          </a:r>
          <a:endParaRPr/>
        </a:p>
      </dgm:t>
    </dgm:pt>
    <dgm:pt modelId="{E9CF0542-05E2-4DB7-A866-9D4A9EA49A7A}" type="parTrans" cxnId="{AC85AF3E-D54F-4921-872E-6C382B8B1948}">
      <dgm:prSet/>
      <dgm:spPr bwMode="auto"/>
      <dgm:t>
        <a:bodyPr/>
        <a:lstStyle/>
        <a:p>
          <a:pPr algn="ctr">
            <a:defRPr/>
          </a:pPr>
          <a:endParaRPr lang="fr-FR"/>
        </a:p>
      </dgm:t>
    </dgm:pt>
    <dgm:pt modelId="{4F2E46F9-F9E1-476D-9F5F-2660257EDACD}" type="sibTrans" cxnId="{AC85AF3E-D54F-4921-872E-6C382B8B1948}">
      <dgm:prSet/>
      <dgm:spPr bwMode="auto"/>
      <dgm:t>
        <a:bodyPr/>
        <a:lstStyle/>
        <a:p>
          <a:pPr algn="ctr">
            <a:defRPr/>
          </a:pPr>
          <a:endParaRPr lang="fr-FR"/>
        </a:p>
      </dgm:t>
    </dgm:pt>
    <dgm:pt modelId="{66343031-EC80-4D84-BC05-A36568C9C81B}" type="pres">
      <dgm:prSet presAssocID="{566CDDCE-ED74-4989-A33D-FF99E70BF768}" presName="Name0" presStyleCnt="0">
        <dgm:presLayoutVars>
          <dgm:dir/>
          <dgm:animLvl val="lvl"/>
          <dgm:resizeHandles val="exact"/>
        </dgm:presLayoutVars>
      </dgm:prSet>
      <dgm:spPr bwMode="auto"/>
    </dgm:pt>
    <dgm:pt modelId="{1B20DDB2-63DA-4863-AF49-3D7F8E6511C2}" type="pres">
      <dgm:prSet presAssocID="{C3D89D0A-9799-4EE2-9C31-97EB9737D8F4}" presName="Name8" presStyleCnt="0"/>
      <dgm:spPr bwMode="auto"/>
    </dgm:pt>
    <dgm:pt modelId="{1F872F59-B914-49C7-9302-8D1BEEB56784}" type="pres">
      <dgm:prSet presAssocID="{C3D89D0A-9799-4EE2-9C31-97EB9737D8F4}" presName="level" presStyleLbl="node1" presStyleIdx="0" presStyleCnt="4">
        <dgm:presLayoutVars>
          <dgm:chMax val="1"/>
          <dgm:bulletEnabled val="1"/>
        </dgm:presLayoutVars>
      </dgm:prSet>
      <dgm:spPr bwMode="auto"/>
    </dgm:pt>
    <dgm:pt modelId="{5AFC2444-60B5-41A9-9B47-86E9FAB58A1F}" type="pres">
      <dgm:prSet presAssocID="{C3D89D0A-9799-4EE2-9C31-97EB9737D8F4}" presName="levelTx" presStyleLbl="revTx" presStyleIdx="0" presStyleCnt="0">
        <dgm:presLayoutVars>
          <dgm:chMax val="1"/>
          <dgm:bulletEnabled val="1"/>
        </dgm:presLayoutVars>
      </dgm:prSet>
      <dgm:spPr bwMode="auto"/>
    </dgm:pt>
    <dgm:pt modelId="{17DA93EC-B161-4E19-AA9C-97A4C935E05B}" type="pres">
      <dgm:prSet presAssocID="{70DEE1C8-A7C2-48E4-B709-D8C64CC63940}" presName="Name8" presStyleCnt="0"/>
      <dgm:spPr bwMode="auto"/>
    </dgm:pt>
    <dgm:pt modelId="{461F73DA-C835-43FB-9AA8-3C5FDC53825F}" type="pres">
      <dgm:prSet presAssocID="{70DEE1C8-A7C2-48E4-B709-D8C64CC63940}" presName="level" presStyleLbl="node1" presStyleIdx="1" presStyleCnt="4">
        <dgm:presLayoutVars>
          <dgm:chMax val="1"/>
          <dgm:bulletEnabled val="1"/>
        </dgm:presLayoutVars>
      </dgm:prSet>
      <dgm:spPr bwMode="auto"/>
    </dgm:pt>
    <dgm:pt modelId="{788AE75C-38F7-4676-8A68-658269278B9B}" type="pres">
      <dgm:prSet presAssocID="{70DEE1C8-A7C2-48E4-B709-D8C64CC63940}" presName="levelTx" presStyleLbl="revTx" presStyleIdx="0" presStyleCnt="0">
        <dgm:presLayoutVars>
          <dgm:chMax val="1"/>
          <dgm:bulletEnabled val="1"/>
        </dgm:presLayoutVars>
      </dgm:prSet>
      <dgm:spPr bwMode="auto"/>
    </dgm:pt>
    <dgm:pt modelId="{C41C81E1-180D-4C30-AFA2-ED319A7A5106}" type="pres">
      <dgm:prSet presAssocID="{1BA24841-BCA7-4242-82A4-854E6E4AFD94}" presName="Name8" presStyleCnt="0"/>
      <dgm:spPr bwMode="auto"/>
    </dgm:pt>
    <dgm:pt modelId="{451CDDC7-5A7A-4D80-AE29-27EE33C7530F}" type="pres">
      <dgm:prSet presAssocID="{1BA24841-BCA7-4242-82A4-854E6E4AFD94}" presName="level" presStyleLbl="node1" presStyleIdx="2" presStyleCnt="4">
        <dgm:presLayoutVars>
          <dgm:chMax val="1"/>
          <dgm:bulletEnabled val="1"/>
        </dgm:presLayoutVars>
      </dgm:prSet>
      <dgm:spPr bwMode="auto"/>
    </dgm:pt>
    <dgm:pt modelId="{E6798A8A-07CF-49B0-A1DE-D3ACB69427DF}" type="pres">
      <dgm:prSet presAssocID="{1BA24841-BCA7-4242-82A4-854E6E4AFD94}" presName="levelTx" presStyleLbl="revTx" presStyleIdx="0" presStyleCnt="0">
        <dgm:presLayoutVars>
          <dgm:chMax val="1"/>
          <dgm:bulletEnabled val="1"/>
        </dgm:presLayoutVars>
      </dgm:prSet>
      <dgm:spPr bwMode="auto"/>
    </dgm:pt>
    <dgm:pt modelId="{563ECD05-50BF-45DE-85A5-9A2878E2BAEC}" type="pres">
      <dgm:prSet presAssocID="{A588573B-984F-44B4-9688-78F9A2590CAD}" presName="Name8" presStyleCnt="0"/>
      <dgm:spPr bwMode="auto"/>
    </dgm:pt>
    <dgm:pt modelId="{7D4DC9E1-4C90-4609-98D1-D5182EFD065D}" type="pres">
      <dgm:prSet presAssocID="{A588573B-984F-44B4-9688-78F9A2590CAD}" presName="level" presStyleLbl="node1" presStyleIdx="3" presStyleCnt="4">
        <dgm:presLayoutVars>
          <dgm:chMax val="1"/>
          <dgm:bulletEnabled val="1"/>
        </dgm:presLayoutVars>
      </dgm:prSet>
      <dgm:spPr bwMode="auto"/>
    </dgm:pt>
    <dgm:pt modelId="{A6292C57-0B89-41BC-8EA8-5D17FAAEF98D}" type="pres">
      <dgm:prSet presAssocID="{A588573B-984F-44B4-9688-78F9A2590CAD}" presName="levelTx" presStyleLbl="revTx" presStyleIdx="0" presStyleCnt="0">
        <dgm:presLayoutVars>
          <dgm:chMax val="1"/>
          <dgm:bulletEnabled val="1"/>
        </dgm:presLayoutVars>
      </dgm:prSet>
      <dgm:spPr bwMode="auto"/>
    </dgm:pt>
  </dgm:ptLst>
  <dgm:cxnLst>
    <dgm:cxn modelId="{93DB4838-2834-4091-BBBF-726D18F49F6C}" type="presOf" srcId="{A588573B-984F-44B4-9688-78F9A2590CAD}" destId="{A6292C57-0B89-41BC-8EA8-5D17FAAEF98D}" srcOrd="1" destOrd="0" presId="urn:microsoft.com/office/officeart/2005/8/layout/pyramid1#3"/>
    <dgm:cxn modelId="{137D833C-F576-4D41-B0BE-881FE250358D}" type="presOf" srcId="{1BA24841-BCA7-4242-82A4-854E6E4AFD94}" destId="{E6798A8A-07CF-49B0-A1DE-D3ACB69427DF}" srcOrd="1" destOrd="0" presId="urn:microsoft.com/office/officeart/2005/8/layout/pyramid1#3"/>
    <dgm:cxn modelId="{AC85AF3E-D54F-4921-872E-6C382B8B1948}" srcId="{566CDDCE-ED74-4989-A33D-FF99E70BF768}" destId="{A588573B-984F-44B4-9688-78F9A2590CAD}" srcOrd="3" destOrd="0" parTransId="{E9CF0542-05E2-4DB7-A866-9D4A9EA49A7A}" sibTransId="{4F2E46F9-F9E1-476D-9F5F-2660257EDACD}"/>
    <dgm:cxn modelId="{48422769-D983-4063-8712-8C6ED4039EEC}" srcId="{566CDDCE-ED74-4989-A33D-FF99E70BF768}" destId="{1BA24841-BCA7-4242-82A4-854E6E4AFD94}" srcOrd="2" destOrd="0" parTransId="{4BCA9AF2-CEAF-48CA-B905-36AB19D751EE}" sibTransId="{3DD612B5-3A1E-42C2-9632-D922E381CD50}"/>
    <dgm:cxn modelId="{2B36A77F-0600-4821-B870-2B79037C5749}" type="presOf" srcId="{C3D89D0A-9799-4EE2-9C31-97EB9737D8F4}" destId="{5AFC2444-60B5-41A9-9B47-86E9FAB58A1F}" srcOrd="1" destOrd="0" presId="urn:microsoft.com/office/officeart/2005/8/layout/pyramid1#3"/>
    <dgm:cxn modelId="{7FEE848A-0D6A-44C8-8895-5744F11CC83B}" type="presOf" srcId="{A588573B-984F-44B4-9688-78F9A2590CAD}" destId="{7D4DC9E1-4C90-4609-98D1-D5182EFD065D}" srcOrd="0" destOrd="0" presId="urn:microsoft.com/office/officeart/2005/8/layout/pyramid1#3"/>
    <dgm:cxn modelId="{13ADEE8B-102E-4000-8E2E-B74898731B4A}" type="presOf" srcId="{70DEE1C8-A7C2-48E4-B709-D8C64CC63940}" destId="{461F73DA-C835-43FB-9AA8-3C5FDC53825F}" srcOrd="0" destOrd="0" presId="urn:microsoft.com/office/officeart/2005/8/layout/pyramid1#3"/>
    <dgm:cxn modelId="{38C6449C-41B7-45E3-BA36-BF3E1A2F49F8}" srcId="{566CDDCE-ED74-4989-A33D-FF99E70BF768}" destId="{C3D89D0A-9799-4EE2-9C31-97EB9737D8F4}" srcOrd="0" destOrd="0" parTransId="{AD898E28-17EA-4FE6-822A-F14B8FE0D3C0}" sibTransId="{5A4E4F05-59B8-470B-B0DE-E863B400845A}"/>
    <dgm:cxn modelId="{3A9D91B9-3EAE-4325-BA30-6F03F4057DCD}" type="presOf" srcId="{C3D89D0A-9799-4EE2-9C31-97EB9737D8F4}" destId="{1F872F59-B914-49C7-9302-8D1BEEB56784}" srcOrd="0" destOrd="0" presId="urn:microsoft.com/office/officeart/2005/8/layout/pyramid1#3"/>
    <dgm:cxn modelId="{513266E1-3D7B-4E97-A78D-A2A92F862715}" type="presOf" srcId="{566CDDCE-ED74-4989-A33D-FF99E70BF768}" destId="{66343031-EC80-4D84-BC05-A36568C9C81B}" srcOrd="0" destOrd="0" presId="urn:microsoft.com/office/officeart/2005/8/layout/pyramid1#3"/>
    <dgm:cxn modelId="{80B936E6-A1CC-4DB0-BE70-3098B430D177}" type="presOf" srcId="{1BA24841-BCA7-4242-82A4-854E6E4AFD94}" destId="{451CDDC7-5A7A-4D80-AE29-27EE33C7530F}" srcOrd="0" destOrd="0" presId="urn:microsoft.com/office/officeart/2005/8/layout/pyramid1#3"/>
    <dgm:cxn modelId="{D71BD1E6-8147-469C-ADB8-6CC96686FDD2}" type="presOf" srcId="{70DEE1C8-A7C2-48E4-B709-D8C64CC63940}" destId="{788AE75C-38F7-4676-8A68-658269278B9B}" srcOrd="1" destOrd="0" presId="urn:microsoft.com/office/officeart/2005/8/layout/pyramid1#3"/>
    <dgm:cxn modelId="{A3B992E7-DB27-4FA9-B423-47936FB1B7B2}" srcId="{566CDDCE-ED74-4989-A33D-FF99E70BF768}" destId="{70DEE1C8-A7C2-48E4-B709-D8C64CC63940}" srcOrd="1" destOrd="0" parTransId="{00E139BC-116D-445C-BBE6-B3B721C9CF04}" sibTransId="{1473B8C8-B1E3-4285-96A9-729B16F35FB3}"/>
    <dgm:cxn modelId="{16F2310E-10E8-41F2-B403-910F74C0DD05}" type="presParOf" srcId="{66343031-EC80-4D84-BC05-A36568C9C81B}" destId="{1B20DDB2-63DA-4863-AF49-3D7F8E6511C2}" srcOrd="0" destOrd="0" presId="urn:microsoft.com/office/officeart/2005/8/layout/pyramid1#3"/>
    <dgm:cxn modelId="{D2D447AD-795D-42FA-81BA-D679E5B944B2}" type="presParOf" srcId="{1B20DDB2-63DA-4863-AF49-3D7F8E6511C2}" destId="{1F872F59-B914-49C7-9302-8D1BEEB56784}" srcOrd="0" destOrd="0" presId="urn:microsoft.com/office/officeart/2005/8/layout/pyramid1#3"/>
    <dgm:cxn modelId="{6FB6D5E8-1664-4CCC-9178-1D769B557A0E}" type="presParOf" srcId="{1B20DDB2-63DA-4863-AF49-3D7F8E6511C2}" destId="{5AFC2444-60B5-41A9-9B47-86E9FAB58A1F}" srcOrd="1" destOrd="0" presId="urn:microsoft.com/office/officeart/2005/8/layout/pyramid1#3"/>
    <dgm:cxn modelId="{3B543B42-600D-4C52-87D8-3F335E7463F4}" type="presParOf" srcId="{66343031-EC80-4D84-BC05-A36568C9C81B}" destId="{17DA93EC-B161-4E19-AA9C-97A4C935E05B}" srcOrd="1" destOrd="0" presId="urn:microsoft.com/office/officeart/2005/8/layout/pyramid1#3"/>
    <dgm:cxn modelId="{7B4849D2-FF91-4053-9113-C5079CA4E106}" type="presParOf" srcId="{17DA93EC-B161-4E19-AA9C-97A4C935E05B}" destId="{461F73DA-C835-43FB-9AA8-3C5FDC53825F}" srcOrd="0" destOrd="0" presId="urn:microsoft.com/office/officeart/2005/8/layout/pyramid1#3"/>
    <dgm:cxn modelId="{110434B9-758A-4D3D-8316-1B8A0A5872B5}" type="presParOf" srcId="{17DA93EC-B161-4E19-AA9C-97A4C935E05B}" destId="{788AE75C-38F7-4676-8A68-658269278B9B}" srcOrd="1" destOrd="0" presId="urn:microsoft.com/office/officeart/2005/8/layout/pyramid1#3"/>
    <dgm:cxn modelId="{47FD1B29-277D-4EA0-BFBE-97FCCB6DF7A1}" type="presParOf" srcId="{66343031-EC80-4D84-BC05-A36568C9C81B}" destId="{C41C81E1-180D-4C30-AFA2-ED319A7A5106}" srcOrd="2" destOrd="0" presId="urn:microsoft.com/office/officeart/2005/8/layout/pyramid1#3"/>
    <dgm:cxn modelId="{305DE61A-5C00-4F81-A9F2-4DB9DEC372C0}" type="presParOf" srcId="{C41C81E1-180D-4C30-AFA2-ED319A7A5106}" destId="{451CDDC7-5A7A-4D80-AE29-27EE33C7530F}" srcOrd="0" destOrd="0" presId="urn:microsoft.com/office/officeart/2005/8/layout/pyramid1#3"/>
    <dgm:cxn modelId="{F8370F17-570D-4E73-AFA3-AEB91BB395FA}" type="presParOf" srcId="{C41C81E1-180D-4C30-AFA2-ED319A7A5106}" destId="{E6798A8A-07CF-49B0-A1DE-D3ACB69427DF}" srcOrd="1" destOrd="0" presId="urn:microsoft.com/office/officeart/2005/8/layout/pyramid1#3"/>
    <dgm:cxn modelId="{2F51BB82-8419-4730-84B5-2C5293896AEF}" type="presParOf" srcId="{66343031-EC80-4D84-BC05-A36568C9C81B}" destId="{563ECD05-50BF-45DE-85A5-9A2878E2BAEC}" srcOrd="3" destOrd="0" presId="urn:microsoft.com/office/officeart/2005/8/layout/pyramid1#3"/>
    <dgm:cxn modelId="{A2A0ED3D-F102-48AB-8093-B4CD69886A79}" type="presParOf" srcId="{563ECD05-50BF-45DE-85A5-9A2878E2BAEC}" destId="{7D4DC9E1-4C90-4609-98D1-D5182EFD065D}" srcOrd="0" destOrd="0" presId="urn:microsoft.com/office/officeart/2005/8/layout/pyramid1#3"/>
    <dgm:cxn modelId="{4978D0B1-16A7-4D52-A6B4-4C5B449E577C}" type="presParOf" srcId="{563ECD05-50BF-45DE-85A5-9A2878E2BAEC}" destId="{A6292C57-0B89-41BC-8EA8-5D17FAAEF98D}" srcOrd="1" destOrd="0" presId="urn:microsoft.com/office/officeart/2005/8/layout/pyramid1#3"/>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566CDDCE-ED74-4989-A33D-FF99E70BF768}" type="doc">
      <dgm:prSet loTypeId="urn:microsoft.com/office/officeart/2005/8/layout/pyramid1#4" loCatId="pyramid" qsTypeId="urn:microsoft.com/office/officeart/2005/8/quickstyle/simple1" qsCatId="simple" csTypeId="urn:microsoft.com/office/officeart/2005/8/colors/accent0_1" csCatId="mainScheme" phldr="1"/>
      <dgm:spPr bwMode="auto"/>
    </dgm:pt>
    <dgm:pt modelId="{C3D89D0A-9799-4EE2-9C31-97EB9737D8F4}">
      <dgm:prSet phldrT="[Texte]" custT="1"/>
      <dgm:spPr bwMode="auto"/>
      <dgm:t>
        <a:bodyPr/>
        <a:lstStyle/>
        <a:p>
          <a:pPr algn="ctr">
            <a:defRPr/>
          </a:pPr>
          <a:endParaRPr lang="fr-FR" sz="1800" b="1">
            <a:solidFill>
              <a:schemeClr val="accent6"/>
            </a:solidFill>
          </a:endParaRPr>
        </a:p>
        <a:p>
          <a:pPr algn="ctr">
            <a:defRPr/>
          </a:pPr>
          <a:r>
            <a:rPr lang="fr-FR" sz="2400" b="1">
              <a:solidFill>
                <a:schemeClr val="bg2">
                  <a:lumMod val="50000"/>
                </a:schemeClr>
              </a:solidFill>
            </a:rPr>
            <a:t>Amitié</a:t>
          </a:r>
          <a:endParaRPr lang="fr-FR" sz="2800" b="1">
            <a:solidFill>
              <a:schemeClr val="bg2">
                <a:lumMod val="50000"/>
              </a:schemeClr>
            </a:solidFill>
          </a:endParaRPr>
        </a:p>
      </dgm:t>
    </dgm:pt>
    <dgm:pt modelId="{AD898E28-17EA-4FE6-822A-F14B8FE0D3C0}" type="parTrans" cxnId="{38C6449C-41B7-45E3-BA36-BF3E1A2F49F8}">
      <dgm:prSet/>
      <dgm:spPr bwMode="auto"/>
      <dgm:t>
        <a:bodyPr/>
        <a:lstStyle/>
        <a:p>
          <a:pPr algn="ctr">
            <a:defRPr/>
          </a:pPr>
          <a:endParaRPr lang="fr-FR"/>
        </a:p>
      </dgm:t>
    </dgm:pt>
    <dgm:pt modelId="{5A4E4F05-59B8-470B-B0DE-E863B400845A}" type="sibTrans" cxnId="{38C6449C-41B7-45E3-BA36-BF3E1A2F49F8}">
      <dgm:prSet/>
      <dgm:spPr bwMode="auto"/>
      <dgm:t>
        <a:bodyPr/>
        <a:lstStyle/>
        <a:p>
          <a:pPr algn="ctr">
            <a:defRPr/>
          </a:pPr>
          <a:endParaRPr lang="fr-FR"/>
        </a:p>
      </dgm:t>
    </dgm:pt>
    <dgm:pt modelId="{70DEE1C8-A7C2-48E4-B709-D8C64CC63940}">
      <dgm:prSet phldrT="[Texte]" custT="1"/>
      <dgm:spPr bwMode="auto"/>
      <dgm:t>
        <a:bodyPr/>
        <a:lstStyle/>
        <a:p>
          <a:pPr algn="ctr">
            <a:defRPr/>
          </a:pPr>
          <a:r>
            <a:rPr lang="fr-FR" sz="2400" b="1">
              <a:solidFill>
                <a:schemeClr val="accent6"/>
              </a:solidFill>
            </a:rPr>
            <a:t>Tolérance</a:t>
          </a:r>
          <a:endParaRPr lang="fr-FR" sz="3100" b="1">
            <a:solidFill>
              <a:schemeClr val="accent6"/>
            </a:solidFill>
          </a:endParaRPr>
        </a:p>
      </dgm:t>
    </dgm:pt>
    <dgm:pt modelId="{00E139BC-116D-445C-BBE6-B3B721C9CF04}" type="parTrans" cxnId="{A3B992E7-DB27-4FA9-B423-47936FB1B7B2}">
      <dgm:prSet/>
      <dgm:spPr bwMode="auto"/>
      <dgm:t>
        <a:bodyPr/>
        <a:lstStyle/>
        <a:p>
          <a:pPr algn="ctr">
            <a:defRPr/>
          </a:pPr>
          <a:endParaRPr lang="fr-FR"/>
        </a:p>
      </dgm:t>
    </dgm:pt>
    <dgm:pt modelId="{1473B8C8-B1E3-4285-96A9-729B16F35FB3}" type="sibTrans" cxnId="{A3B992E7-DB27-4FA9-B423-47936FB1B7B2}">
      <dgm:prSet/>
      <dgm:spPr bwMode="auto"/>
      <dgm:t>
        <a:bodyPr/>
        <a:lstStyle/>
        <a:p>
          <a:pPr algn="ctr">
            <a:defRPr/>
          </a:pPr>
          <a:endParaRPr lang="fr-FR"/>
        </a:p>
      </dgm:t>
    </dgm:pt>
    <dgm:pt modelId="{1BA24841-BCA7-4242-82A4-854E6E4AFD94}">
      <dgm:prSet phldrT="[Texte]" custT="1"/>
      <dgm:spPr bwMode="auto"/>
      <dgm:t>
        <a:bodyPr/>
        <a:lstStyle/>
        <a:p>
          <a:pPr algn="ctr">
            <a:defRPr/>
          </a:pPr>
          <a:r>
            <a:rPr lang="fr-FR" sz="2400" b="1">
              <a:solidFill>
                <a:schemeClr val="bg2">
                  <a:lumMod val="50000"/>
                </a:schemeClr>
              </a:solidFill>
            </a:rPr>
            <a:t>Communication fonctionnelle</a:t>
          </a:r>
          <a:endParaRPr/>
        </a:p>
      </dgm:t>
    </dgm:pt>
    <dgm:pt modelId="{4BCA9AF2-CEAF-48CA-B905-36AB19D751EE}" type="parTrans" cxnId="{48422769-D983-4063-8712-8C6ED4039EEC}">
      <dgm:prSet/>
      <dgm:spPr bwMode="auto"/>
      <dgm:t>
        <a:bodyPr/>
        <a:lstStyle/>
        <a:p>
          <a:pPr algn="ctr">
            <a:defRPr/>
          </a:pPr>
          <a:endParaRPr lang="fr-FR"/>
        </a:p>
      </dgm:t>
    </dgm:pt>
    <dgm:pt modelId="{3DD612B5-3A1E-42C2-9632-D922E381CD50}" type="sibTrans" cxnId="{48422769-D983-4063-8712-8C6ED4039EEC}">
      <dgm:prSet/>
      <dgm:spPr bwMode="auto"/>
      <dgm:t>
        <a:bodyPr/>
        <a:lstStyle/>
        <a:p>
          <a:pPr algn="ctr">
            <a:defRPr/>
          </a:pPr>
          <a:endParaRPr lang="fr-FR"/>
        </a:p>
      </dgm:t>
    </dgm:pt>
    <dgm:pt modelId="{A588573B-984F-44B4-9688-78F9A2590CAD}">
      <dgm:prSet phldrT="[Texte]" custT="1"/>
      <dgm:spPr bwMode="auto"/>
      <dgm:t>
        <a:bodyPr/>
        <a:lstStyle/>
        <a:p>
          <a:pPr algn="ctr">
            <a:defRPr/>
          </a:pPr>
          <a:r>
            <a:rPr lang="fr-FR" sz="2400" b="1">
              <a:solidFill>
                <a:schemeClr val="bg2">
                  <a:lumMod val="50000"/>
                </a:schemeClr>
              </a:solidFill>
            </a:rPr>
            <a:t>Suivi des instructions</a:t>
          </a:r>
          <a:endParaRPr/>
        </a:p>
      </dgm:t>
    </dgm:pt>
    <dgm:pt modelId="{E9CF0542-05E2-4DB7-A866-9D4A9EA49A7A}" type="parTrans" cxnId="{AC85AF3E-D54F-4921-872E-6C382B8B1948}">
      <dgm:prSet/>
      <dgm:spPr bwMode="auto"/>
      <dgm:t>
        <a:bodyPr/>
        <a:lstStyle/>
        <a:p>
          <a:pPr algn="ctr">
            <a:defRPr/>
          </a:pPr>
          <a:endParaRPr lang="fr-FR"/>
        </a:p>
      </dgm:t>
    </dgm:pt>
    <dgm:pt modelId="{4F2E46F9-F9E1-476D-9F5F-2660257EDACD}" type="sibTrans" cxnId="{AC85AF3E-D54F-4921-872E-6C382B8B1948}">
      <dgm:prSet/>
      <dgm:spPr bwMode="auto"/>
      <dgm:t>
        <a:bodyPr/>
        <a:lstStyle/>
        <a:p>
          <a:pPr algn="ctr">
            <a:defRPr/>
          </a:pPr>
          <a:endParaRPr lang="fr-FR"/>
        </a:p>
      </dgm:t>
    </dgm:pt>
    <dgm:pt modelId="{66343031-EC80-4D84-BC05-A36568C9C81B}" type="pres">
      <dgm:prSet presAssocID="{566CDDCE-ED74-4989-A33D-FF99E70BF768}" presName="Name0" presStyleCnt="0">
        <dgm:presLayoutVars>
          <dgm:dir/>
          <dgm:animLvl val="lvl"/>
          <dgm:resizeHandles val="exact"/>
        </dgm:presLayoutVars>
      </dgm:prSet>
      <dgm:spPr bwMode="auto"/>
    </dgm:pt>
    <dgm:pt modelId="{1B20DDB2-63DA-4863-AF49-3D7F8E6511C2}" type="pres">
      <dgm:prSet presAssocID="{C3D89D0A-9799-4EE2-9C31-97EB9737D8F4}" presName="Name8" presStyleCnt="0"/>
      <dgm:spPr bwMode="auto"/>
    </dgm:pt>
    <dgm:pt modelId="{1F872F59-B914-49C7-9302-8D1BEEB56784}" type="pres">
      <dgm:prSet presAssocID="{C3D89D0A-9799-4EE2-9C31-97EB9737D8F4}" presName="level" presStyleLbl="node1" presStyleIdx="0" presStyleCnt="4">
        <dgm:presLayoutVars>
          <dgm:chMax val="1"/>
          <dgm:bulletEnabled val="1"/>
        </dgm:presLayoutVars>
      </dgm:prSet>
      <dgm:spPr bwMode="auto"/>
    </dgm:pt>
    <dgm:pt modelId="{5AFC2444-60B5-41A9-9B47-86E9FAB58A1F}" type="pres">
      <dgm:prSet presAssocID="{C3D89D0A-9799-4EE2-9C31-97EB9737D8F4}" presName="levelTx" presStyleLbl="revTx" presStyleIdx="0" presStyleCnt="0">
        <dgm:presLayoutVars>
          <dgm:chMax val="1"/>
          <dgm:bulletEnabled val="1"/>
        </dgm:presLayoutVars>
      </dgm:prSet>
      <dgm:spPr bwMode="auto"/>
    </dgm:pt>
    <dgm:pt modelId="{17DA93EC-B161-4E19-AA9C-97A4C935E05B}" type="pres">
      <dgm:prSet presAssocID="{70DEE1C8-A7C2-48E4-B709-D8C64CC63940}" presName="Name8" presStyleCnt="0"/>
      <dgm:spPr bwMode="auto"/>
    </dgm:pt>
    <dgm:pt modelId="{461F73DA-C835-43FB-9AA8-3C5FDC53825F}" type="pres">
      <dgm:prSet presAssocID="{70DEE1C8-A7C2-48E4-B709-D8C64CC63940}" presName="level" presStyleLbl="node1" presStyleIdx="1" presStyleCnt="4">
        <dgm:presLayoutVars>
          <dgm:chMax val="1"/>
          <dgm:bulletEnabled val="1"/>
        </dgm:presLayoutVars>
      </dgm:prSet>
      <dgm:spPr bwMode="auto"/>
    </dgm:pt>
    <dgm:pt modelId="{788AE75C-38F7-4676-8A68-658269278B9B}" type="pres">
      <dgm:prSet presAssocID="{70DEE1C8-A7C2-48E4-B709-D8C64CC63940}" presName="levelTx" presStyleLbl="revTx" presStyleIdx="0" presStyleCnt="0">
        <dgm:presLayoutVars>
          <dgm:chMax val="1"/>
          <dgm:bulletEnabled val="1"/>
        </dgm:presLayoutVars>
      </dgm:prSet>
      <dgm:spPr bwMode="auto"/>
    </dgm:pt>
    <dgm:pt modelId="{C41C81E1-180D-4C30-AFA2-ED319A7A5106}" type="pres">
      <dgm:prSet presAssocID="{1BA24841-BCA7-4242-82A4-854E6E4AFD94}" presName="Name8" presStyleCnt="0"/>
      <dgm:spPr bwMode="auto"/>
    </dgm:pt>
    <dgm:pt modelId="{451CDDC7-5A7A-4D80-AE29-27EE33C7530F}" type="pres">
      <dgm:prSet presAssocID="{1BA24841-BCA7-4242-82A4-854E6E4AFD94}" presName="level" presStyleLbl="node1" presStyleIdx="2" presStyleCnt="4">
        <dgm:presLayoutVars>
          <dgm:chMax val="1"/>
          <dgm:bulletEnabled val="1"/>
        </dgm:presLayoutVars>
      </dgm:prSet>
      <dgm:spPr bwMode="auto"/>
    </dgm:pt>
    <dgm:pt modelId="{E6798A8A-07CF-49B0-A1DE-D3ACB69427DF}" type="pres">
      <dgm:prSet presAssocID="{1BA24841-BCA7-4242-82A4-854E6E4AFD94}" presName="levelTx" presStyleLbl="revTx" presStyleIdx="0" presStyleCnt="0">
        <dgm:presLayoutVars>
          <dgm:chMax val="1"/>
          <dgm:bulletEnabled val="1"/>
        </dgm:presLayoutVars>
      </dgm:prSet>
      <dgm:spPr bwMode="auto"/>
    </dgm:pt>
    <dgm:pt modelId="{563ECD05-50BF-45DE-85A5-9A2878E2BAEC}" type="pres">
      <dgm:prSet presAssocID="{A588573B-984F-44B4-9688-78F9A2590CAD}" presName="Name8" presStyleCnt="0"/>
      <dgm:spPr bwMode="auto"/>
    </dgm:pt>
    <dgm:pt modelId="{7D4DC9E1-4C90-4609-98D1-D5182EFD065D}" type="pres">
      <dgm:prSet presAssocID="{A588573B-984F-44B4-9688-78F9A2590CAD}" presName="level" presStyleLbl="node1" presStyleIdx="3" presStyleCnt="4">
        <dgm:presLayoutVars>
          <dgm:chMax val="1"/>
          <dgm:bulletEnabled val="1"/>
        </dgm:presLayoutVars>
      </dgm:prSet>
      <dgm:spPr bwMode="auto"/>
    </dgm:pt>
    <dgm:pt modelId="{A6292C57-0B89-41BC-8EA8-5D17FAAEF98D}" type="pres">
      <dgm:prSet presAssocID="{A588573B-984F-44B4-9688-78F9A2590CAD}" presName="levelTx" presStyleLbl="revTx" presStyleIdx="0" presStyleCnt="0">
        <dgm:presLayoutVars>
          <dgm:chMax val="1"/>
          <dgm:bulletEnabled val="1"/>
        </dgm:presLayoutVars>
      </dgm:prSet>
      <dgm:spPr bwMode="auto"/>
    </dgm:pt>
  </dgm:ptLst>
  <dgm:cxnLst>
    <dgm:cxn modelId="{93DB4838-2834-4091-BBBF-726D18F49F6C}" type="presOf" srcId="{A588573B-984F-44B4-9688-78F9A2590CAD}" destId="{A6292C57-0B89-41BC-8EA8-5D17FAAEF98D}" srcOrd="1" destOrd="0" presId="urn:microsoft.com/office/officeart/2005/8/layout/pyramid1#4"/>
    <dgm:cxn modelId="{137D833C-F576-4D41-B0BE-881FE250358D}" type="presOf" srcId="{1BA24841-BCA7-4242-82A4-854E6E4AFD94}" destId="{E6798A8A-07CF-49B0-A1DE-D3ACB69427DF}" srcOrd="1" destOrd="0" presId="urn:microsoft.com/office/officeart/2005/8/layout/pyramid1#4"/>
    <dgm:cxn modelId="{AC85AF3E-D54F-4921-872E-6C382B8B1948}" srcId="{566CDDCE-ED74-4989-A33D-FF99E70BF768}" destId="{A588573B-984F-44B4-9688-78F9A2590CAD}" srcOrd="3" destOrd="0" parTransId="{E9CF0542-05E2-4DB7-A866-9D4A9EA49A7A}" sibTransId="{4F2E46F9-F9E1-476D-9F5F-2660257EDACD}"/>
    <dgm:cxn modelId="{48422769-D983-4063-8712-8C6ED4039EEC}" srcId="{566CDDCE-ED74-4989-A33D-FF99E70BF768}" destId="{1BA24841-BCA7-4242-82A4-854E6E4AFD94}" srcOrd="2" destOrd="0" parTransId="{4BCA9AF2-CEAF-48CA-B905-36AB19D751EE}" sibTransId="{3DD612B5-3A1E-42C2-9632-D922E381CD50}"/>
    <dgm:cxn modelId="{2B36A77F-0600-4821-B870-2B79037C5749}" type="presOf" srcId="{C3D89D0A-9799-4EE2-9C31-97EB9737D8F4}" destId="{5AFC2444-60B5-41A9-9B47-86E9FAB58A1F}" srcOrd="1" destOrd="0" presId="urn:microsoft.com/office/officeart/2005/8/layout/pyramid1#4"/>
    <dgm:cxn modelId="{7FEE848A-0D6A-44C8-8895-5744F11CC83B}" type="presOf" srcId="{A588573B-984F-44B4-9688-78F9A2590CAD}" destId="{7D4DC9E1-4C90-4609-98D1-D5182EFD065D}" srcOrd="0" destOrd="0" presId="urn:microsoft.com/office/officeart/2005/8/layout/pyramid1#4"/>
    <dgm:cxn modelId="{13ADEE8B-102E-4000-8E2E-B74898731B4A}" type="presOf" srcId="{70DEE1C8-A7C2-48E4-B709-D8C64CC63940}" destId="{461F73DA-C835-43FB-9AA8-3C5FDC53825F}" srcOrd="0" destOrd="0" presId="urn:microsoft.com/office/officeart/2005/8/layout/pyramid1#4"/>
    <dgm:cxn modelId="{38C6449C-41B7-45E3-BA36-BF3E1A2F49F8}" srcId="{566CDDCE-ED74-4989-A33D-FF99E70BF768}" destId="{C3D89D0A-9799-4EE2-9C31-97EB9737D8F4}" srcOrd="0" destOrd="0" parTransId="{AD898E28-17EA-4FE6-822A-F14B8FE0D3C0}" sibTransId="{5A4E4F05-59B8-470B-B0DE-E863B400845A}"/>
    <dgm:cxn modelId="{3A9D91B9-3EAE-4325-BA30-6F03F4057DCD}" type="presOf" srcId="{C3D89D0A-9799-4EE2-9C31-97EB9737D8F4}" destId="{1F872F59-B914-49C7-9302-8D1BEEB56784}" srcOrd="0" destOrd="0" presId="urn:microsoft.com/office/officeart/2005/8/layout/pyramid1#4"/>
    <dgm:cxn modelId="{513266E1-3D7B-4E97-A78D-A2A92F862715}" type="presOf" srcId="{566CDDCE-ED74-4989-A33D-FF99E70BF768}" destId="{66343031-EC80-4D84-BC05-A36568C9C81B}" srcOrd="0" destOrd="0" presId="urn:microsoft.com/office/officeart/2005/8/layout/pyramid1#4"/>
    <dgm:cxn modelId="{80B936E6-A1CC-4DB0-BE70-3098B430D177}" type="presOf" srcId="{1BA24841-BCA7-4242-82A4-854E6E4AFD94}" destId="{451CDDC7-5A7A-4D80-AE29-27EE33C7530F}" srcOrd="0" destOrd="0" presId="urn:microsoft.com/office/officeart/2005/8/layout/pyramid1#4"/>
    <dgm:cxn modelId="{D71BD1E6-8147-469C-ADB8-6CC96686FDD2}" type="presOf" srcId="{70DEE1C8-A7C2-48E4-B709-D8C64CC63940}" destId="{788AE75C-38F7-4676-8A68-658269278B9B}" srcOrd="1" destOrd="0" presId="urn:microsoft.com/office/officeart/2005/8/layout/pyramid1#4"/>
    <dgm:cxn modelId="{A3B992E7-DB27-4FA9-B423-47936FB1B7B2}" srcId="{566CDDCE-ED74-4989-A33D-FF99E70BF768}" destId="{70DEE1C8-A7C2-48E4-B709-D8C64CC63940}" srcOrd="1" destOrd="0" parTransId="{00E139BC-116D-445C-BBE6-B3B721C9CF04}" sibTransId="{1473B8C8-B1E3-4285-96A9-729B16F35FB3}"/>
    <dgm:cxn modelId="{16F2310E-10E8-41F2-B403-910F74C0DD05}" type="presParOf" srcId="{66343031-EC80-4D84-BC05-A36568C9C81B}" destId="{1B20DDB2-63DA-4863-AF49-3D7F8E6511C2}" srcOrd="0" destOrd="0" presId="urn:microsoft.com/office/officeart/2005/8/layout/pyramid1#4"/>
    <dgm:cxn modelId="{D2D447AD-795D-42FA-81BA-D679E5B944B2}" type="presParOf" srcId="{1B20DDB2-63DA-4863-AF49-3D7F8E6511C2}" destId="{1F872F59-B914-49C7-9302-8D1BEEB56784}" srcOrd="0" destOrd="0" presId="urn:microsoft.com/office/officeart/2005/8/layout/pyramid1#4"/>
    <dgm:cxn modelId="{6FB6D5E8-1664-4CCC-9178-1D769B557A0E}" type="presParOf" srcId="{1B20DDB2-63DA-4863-AF49-3D7F8E6511C2}" destId="{5AFC2444-60B5-41A9-9B47-86E9FAB58A1F}" srcOrd="1" destOrd="0" presId="urn:microsoft.com/office/officeart/2005/8/layout/pyramid1#4"/>
    <dgm:cxn modelId="{3B543B42-600D-4C52-87D8-3F335E7463F4}" type="presParOf" srcId="{66343031-EC80-4D84-BC05-A36568C9C81B}" destId="{17DA93EC-B161-4E19-AA9C-97A4C935E05B}" srcOrd="1" destOrd="0" presId="urn:microsoft.com/office/officeart/2005/8/layout/pyramid1#4"/>
    <dgm:cxn modelId="{7B4849D2-FF91-4053-9113-C5079CA4E106}" type="presParOf" srcId="{17DA93EC-B161-4E19-AA9C-97A4C935E05B}" destId="{461F73DA-C835-43FB-9AA8-3C5FDC53825F}" srcOrd="0" destOrd="0" presId="urn:microsoft.com/office/officeart/2005/8/layout/pyramid1#4"/>
    <dgm:cxn modelId="{110434B9-758A-4D3D-8316-1B8A0A5872B5}" type="presParOf" srcId="{17DA93EC-B161-4E19-AA9C-97A4C935E05B}" destId="{788AE75C-38F7-4676-8A68-658269278B9B}" srcOrd="1" destOrd="0" presId="urn:microsoft.com/office/officeart/2005/8/layout/pyramid1#4"/>
    <dgm:cxn modelId="{47FD1B29-277D-4EA0-BFBE-97FCCB6DF7A1}" type="presParOf" srcId="{66343031-EC80-4D84-BC05-A36568C9C81B}" destId="{C41C81E1-180D-4C30-AFA2-ED319A7A5106}" srcOrd="2" destOrd="0" presId="urn:microsoft.com/office/officeart/2005/8/layout/pyramid1#4"/>
    <dgm:cxn modelId="{305DE61A-5C00-4F81-A9F2-4DB9DEC372C0}" type="presParOf" srcId="{C41C81E1-180D-4C30-AFA2-ED319A7A5106}" destId="{451CDDC7-5A7A-4D80-AE29-27EE33C7530F}" srcOrd="0" destOrd="0" presId="urn:microsoft.com/office/officeart/2005/8/layout/pyramid1#4"/>
    <dgm:cxn modelId="{F8370F17-570D-4E73-AFA3-AEB91BB395FA}" type="presParOf" srcId="{C41C81E1-180D-4C30-AFA2-ED319A7A5106}" destId="{E6798A8A-07CF-49B0-A1DE-D3ACB69427DF}" srcOrd="1" destOrd="0" presId="urn:microsoft.com/office/officeart/2005/8/layout/pyramid1#4"/>
    <dgm:cxn modelId="{2F51BB82-8419-4730-84B5-2C5293896AEF}" type="presParOf" srcId="{66343031-EC80-4D84-BC05-A36568C9C81B}" destId="{563ECD05-50BF-45DE-85A5-9A2878E2BAEC}" srcOrd="3" destOrd="0" presId="urn:microsoft.com/office/officeart/2005/8/layout/pyramid1#4"/>
    <dgm:cxn modelId="{A2A0ED3D-F102-48AB-8093-B4CD69886A79}" type="presParOf" srcId="{563ECD05-50BF-45DE-85A5-9A2878E2BAEC}" destId="{7D4DC9E1-4C90-4609-98D1-D5182EFD065D}" srcOrd="0" destOrd="0" presId="urn:microsoft.com/office/officeart/2005/8/layout/pyramid1#4"/>
    <dgm:cxn modelId="{4978D0B1-16A7-4D52-A6B4-4C5B449E577C}" type="presParOf" srcId="{563ECD05-50BF-45DE-85A5-9A2878E2BAEC}" destId="{A6292C57-0B89-41BC-8EA8-5D17FAAEF98D}" srcOrd="1" destOrd="0" presId="urn:microsoft.com/office/officeart/2005/8/layout/pyramid1#4"/>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566CDDCE-ED74-4989-A33D-FF99E70BF768}" type="doc">
      <dgm:prSet loTypeId="urn:microsoft.com/office/officeart/2005/8/layout/pyramid1#5" loCatId="pyramid" qsTypeId="urn:microsoft.com/office/officeart/2005/8/quickstyle/simple1" qsCatId="simple" csTypeId="urn:microsoft.com/office/officeart/2005/8/colors/accent0_1" csCatId="mainScheme" phldr="1"/>
      <dgm:spPr bwMode="auto"/>
    </dgm:pt>
    <dgm:pt modelId="{C3D89D0A-9799-4EE2-9C31-97EB9737D8F4}">
      <dgm:prSet phldrT="[Texte]" custT="1"/>
      <dgm:spPr bwMode="auto"/>
      <dgm:t>
        <a:bodyPr/>
        <a:lstStyle/>
        <a:p>
          <a:pPr algn="ctr">
            <a:defRPr/>
          </a:pPr>
          <a:endParaRPr lang="fr-FR" sz="1800" b="1">
            <a:solidFill>
              <a:schemeClr val="accent6"/>
            </a:solidFill>
          </a:endParaRPr>
        </a:p>
        <a:p>
          <a:pPr algn="ctr">
            <a:defRPr/>
          </a:pPr>
          <a:r>
            <a:rPr lang="fr-FR" sz="2400" b="1">
              <a:solidFill>
                <a:schemeClr val="accent6"/>
              </a:solidFill>
            </a:rPr>
            <a:t>Amitié</a:t>
          </a:r>
          <a:endParaRPr lang="fr-FR" sz="2800" b="1">
            <a:solidFill>
              <a:schemeClr val="accent6"/>
            </a:solidFill>
          </a:endParaRPr>
        </a:p>
      </dgm:t>
    </dgm:pt>
    <dgm:pt modelId="{AD898E28-17EA-4FE6-822A-F14B8FE0D3C0}" type="parTrans" cxnId="{38C6449C-41B7-45E3-BA36-BF3E1A2F49F8}">
      <dgm:prSet/>
      <dgm:spPr bwMode="auto"/>
      <dgm:t>
        <a:bodyPr/>
        <a:lstStyle/>
        <a:p>
          <a:pPr algn="ctr">
            <a:defRPr/>
          </a:pPr>
          <a:endParaRPr lang="fr-FR"/>
        </a:p>
      </dgm:t>
    </dgm:pt>
    <dgm:pt modelId="{5A4E4F05-59B8-470B-B0DE-E863B400845A}" type="sibTrans" cxnId="{38C6449C-41B7-45E3-BA36-BF3E1A2F49F8}">
      <dgm:prSet/>
      <dgm:spPr bwMode="auto"/>
      <dgm:t>
        <a:bodyPr/>
        <a:lstStyle/>
        <a:p>
          <a:pPr algn="ctr">
            <a:defRPr/>
          </a:pPr>
          <a:endParaRPr lang="fr-FR"/>
        </a:p>
      </dgm:t>
    </dgm:pt>
    <dgm:pt modelId="{70DEE1C8-A7C2-48E4-B709-D8C64CC63940}">
      <dgm:prSet phldrT="[Texte]" custT="1"/>
      <dgm:spPr bwMode="auto"/>
      <dgm:t>
        <a:bodyPr/>
        <a:lstStyle/>
        <a:p>
          <a:pPr algn="ctr">
            <a:defRPr/>
          </a:pPr>
          <a:r>
            <a:rPr lang="fr-FR" sz="2400" b="1">
              <a:solidFill>
                <a:schemeClr val="bg2">
                  <a:lumMod val="50000"/>
                </a:schemeClr>
              </a:solidFill>
            </a:rPr>
            <a:t>Tolérance</a:t>
          </a:r>
          <a:endParaRPr lang="fr-FR" sz="3100" b="1">
            <a:solidFill>
              <a:schemeClr val="bg2">
                <a:lumMod val="50000"/>
              </a:schemeClr>
            </a:solidFill>
          </a:endParaRPr>
        </a:p>
      </dgm:t>
    </dgm:pt>
    <dgm:pt modelId="{00E139BC-116D-445C-BBE6-B3B721C9CF04}" type="parTrans" cxnId="{A3B992E7-DB27-4FA9-B423-47936FB1B7B2}">
      <dgm:prSet/>
      <dgm:spPr bwMode="auto"/>
      <dgm:t>
        <a:bodyPr/>
        <a:lstStyle/>
        <a:p>
          <a:pPr algn="ctr">
            <a:defRPr/>
          </a:pPr>
          <a:endParaRPr lang="fr-FR"/>
        </a:p>
      </dgm:t>
    </dgm:pt>
    <dgm:pt modelId="{1473B8C8-B1E3-4285-96A9-729B16F35FB3}" type="sibTrans" cxnId="{A3B992E7-DB27-4FA9-B423-47936FB1B7B2}">
      <dgm:prSet/>
      <dgm:spPr bwMode="auto"/>
      <dgm:t>
        <a:bodyPr/>
        <a:lstStyle/>
        <a:p>
          <a:pPr algn="ctr">
            <a:defRPr/>
          </a:pPr>
          <a:endParaRPr lang="fr-FR"/>
        </a:p>
      </dgm:t>
    </dgm:pt>
    <dgm:pt modelId="{1BA24841-BCA7-4242-82A4-854E6E4AFD94}">
      <dgm:prSet phldrT="[Texte]" custT="1"/>
      <dgm:spPr bwMode="auto"/>
      <dgm:t>
        <a:bodyPr/>
        <a:lstStyle/>
        <a:p>
          <a:pPr algn="ctr">
            <a:defRPr/>
          </a:pPr>
          <a:r>
            <a:rPr lang="fr-FR" sz="2400" b="1">
              <a:solidFill>
                <a:schemeClr val="bg2">
                  <a:lumMod val="50000"/>
                </a:schemeClr>
              </a:solidFill>
            </a:rPr>
            <a:t>Communication fonctionnelle</a:t>
          </a:r>
          <a:endParaRPr/>
        </a:p>
      </dgm:t>
    </dgm:pt>
    <dgm:pt modelId="{4BCA9AF2-CEAF-48CA-B905-36AB19D751EE}" type="parTrans" cxnId="{48422769-D983-4063-8712-8C6ED4039EEC}">
      <dgm:prSet/>
      <dgm:spPr bwMode="auto"/>
      <dgm:t>
        <a:bodyPr/>
        <a:lstStyle/>
        <a:p>
          <a:pPr algn="ctr">
            <a:defRPr/>
          </a:pPr>
          <a:endParaRPr lang="fr-FR"/>
        </a:p>
      </dgm:t>
    </dgm:pt>
    <dgm:pt modelId="{3DD612B5-3A1E-42C2-9632-D922E381CD50}" type="sibTrans" cxnId="{48422769-D983-4063-8712-8C6ED4039EEC}">
      <dgm:prSet/>
      <dgm:spPr bwMode="auto"/>
      <dgm:t>
        <a:bodyPr/>
        <a:lstStyle/>
        <a:p>
          <a:pPr algn="ctr">
            <a:defRPr/>
          </a:pPr>
          <a:endParaRPr lang="fr-FR"/>
        </a:p>
      </dgm:t>
    </dgm:pt>
    <dgm:pt modelId="{A588573B-984F-44B4-9688-78F9A2590CAD}">
      <dgm:prSet phldrT="[Texte]" custT="1"/>
      <dgm:spPr bwMode="auto"/>
      <dgm:t>
        <a:bodyPr/>
        <a:lstStyle/>
        <a:p>
          <a:pPr algn="ctr">
            <a:defRPr/>
          </a:pPr>
          <a:r>
            <a:rPr lang="fr-FR" sz="2400" b="1">
              <a:solidFill>
                <a:schemeClr val="bg2">
                  <a:lumMod val="50000"/>
                </a:schemeClr>
              </a:solidFill>
            </a:rPr>
            <a:t>Suivi des instructions</a:t>
          </a:r>
          <a:endParaRPr/>
        </a:p>
      </dgm:t>
    </dgm:pt>
    <dgm:pt modelId="{E9CF0542-05E2-4DB7-A866-9D4A9EA49A7A}" type="parTrans" cxnId="{AC85AF3E-D54F-4921-872E-6C382B8B1948}">
      <dgm:prSet/>
      <dgm:spPr bwMode="auto"/>
      <dgm:t>
        <a:bodyPr/>
        <a:lstStyle/>
        <a:p>
          <a:pPr algn="ctr">
            <a:defRPr/>
          </a:pPr>
          <a:endParaRPr lang="fr-FR"/>
        </a:p>
      </dgm:t>
    </dgm:pt>
    <dgm:pt modelId="{4F2E46F9-F9E1-476D-9F5F-2660257EDACD}" type="sibTrans" cxnId="{AC85AF3E-D54F-4921-872E-6C382B8B1948}">
      <dgm:prSet/>
      <dgm:spPr bwMode="auto"/>
      <dgm:t>
        <a:bodyPr/>
        <a:lstStyle/>
        <a:p>
          <a:pPr algn="ctr">
            <a:defRPr/>
          </a:pPr>
          <a:endParaRPr lang="fr-FR"/>
        </a:p>
      </dgm:t>
    </dgm:pt>
    <dgm:pt modelId="{66343031-EC80-4D84-BC05-A36568C9C81B}" type="pres">
      <dgm:prSet presAssocID="{566CDDCE-ED74-4989-A33D-FF99E70BF768}" presName="Name0" presStyleCnt="0">
        <dgm:presLayoutVars>
          <dgm:dir/>
          <dgm:animLvl val="lvl"/>
          <dgm:resizeHandles val="exact"/>
        </dgm:presLayoutVars>
      </dgm:prSet>
      <dgm:spPr bwMode="auto"/>
    </dgm:pt>
    <dgm:pt modelId="{1B20DDB2-63DA-4863-AF49-3D7F8E6511C2}" type="pres">
      <dgm:prSet presAssocID="{C3D89D0A-9799-4EE2-9C31-97EB9737D8F4}" presName="Name8" presStyleCnt="0"/>
      <dgm:spPr bwMode="auto"/>
    </dgm:pt>
    <dgm:pt modelId="{1F872F59-B914-49C7-9302-8D1BEEB56784}" type="pres">
      <dgm:prSet presAssocID="{C3D89D0A-9799-4EE2-9C31-97EB9737D8F4}" presName="level" presStyleLbl="node1" presStyleIdx="0" presStyleCnt="4">
        <dgm:presLayoutVars>
          <dgm:chMax val="1"/>
          <dgm:bulletEnabled val="1"/>
        </dgm:presLayoutVars>
      </dgm:prSet>
      <dgm:spPr bwMode="auto"/>
    </dgm:pt>
    <dgm:pt modelId="{5AFC2444-60B5-41A9-9B47-86E9FAB58A1F}" type="pres">
      <dgm:prSet presAssocID="{C3D89D0A-9799-4EE2-9C31-97EB9737D8F4}" presName="levelTx" presStyleLbl="revTx" presStyleIdx="0" presStyleCnt="0">
        <dgm:presLayoutVars>
          <dgm:chMax val="1"/>
          <dgm:bulletEnabled val="1"/>
        </dgm:presLayoutVars>
      </dgm:prSet>
      <dgm:spPr bwMode="auto"/>
    </dgm:pt>
    <dgm:pt modelId="{17DA93EC-B161-4E19-AA9C-97A4C935E05B}" type="pres">
      <dgm:prSet presAssocID="{70DEE1C8-A7C2-48E4-B709-D8C64CC63940}" presName="Name8" presStyleCnt="0"/>
      <dgm:spPr bwMode="auto"/>
    </dgm:pt>
    <dgm:pt modelId="{461F73DA-C835-43FB-9AA8-3C5FDC53825F}" type="pres">
      <dgm:prSet presAssocID="{70DEE1C8-A7C2-48E4-B709-D8C64CC63940}" presName="level" presStyleLbl="node1" presStyleIdx="1" presStyleCnt="4">
        <dgm:presLayoutVars>
          <dgm:chMax val="1"/>
          <dgm:bulletEnabled val="1"/>
        </dgm:presLayoutVars>
      </dgm:prSet>
      <dgm:spPr bwMode="auto"/>
    </dgm:pt>
    <dgm:pt modelId="{788AE75C-38F7-4676-8A68-658269278B9B}" type="pres">
      <dgm:prSet presAssocID="{70DEE1C8-A7C2-48E4-B709-D8C64CC63940}" presName="levelTx" presStyleLbl="revTx" presStyleIdx="0" presStyleCnt="0">
        <dgm:presLayoutVars>
          <dgm:chMax val="1"/>
          <dgm:bulletEnabled val="1"/>
        </dgm:presLayoutVars>
      </dgm:prSet>
      <dgm:spPr bwMode="auto"/>
    </dgm:pt>
    <dgm:pt modelId="{C41C81E1-180D-4C30-AFA2-ED319A7A5106}" type="pres">
      <dgm:prSet presAssocID="{1BA24841-BCA7-4242-82A4-854E6E4AFD94}" presName="Name8" presStyleCnt="0"/>
      <dgm:spPr bwMode="auto"/>
    </dgm:pt>
    <dgm:pt modelId="{451CDDC7-5A7A-4D80-AE29-27EE33C7530F}" type="pres">
      <dgm:prSet presAssocID="{1BA24841-BCA7-4242-82A4-854E6E4AFD94}" presName="level" presStyleLbl="node1" presStyleIdx="2" presStyleCnt="4">
        <dgm:presLayoutVars>
          <dgm:chMax val="1"/>
          <dgm:bulletEnabled val="1"/>
        </dgm:presLayoutVars>
      </dgm:prSet>
      <dgm:spPr bwMode="auto"/>
    </dgm:pt>
    <dgm:pt modelId="{E6798A8A-07CF-49B0-A1DE-D3ACB69427DF}" type="pres">
      <dgm:prSet presAssocID="{1BA24841-BCA7-4242-82A4-854E6E4AFD94}" presName="levelTx" presStyleLbl="revTx" presStyleIdx="0" presStyleCnt="0">
        <dgm:presLayoutVars>
          <dgm:chMax val="1"/>
          <dgm:bulletEnabled val="1"/>
        </dgm:presLayoutVars>
      </dgm:prSet>
      <dgm:spPr bwMode="auto"/>
    </dgm:pt>
    <dgm:pt modelId="{563ECD05-50BF-45DE-85A5-9A2878E2BAEC}" type="pres">
      <dgm:prSet presAssocID="{A588573B-984F-44B4-9688-78F9A2590CAD}" presName="Name8" presStyleCnt="0"/>
      <dgm:spPr bwMode="auto"/>
    </dgm:pt>
    <dgm:pt modelId="{7D4DC9E1-4C90-4609-98D1-D5182EFD065D}" type="pres">
      <dgm:prSet presAssocID="{A588573B-984F-44B4-9688-78F9A2590CAD}" presName="level" presStyleLbl="node1" presStyleIdx="3" presStyleCnt="4">
        <dgm:presLayoutVars>
          <dgm:chMax val="1"/>
          <dgm:bulletEnabled val="1"/>
        </dgm:presLayoutVars>
      </dgm:prSet>
      <dgm:spPr bwMode="auto"/>
    </dgm:pt>
    <dgm:pt modelId="{A6292C57-0B89-41BC-8EA8-5D17FAAEF98D}" type="pres">
      <dgm:prSet presAssocID="{A588573B-984F-44B4-9688-78F9A2590CAD}" presName="levelTx" presStyleLbl="revTx" presStyleIdx="0" presStyleCnt="0">
        <dgm:presLayoutVars>
          <dgm:chMax val="1"/>
          <dgm:bulletEnabled val="1"/>
        </dgm:presLayoutVars>
      </dgm:prSet>
      <dgm:spPr bwMode="auto"/>
    </dgm:pt>
  </dgm:ptLst>
  <dgm:cxnLst>
    <dgm:cxn modelId="{93DB4838-2834-4091-BBBF-726D18F49F6C}" type="presOf" srcId="{A588573B-984F-44B4-9688-78F9A2590CAD}" destId="{A6292C57-0B89-41BC-8EA8-5D17FAAEF98D}" srcOrd="1" destOrd="0" presId="urn:microsoft.com/office/officeart/2005/8/layout/pyramid1#5"/>
    <dgm:cxn modelId="{137D833C-F576-4D41-B0BE-881FE250358D}" type="presOf" srcId="{1BA24841-BCA7-4242-82A4-854E6E4AFD94}" destId="{E6798A8A-07CF-49B0-A1DE-D3ACB69427DF}" srcOrd="1" destOrd="0" presId="urn:microsoft.com/office/officeart/2005/8/layout/pyramid1#5"/>
    <dgm:cxn modelId="{AC85AF3E-D54F-4921-872E-6C382B8B1948}" srcId="{566CDDCE-ED74-4989-A33D-FF99E70BF768}" destId="{A588573B-984F-44B4-9688-78F9A2590CAD}" srcOrd="3" destOrd="0" parTransId="{E9CF0542-05E2-4DB7-A866-9D4A9EA49A7A}" sibTransId="{4F2E46F9-F9E1-476D-9F5F-2660257EDACD}"/>
    <dgm:cxn modelId="{48422769-D983-4063-8712-8C6ED4039EEC}" srcId="{566CDDCE-ED74-4989-A33D-FF99E70BF768}" destId="{1BA24841-BCA7-4242-82A4-854E6E4AFD94}" srcOrd="2" destOrd="0" parTransId="{4BCA9AF2-CEAF-48CA-B905-36AB19D751EE}" sibTransId="{3DD612B5-3A1E-42C2-9632-D922E381CD50}"/>
    <dgm:cxn modelId="{2B36A77F-0600-4821-B870-2B79037C5749}" type="presOf" srcId="{C3D89D0A-9799-4EE2-9C31-97EB9737D8F4}" destId="{5AFC2444-60B5-41A9-9B47-86E9FAB58A1F}" srcOrd="1" destOrd="0" presId="urn:microsoft.com/office/officeart/2005/8/layout/pyramid1#5"/>
    <dgm:cxn modelId="{7FEE848A-0D6A-44C8-8895-5744F11CC83B}" type="presOf" srcId="{A588573B-984F-44B4-9688-78F9A2590CAD}" destId="{7D4DC9E1-4C90-4609-98D1-D5182EFD065D}" srcOrd="0" destOrd="0" presId="urn:microsoft.com/office/officeart/2005/8/layout/pyramid1#5"/>
    <dgm:cxn modelId="{13ADEE8B-102E-4000-8E2E-B74898731B4A}" type="presOf" srcId="{70DEE1C8-A7C2-48E4-B709-D8C64CC63940}" destId="{461F73DA-C835-43FB-9AA8-3C5FDC53825F}" srcOrd="0" destOrd="0" presId="urn:microsoft.com/office/officeart/2005/8/layout/pyramid1#5"/>
    <dgm:cxn modelId="{38C6449C-41B7-45E3-BA36-BF3E1A2F49F8}" srcId="{566CDDCE-ED74-4989-A33D-FF99E70BF768}" destId="{C3D89D0A-9799-4EE2-9C31-97EB9737D8F4}" srcOrd="0" destOrd="0" parTransId="{AD898E28-17EA-4FE6-822A-F14B8FE0D3C0}" sibTransId="{5A4E4F05-59B8-470B-B0DE-E863B400845A}"/>
    <dgm:cxn modelId="{3A9D91B9-3EAE-4325-BA30-6F03F4057DCD}" type="presOf" srcId="{C3D89D0A-9799-4EE2-9C31-97EB9737D8F4}" destId="{1F872F59-B914-49C7-9302-8D1BEEB56784}" srcOrd="0" destOrd="0" presId="urn:microsoft.com/office/officeart/2005/8/layout/pyramid1#5"/>
    <dgm:cxn modelId="{513266E1-3D7B-4E97-A78D-A2A92F862715}" type="presOf" srcId="{566CDDCE-ED74-4989-A33D-FF99E70BF768}" destId="{66343031-EC80-4D84-BC05-A36568C9C81B}" srcOrd="0" destOrd="0" presId="urn:microsoft.com/office/officeart/2005/8/layout/pyramid1#5"/>
    <dgm:cxn modelId="{80B936E6-A1CC-4DB0-BE70-3098B430D177}" type="presOf" srcId="{1BA24841-BCA7-4242-82A4-854E6E4AFD94}" destId="{451CDDC7-5A7A-4D80-AE29-27EE33C7530F}" srcOrd="0" destOrd="0" presId="urn:microsoft.com/office/officeart/2005/8/layout/pyramid1#5"/>
    <dgm:cxn modelId="{D71BD1E6-8147-469C-ADB8-6CC96686FDD2}" type="presOf" srcId="{70DEE1C8-A7C2-48E4-B709-D8C64CC63940}" destId="{788AE75C-38F7-4676-8A68-658269278B9B}" srcOrd="1" destOrd="0" presId="urn:microsoft.com/office/officeart/2005/8/layout/pyramid1#5"/>
    <dgm:cxn modelId="{A3B992E7-DB27-4FA9-B423-47936FB1B7B2}" srcId="{566CDDCE-ED74-4989-A33D-FF99E70BF768}" destId="{70DEE1C8-A7C2-48E4-B709-D8C64CC63940}" srcOrd="1" destOrd="0" parTransId="{00E139BC-116D-445C-BBE6-B3B721C9CF04}" sibTransId="{1473B8C8-B1E3-4285-96A9-729B16F35FB3}"/>
    <dgm:cxn modelId="{16F2310E-10E8-41F2-B403-910F74C0DD05}" type="presParOf" srcId="{66343031-EC80-4D84-BC05-A36568C9C81B}" destId="{1B20DDB2-63DA-4863-AF49-3D7F8E6511C2}" srcOrd="0" destOrd="0" presId="urn:microsoft.com/office/officeart/2005/8/layout/pyramid1#5"/>
    <dgm:cxn modelId="{D2D447AD-795D-42FA-81BA-D679E5B944B2}" type="presParOf" srcId="{1B20DDB2-63DA-4863-AF49-3D7F8E6511C2}" destId="{1F872F59-B914-49C7-9302-8D1BEEB56784}" srcOrd="0" destOrd="0" presId="urn:microsoft.com/office/officeart/2005/8/layout/pyramid1#5"/>
    <dgm:cxn modelId="{6FB6D5E8-1664-4CCC-9178-1D769B557A0E}" type="presParOf" srcId="{1B20DDB2-63DA-4863-AF49-3D7F8E6511C2}" destId="{5AFC2444-60B5-41A9-9B47-86E9FAB58A1F}" srcOrd="1" destOrd="0" presId="urn:microsoft.com/office/officeart/2005/8/layout/pyramid1#5"/>
    <dgm:cxn modelId="{3B543B42-600D-4C52-87D8-3F335E7463F4}" type="presParOf" srcId="{66343031-EC80-4D84-BC05-A36568C9C81B}" destId="{17DA93EC-B161-4E19-AA9C-97A4C935E05B}" srcOrd="1" destOrd="0" presId="urn:microsoft.com/office/officeart/2005/8/layout/pyramid1#5"/>
    <dgm:cxn modelId="{7B4849D2-FF91-4053-9113-C5079CA4E106}" type="presParOf" srcId="{17DA93EC-B161-4E19-AA9C-97A4C935E05B}" destId="{461F73DA-C835-43FB-9AA8-3C5FDC53825F}" srcOrd="0" destOrd="0" presId="urn:microsoft.com/office/officeart/2005/8/layout/pyramid1#5"/>
    <dgm:cxn modelId="{110434B9-758A-4D3D-8316-1B8A0A5872B5}" type="presParOf" srcId="{17DA93EC-B161-4E19-AA9C-97A4C935E05B}" destId="{788AE75C-38F7-4676-8A68-658269278B9B}" srcOrd="1" destOrd="0" presId="urn:microsoft.com/office/officeart/2005/8/layout/pyramid1#5"/>
    <dgm:cxn modelId="{47FD1B29-277D-4EA0-BFBE-97FCCB6DF7A1}" type="presParOf" srcId="{66343031-EC80-4D84-BC05-A36568C9C81B}" destId="{C41C81E1-180D-4C30-AFA2-ED319A7A5106}" srcOrd="2" destOrd="0" presId="urn:microsoft.com/office/officeart/2005/8/layout/pyramid1#5"/>
    <dgm:cxn modelId="{305DE61A-5C00-4F81-A9F2-4DB9DEC372C0}" type="presParOf" srcId="{C41C81E1-180D-4C30-AFA2-ED319A7A5106}" destId="{451CDDC7-5A7A-4D80-AE29-27EE33C7530F}" srcOrd="0" destOrd="0" presId="urn:microsoft.com/office/officeart/2005/8/layout/pyramid1#5"/>
    <dgm:cxn modelId="{F8370F17-570D-4E73-AFA3-AEB91BB395FA}" type="presParOf" srcId="{C41C81E1-180D-4C30-AFA2-ED319A7A5106}" destId="{E6798A8A-07CF-49B0-A1DE-D3ACB69427DF}" srcOrd="1" destOrd="0" presId="urn:microsoft.com/office/officeart/2005/8/layout/pyramid1#5"/>
    <dgm:cxn modelId="{2F51BB82-8419-4730-84B5-2C5293896AEF}" type="presParOf" srcId="{66343031-EC80-4D84-BC05-A36568C9C81B}" destId="{563ECD05-50BF-45DE-85A5-9A2878E2BAEC}" srcOrd="3" destOrd="0" presId="urn:microsoft.com/office/officeart/2005/8/layout/pyramid1#5"/>
    <dgm:cxn modelId="{A2A0ED3D-F102-48AB-8093-B4CD69886A79}" type="presParOf" srcId="{563ECD05-50BF-45DE-85A5-9A2878E2BAEC}" destId="{7D4DC9E1-4C90-4609-98D1-D5182EFD065D}" srcOrd="0" destOrd="0" presId="urn:microsoft.com/office/officeart/2005/8/layout/pyramid1#5"/>
    <dgm:cxn modelId="{4978D0B1-16A7-4D52-A6B4-4C5B449E577C}" type="presParOf" srcId="{563ECD05-50BF-45DE-85A5-9A2878E2BAEC}" destId="{A6292C57-0B89-41BC-8EA8-5D17FAAEF98D}" srcOrd="1" destOrd="0" presId="urn:microsoft.com/office/officeart/2005/8/layout/pyramid1#5"/>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F872F59-B914-49C7-9302-8D1BEEB56784}">
      <dsp:nvSpPr>
        <dsp:cNvPr id="0" name=""/>
        <dsp:cNvSpPr/>
      </dsp:nvSpPr>
      <dsp:spPr bwMode="auto">
        <a:xfrm>
          <a:off x="2057400" y="0"/>
          <a:ext cx="13716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800100">
            <a:lnSpc>
              <a:spcPct val="90000"/>
            </a:lnSpc>
            <a:spcBef>
              <a:spcPct val="0"/>
            </a:spcBef>
            <a:spcAft>
              <a:spcPct val="35000"/>
            </a:spcAft>
            <a:buNone/>
            <a:defRPr/>
          </a:pPr>
          <a:endParaRPr lang="fr-FR" sz="1800" b="1" kern="1200">
            <a:solidFill>
              <a:schemeClr val="accent6"/>
            </a:solidFill>
          </a:endParaRPr>
        </a:p>
        <a:p>
          <a:pPr marL="0" lvl="0" indent="0" algn="ctr" defTabSz="800100">
            <a:lnSpc>
              <a:spcPct val="90000"/>
            </a:lnSpc>
            <a:spcBef>
              <a:spcPct val="0"/>
            </a:spcBef>
            <a:spcAft>
              <a:spcPct val="35000"/>
            </a:spcAft>
            <a:buNone/>
            <a:defRPr/>
          </a:pPr>
          <a:r>
            <a:rPr lang="fr-FR" sz="2400" b="1" kern="1200">
              <a:solidFill>
                <a:schemeClr val="accent6"/>
              </a:solidFill>
            </a:rPr>
            <a:t>Amitié</a:t>
          </a:r>
          <a:endParaRPr lang="fr-FR" sz="2800" b="1" kern="1200">
            <a:solidFill>
              <a:schemeClr val="accent6"/>
            </a:solidFill>
          </a:endParaRPr>
        </a:p>
      </dsp:txBody>
      <dsp:txXfrm>
        <a:off x="2057400" y="0"/>
        <a:ext cx="1371600" cy="875347"/>
      </dsp:txXfrm>
    </dsp:sp>
    <dsp:sp modelId="{461F73DA-C835-43FB-9AA8-3C5FDC53825F}">
      <dsp:nvSpPr>
        <dsp:cNvPr id="0" name=""/>
        <dsp:cNvSpPr/>
      </dsp:nvSpPr>
      <dsp:spPr bwMode="auto">
        <a:xfrm>
          <a:off x="1371600" y="875347"/>
          <a:ext cx="27432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accent6"/>
              </a:solidFill>
            </a:rPr>
            <a:t>Tolérance</a:t>
          </a:r>
          <a:endParaRPr lang="fr-FR" sz="3100" b="1" kern="1200">
            <a:solidFill>
              <a:schemeClr val="accent6"/>
            </a:solidFill>
          </a:endParaRPr>
        </a:p>
      </dsp:txBody>
      <dsp:txXfrm>
        <a:off x="1851660" y="875347"/>
        <a:ext cx="1783080" cy="875347"/>
      </dsp:txXfrm>
    </dsp:sp>
    <dsp:sp modelId="{451CDDC7-5A7A-4D80-AE29-27EE33C7530F}">
      <dsp:nvSpPr>
        <dsp:cNvPr id="0" name=""/>
        <dsp:cNvSpPr/>
      </dsp:nvSpPr>
      <dsp:spPr bwMode="auto">
        <a:xfrm>
          <a:off x="685799" y="1750695"/>
          <a:ext cx="41148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accent6"/>
              </a:solidFill>
            </a:rPr>
            <a:t>Communication fonctionnelle</a:t>
          </a:r>
          <a:endParaRPr kern="1200"/>
        </a:p>
      </dsp:txBody>
      <dsp:txXfrm>
        <a:off x="1405889" y="1750695"/>
        <a:ext cx="2674620" cy="875347"/>
      </dsp:txXfrm>
    </dsp:sp>
    <dsp:sp modelId="{7D4DC9E1-4C90-4609-98D1-D5182EFD065D}">
      <dsp:nvSpPr>
        <dsp:cNvPr id="0" name=""/>
        <dsp:cNvSpPr/>
      </dsp:nvSpPr>
      <dsp:spPr bwMode="auto">
        <a:xfrm>
          <a:off x="0" y="2626042"/>
          <a:ext cx="54864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accent6"/>
              </a:solidFill>
            </a:rPr>
            <a:t>Suivi des instructions</a:t>
          </a:r>
          <a:endParaRPr kern="1200"/>
        </a:p>
      </dsp:txBody>
      <dsp:txXfrm>
        <a:off x="960120" y="2626042"/>
        <a:ext cx="3566160" cy="87534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F872F59-B914-49C7-9302-8D1BEEB56784}">
      <dsp:nvSpPr>
        <dsp:cNvPr id="0" name=""/>
        <dsp:cNvSpPr/>
      </dsp:nvSpPr>
      <dsp:spPr bwMode="auto">
        <a:xfrm>
          <a:off x="2057400" y="0"/>
          <a:ext cx="13716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800100">
            <a:lnSpc>
              <a:spcPct val="90000"/>
            </a:lnSpc>
            <a:spcBef>
              <a:spcPct val="0"/>
            </a:spcBef>
            <a:spcAft>
              <a:spcPct val="35000"/>
            </a:spcAft>
            <a:buNone/>
            <a:defRPr/>
          </a:pPr>
          <a:endParaRPr lang="fr-FR" sz="1800" b="1" kern="1200">
            <a:solidFill>
              <a:schemeClr val="accent6"/>
            </a:solidFill>
          </a:endParaRPr>
        </a:p>
        <a:p>
          <a:pPr marL="0" lvl="0" indent="0" algn="ctr" defTabSz="800100">
            <a:lnSpc>
              <a:spcPct val="90000"/>
            </a:lnSpc>
            <a:spcBef>
              <a:spcPct val="0"/>
            </a:spcBef>
            <a:spcAft>
              <a:spcPct val="35000"/>
            </a:spcAft>
            <a:buNone/>
            <a:defRPr/>
          </a:pPr>
          <a:r>
            <a:rPr lang="fr-FR" sz="2400" b="1" kern="1200">
              <a:solidFill>
                <a:schemeClr val="bg2">
                  <a:lumMod val="50000"/>
                </a:schemeClr>
              </a:solidFill>
            </a:rPr>
            <a:t>Amitié</a:t>
          </a:r>
          <a:endParaRPr lang="fr-FR" sz="2800" b="1" kern="1200">
            <a:solidFill>
              <a:schemeClr val="bg2">
                <a:lumMod val="50000"/>
              </a:schemeClr>
            </a:solidFill>
          </a:endParaRPr>
        </a:p>
      </dsp:txBody>
      <dsp:txXfrm>
        <a:off x="2057400" y="0"/>
        <a:ext cx="1371600" cy="875347"/>
      </dsp:txXfrm>
    </dsp:sp>
    <dsp:sp modelId="{461F73DA-C835-43FB-9AA8-3C5FDC53825F}">
      <dsp:nvSpPr>
        <dsp:cNvPr id="0" name=""/>
        <dsp:cNvSpPr/>
      </dsp:nvSpPr>
      <dsp:spPr bwMode="auto">
        <a:xfrm>
          <a:off x="1371600" y="875347"/>
          <a:ext cx="27432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bg2">
                  <a:lumMod val="50000"/>
                </a:schemeClr>
              </a:solidFill>
            </a:rPr>
            <a:t>Tolérance</a:t>
          </a:r>
          <a:endParaRPr lang="fr-FR" sz="3100" b="1" kern="1200">
            <a:solidFill>
              <a:schemeClr val="bg2">
                <a:lumMod val="50000"/>
              </a:schemeClr>
            </a:solidFill>
          </a:endParaRPr>
        </a:p>
      </dsp:txBody>
      <dsp:txXfrm>
        <a:off x="1851660" y="875347"/>
        <a:ext cx="1783080" cy="875347"/>
      </dsp:txXfrm>
    </dsp:sp>
    <dsp:sp modelId="{451CDDC7-5A7A-4D80-AE29-27EE33C7530F}">
      <dsp:nvSpPr>
        <dsp:cNvPr id="0" name=""/>
        <dsp:cNvSpPr/>
      </dsp:nvSpPr>
      <dsp:spPr bwMode="auto">
        <a:xfrm>
          <a:off x="685799" y="1750695"/>
          <a:ext cx="41148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bg2">
                  <a:lumMod val="50000"/>
                </a:schemeClr>
              </a:solidFill>
            </a:rPr>
            <a:t>Communication fonctionnelle</a:t>
          </a:r>
          <a:endParaRPr kern="1200"/>
        </a:p>
      </dsp:txBody>
      <dsp:txXfrm>
        <a:off x="1405889" y="1750695"/>
        <a:ext cx="2674620" cy="875347"/>
      </dsp:txXfrm>
    </dsp:sp>
    <dsp:sp modelId="{7D4DC9E1-4C90-4609-98D1-D5182EFD065D}">
      <dsp:nvSpPr>
        <dsp:cNvPr id="0" name=""/>
        <dsp:cNvSpPr/>
      </dsp:nvSpPr>
      <dsp:spPr bwMode="auto">
        <a:xfrm>
          <a:off x="0" y="2626042"/>
          <a:ext cx="54864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accent6"/>
              </a:solidFill>
            </a:rPr>
            <a:t>Suivi des instructions</a:t>
          </a:r>
          <a:endParaRPr kern="1200"/>
        </a:p>
      </dsp:txBody>
      <dsp:txXfrm>
        <a:off x="960120" y="2626042"/>
        <a:ext cx="3566160" cy="875347"/>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F872F59-B914-49C7-9302-8D1BEEB56784}">
      <dsp:nvSpPr>
        <dsp:cNvPr id="0" name=""/>
        <dsp:cNvSpPr/>
      </dsp:nvSpPr>
      <dsp:spPr bwMode="auto">
        <a:xfrm>
          <a:off x="2057400" y="0"/>
          <a:ext cx="13716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800100">
            <a:lnSpc>
              <a:spcPct val="90000"/>
            </a:lnSpc>
            <a:spcBef>
              <a:spcPct val="0"/>
            </a:spcBef>
            <a:spcAft>
              <a:spcPct val="35000"/>
            </a:spcAft>
            <a:buNone/>
            <a:defRPr/>
          </a:pPr>
          <a:endParaRPr lang="fr-FR" sz="1800" b="1" kern="1200">
            <a:solidFill>
              <a:schemeClr val="accent6"/>
            </a:solidFill>
          </a:endParaRPr>
        </a:p>
        <a:p>
          <a:pPr marL="0" lvl="0" indent="0" algn="ctr" defTabSz="800100">
            <a:lnSpc>
              <a:spcPct val="90000"/>
            </a:lnSpc>
            <a:spcBef>
              <a:spcPct val="0"/>
            </a:spcBef>
            <a:spcAft>
              <a:spcPct val="35000"/>
            </a:spcAft>
            <a:buNone/>
            <a:defRPr/>
          </a:pPr>
          <a:r>
            <a:rPr lang="fr-FR" sz="2400" b="1" kern="1200">
              <a:solidFill>
                <a:schemeClr val="bg2">
                  <a:lumMod val="50000"/>
                </a:schemeClr>
              </a:solidFill>
            </a:rPr>
            <a:t>Amitié</a:t>
          </a:r>
          <a:endParaRPr lang="fr-FR" sz="2800" b="1" kern="1200">
            <a:solidFill>
              <a:schemeClr val="bg2">
                <a:lumMod val="50000"/>
              </a:schemeClr>
            </a:solidFill>
          </a:endParaRPr>
        </a:p>
      </dsp:txBody>
      <dsp:txXfrm>
        <a:off x="2057400" y="0"/>
        <a:ext cx="1371600" cy="875347"/>
      </dsp:txXfrm>
    </dsp:sp>
    <dsp:sp modelId="{461F73DA-C835-43FB-9AA8-3C5FDC53825F}">
      <dsp:nvSpPr>
        <dsp:cNvPr id="0" name=""/>
        <dsp:cNvSpPr/>
      </dsp:nvSpPr>
      <dsp:spPr bwMode="auto">
        <a:xfrm>
          <a:off x="1371600" y="875347"/>
          <a:ext cx="27432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bg2">
                  <a:lumMod val="50000"/>
                </a:schemeClr>
              </a:solidFill>
            </a:rPr>
            <a:t>Tolérance</a:t>
          </a:r>
          <a:endParaRPr lang="fr-FR" sz="3100" b="1" kern="1200">
            <a:solidFill>
              <a:schemeClr val="bg2">
                <a:lumMod val="50000"/>
              </a:schemeClr>
            </a:solidFill>
          </a:endParaRPr>
        </a:p>
      </dsp:txBody>
      <dsp:txXfrm>
        <a:off x="1851660" y="875347"/>
        <a:ext cx="1783080" cy="875347"/>
      </dsp:txXfrm>
    </dsp:sp>
    <dsp:sp modelId="{451CDDC7-5A7A-4D80-AE29-27EE33C7530F}">
      <dsp:nvSpPr>
        <dsp:cNvPr id="0" name=""/>
        <dsp:cNvSpPr/>
      </dsp:nvSpPr>
      <dsp:spPr bwMode="auto">
        <a:xfrm>
          <a:off x="685799" y="1750695"/>
          <a:ext cx="41148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accent6"/>
              </a:solidFill>
            </a:rPr>
            <a:t>Communication fonctionnelle</a:t>
          </a:r>
          <a:endParaRPr kern="1200"/>
        </a:p>
      </dsp:txBody>
      <dsp:txXfrm>
        <a:off x="1405889" y="1750695"/>
        <a:ext cx="2674620" cy="875347"/>
      </dsp:txXfrm>
    </dsp:sp>
    <dsp:sp modelId="{7D4DC9E1-4C90-4609-98D1-D5182EFD065D}">
      <dsp:nvSpPr>
        <dsp:cNvPr id="0" name=""/>
        <dsp:cNvSpPr/>
      </dsp:nvSpPr>
      <dsp:spPr bwMode="auto">
        <a:xfrm>
          <a:off x="0" y="2626042"/>
          <a:ext cx="54864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bg2">
                  <a:lumMod val="50000"/>
                </a:schemeClr>
              </a:solidFill>
            </a:rPr>
            <a:t>Suivi des instructions</a:t>
          </a:r>
          <a:endParaRPr kern="1200"/>
        </a:p>
      </dsp:txBody>
      <dsp:txXfrm>
        <a:off x="960120" y="2626042"/>
        <a:ext cx="3566160" cy="875347"/>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F872F59-B914-49C7-9302-8D1BEEB56784}">
      <dsp:nvSpPr>
        <dsp:cNvPr id="0" name=""/>
        <dsp:cNvSpPr/>
      </dsp:nvSpPr>
      <dsp:spPr bwMode="auto">
        <a:xfrm>
          <a:off x="2057400" y="0"/>
          <a:ext cx="13716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800100">
            <a:lnSpc>
              <a:spcPct val="90000"/>
            </a:lnSpc>
            <a:spcBef>
              <a:spcPct val="0"/>
            </a:spcBef>
            <a:spcAft>
              <a:spcPct val="35000"/>
            </a:spcAft>
            <a:buNone/>
            <a:defRPr/>
          </a:pPr>
          <a:endParaRPr lang="fr-FR" sz="1800" b="1" kern="1200">
            <a:solidFill>
              <a:schemeClr val="accent6"/>
            </a:solidFill>
          </a:endParaRPr>
        </a:p>
        <a:p>
          <a:pPr marL="0" lvl="0" indent="0" algn="ctr" defTabSz="800100">
            <a:lnSpc>
              <a:spcPct val="90000"/>
            </a:lnSpc>
            <a:spcBef>
              <a:spcPct val="0"/>
            </a:spcBef>
            <a:spcAft>
              <a:spcPct val="35000"/>
            </a:spcAft>
            <a:buNone/>
            <a:defRPr/>
          </a:pPr>
          <a:r>
            <a:rPr lang="fr-FR" sz="2400" b="1" kern="1200">
              <a:solidFill>
                <a:schemeClr val="bg2">
                  <a:lumMod val="50000"/>
                </a:schemeClr>
              </a:solidFill>
            </a:rPr>
            <a:t>Amitié</a:t>
          </a:r>
          <a:endParaRPr lang="fr-FR" sz="2800" b="1" kern="1200">
            <a:solidFill>
              <a:schemeClr val="bg2">
                <a:lumMod val="50000"/>
              </a:schemeClr>
            </a:solidFill>
          </a:endParaRPr>
        </a:p>
      </dsp:txBody>
      <dsp:txXfrm>
        <a:off x="2057400" y="0"/>
        <a:ext cx="1371600" cy="875347"/>
      </dsp:txXfrm>
    </dsp:sp>
    <dsp:sp modelId="{461F73DA-C835-43FB-9AA8-3C5FDC53825F}">
      <dsp:nvSpPr>
        <dsp:cNvPr id="0" name=""/>
        <dsp:cNvSpPr/>
      </dsp:nvSpPr>
      <dsp:spPr bwMode="auto">
        <a:xfrm>
          <a:off x="1371600" y="875347"/>
          <a:ext cx="27432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accent6"/>
              </a:solidFill>
            </a:rPr>
            <a:t>Tolérance</a:t>
          </a:r>
          <a:endParaRPr lang="fr-FR" sz="3100" b="1" kern="1200">
            <a:solidFill>
              <a:schemeClr val="accent6"/>
            </a:solidFill>
          </a:endParaRPr>
        </a:p>
      </dsp:txBody>
      <dsp:txXfrm>
        <a:off x="1851660" y="875347"/>
        <a:ext cx="1783080" cy="875347"/>
      </dsp:txXfrm>
    </dsp:sp>
    <dsp:sp modelId="{451CDDC7-5A7A-4D80-AE29-27EE33C7530F}">
      <dsp:nvSpPr>
        <dsp:cNvPr id="0" name=""/>
        <dsp:cNvSpPr/>
      </dsp:nvSpPr>
      <dsp:spPr bwMode="auto">
        <a:xfrm>
          <a:off x="685799" y="1750695"/>
          <a:ext cx="41148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bg2">
                  <a:lumMod val="50000"/>
                </a:schemeClr>
              </a:solidFill>
            </a:rPr>
            <a:t>Communication fonctionnelle</a:t>
          </a:r>
          <a:endParaRPr kern="1200"/>
        </a:p>
      </dsp:txBody>
      <dsp:txXfrm>
        <a:off x="1405889" y="1750695"/>
        <a:ext cx="2674620" cy="875347"/>
      </dsp:txXfrm>
    </dsp:sp>
    <dsp:sp modelId="{7D4DC9E1-4C90-4609-98D1-D5182EFD065D}">
      <dsp:nvSpPr>
        <dsp:cNvPr id="0" name=""/>
        <dsp:cNvSpPr/>
      </dsp:nvSpPr>
      <dsp:spPr bwMode="auto">
        <a:xfrm>
          <a:off x="0" y="2626042"/>
          <a:ext cx="54864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bg2">
                  <a:lumMod val="50000"/>
                </a:schemeClr>
              </a:solidFill>
            </a:rPr>
            <a:t>Suivi des instructions</a:t>
          </a:r>
          <a:endParaRPr kern="1200"/>
        </a:p>
      </dsp:txBody>
      <dsp:txXfrm>
        <a:off x="960120" y="2626042"/>
        <a:ext cx="3566160" cy="875347"/>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F872F59-B914-49C7-9302-8D1BEEB56784}">
      <dsp:nvSpPr>
        <dsp:cNvPr id="0" name=""/>
        <dsp:cNvSpPr/>
      </dsp:nvSpPr>
      <dsp:spPr bwMode="auto">
        <a:xfrm>
          <a:off x="2057400" y="0"/>
          <a:ext cx="13716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800100">
            <a:lnSpc>
              <a:spcPct val="90000"/>
            </a:lnSpc>
            <a:spcBef>
              <a:spcPct val="0"/>
            </a:spcBef>
            <a:spcAft>
              <a:spcPct val="35000"/>
            </a:spcAft>
            <a:buNone/>
            <a:defRPr/>
          </a:pPr>
          <a:endParaRPr lang="fr-FR" sz="1800" b="1" kern="1200">
            <a:solidFill>
              <a:schemeClr val="accent6"/>
            </a:solidFill>
          </a:endParaRPr>
        </a:p>
        <a:p>
          <a:pPr marL="0" lvl="0" indent="0" algn="ctr" defTabSz="800100">
            <a:lnSpc>
              <a:spcPct val="90000"/>
            </a:lnSpc>
            <a:spcBef>
              <a:spcPct val="0"/>
            </a:spcBef>
            <a:spcAft>
              <a:spcPct val="35000"/>
            </a:spcAft>
            <a:buNone/>
            <a:defRPr/>
          </a:pPr>
          <a:r>
            <a:rPr lang="fr-FR" sz="2400" b="1" kern="1200">
              <a:solidFill>
                <a:schemeClr val="accent6"/>
              </a:solidFill>
            </a:rPr>
            <a:t>Amitié</a:t>
          </a:r>
          <a:endParaRPr lang="fr-FR" sz="2800" b="1" kern="1200">
            <a:solidFill>
              <a:schemeClr val="accent6"/>
            </a:solidFill>
          </a:endParaRPr>
        </a:p>
      </dsp:txBody>
      <dsp:txXfrm>
        <a:off x="2057400" y="0"/>
        <a:ext cx="1371600" cy="875347"/>
      </dsp:txXfrm>
    </dsp:sp>
    <dsp:sp modelId="{461F73DA-C835-43FB-9AA8-3C5FDC53825F}">
      <dsp:nvSpPr>
        <dsp:cNvPr id="0" name=""/>
        <dsp:cNvSpPr/>
      </dsp:nvSpPr>
      <dsp:spPr bwMode="auto">
        <a:xfrm>
          <a:off x="1371600" y="875347"/>
          <a:ext cx="27432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bg2">
                  <a:lumMod val="50000"/>
                </a:schemeClr>
              </a:solidFill>
            </a:rPr>
            <a:t>Tolérance</a:t>
          </a:r>
          <a:endParaRPr lang="fr-FR" sz="3100" b="1" kern="1200">
            <a:solidFill>
              <a:schemeClr val="bg2">
                <a:lumMod val="50000"/>
              </a:schemeClr>
            </a:solidFill>
          </a:endParaRPr>
        </a:p>
      </dsp:txBody>
      <dsp:txXfrm>
        <a:off x="1851660" y="875347"/>
        <a:ext cx="1783080" cy="875347"/>
      </dsp:txXfrm>
    </dsp:sp>
    <dsp:sp modelId="{451CDDC7-5A7A-4D80-AE29-27EE33C7530F}">
      <dsp:nvSpPr>
        <dsp:cNvPr id="0" name=""/>
        <dsp:cNvSpPr/>
      </dsp:nvSpPr>
      <dsp:spPr bwMode="auto">
        <a:xfrm>
          <a:off x="685799" y="1750695"/>
          <a:ext cx="41148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bg2">
                  <a:lumMod val="50000"/>
                </a:schemeClr>
              </a:solidFill>
            </a:rPr>
            <a:t>Communication fonctionnelle</a:t>
          </a:r>
          <a:endParaRPr kern="1200"/>
        </a:p>
      </dsp:txBody>
      <dsp:txXfrm>
        <a:off x="1405889" y="1750695"/>
        <a:ext cx="2674620" cy="875347"/>
      </dsp:txXfrm>
    </dsp:sp>
    <dsp:sp modelId="{7D4DC9E1-4C90-4609-98D1-D5182EFD065D}">
      <dsp:nvSpPr>
        <dsp:cNvPr id="0" name=""/>
        <dsp:cNvSpPr/>
      </dsp:nvSpPr>
      <dsp:spPr bwMode="auto">
        <a:xfrm>
          <a:off x="0" y="2626042"/>
          <a:ext cx="5486400" cy="875347"/>
        </a:xfrm>
        <a:prstGeom prst="trapezoid">
          <a:avLst>
            <a:gd name="adj" fmla="val 78346"/>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defRPr/>
          </a:pPr>
          <a:r>
            <a:rPr lang="fr-FR" sz="2400" b="1" kern="1200">
              <a:solidFill>
                <a:schemeClr val="bg2">
                  <a:lumMod val="50000"/>
                </a:schemeClr>
              </a:solidFill>
            </a:rPr>
            <a:t>Suivi des instructions</a:t>
          </a:r>
          <a:endParaRPr kern="1200"/>
        </a:p>
      </dsp:txBody>
      <dsp:txXfrm>
        <a:off x="960120" y="2626042"/>
        <a:ext cx="3566160" cy="875347"/>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shape xmlns:r="http://schemas.openxmlformats.org/officeDocument/2006/relationships" r:blip="">
      <dgm:adjLst/>
    </dgm:shape>
    <dgm:presOf/>
    <dgm:ruleLst/>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forEach name="Name7" axis="ch" ptType="node">
      <dgm:layoutNode name="Name8">
        <dgm:alg type="composite">
          <dgm:param type="horzAlign" val="none"/>
        </dgm:alg>
        <dgm:shape xmlns:r="http://schemas.openxmlformats.org/officeDocument/2006/relationships" r:blip="">
          <dgm:adjLst/>
        </dgm:shape>
        <dgm:presOf/>
        <dgm:ruleLst/>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varLst>
                <dgm:bulletEnabled val="1"/>
              </dgm:varLst>
            </dgm:layoutNode>
          </dgm:if>
          <dgm:else name="Name14"/>
        </dgm:choose>
        <dgm:layoutNode name="level">
          <dgm:alg type="sp"/>
          <dgm:shape xmlns:r="http://schemas.openxmlformats.org/officeDocument/2006/relationships" type="trapezoid" r:blip="">
            <dgm:adjLst/>
          </dgm:shape>
          <dgm:presOf axis="self"/>
          <dgm:constrLst>
            <dgm:constr type="h" val="500"/>
            <dgm:constr type="w" val="1"/>
          </dgm:constrLst>
          <dgm:ruleLst/>
          <dgm:varLst>
            <dgm:chMax val="1"/>
            <dgm:bulletEnabled val="1"/>
          </dgm:varLst>
        </dgm:layoutNode>
        <dgm:layoutNode name="levelTx" styleLbl="revTx">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varLst>
            <dgm:chMax val="1"/>
            <dgm:bulletEnabled val="1"/>
          </dgm:varLst>
        </dgm:layoutNode>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pyramid1#2">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shape xmlns:r="http://schemas.openxmlformats.org/officeDocument/2006/relationships" r:blip="">
      <dgm:adjLst/>
    </dgm:shape>
    <dgm:presOf/>
    <dgm:ruleLst/>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forEach name="Name7" axis="ch" ptType="node">
      <dgm:layoutNode name="Name8">
        <dgm:alg type="composite">
          <dgm:param type="horzAlign" val="none"/>
        </dgm:alg>
        <dgm:shape xmlns:r="http://schemas.openxmlformats.org/officeDocument/2006/relationships" r:blip="">
          <dgm:adjLst/>
        </dgm:shape>
        <dgm:presOf/>
        <dgm:ruleLst/>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varLst>
                <dgm:bulletEnabled val="1"/>
              </dgm:varLst>
            </dgm:layoutNode>
          </dgm:if>
          <dgm:else name="Name14"/>
        </dgm:choose>
        <dgm:layoutNode name="level">
          <dgm:alg type="sp"/>
          <dgm:shape xmlns:r="http://schemas.openxmlformats.org/officeDocument/2006/relationships" type="trapezoid" r:blip="">
            <dgm:adjLst/>
          </dgm:shape>
          <dgm:presOf axis="self"/>
          <dgm:constrLst>
            <dgm:constr type="h" val="500"/>
            <dgm:constr type="w" val="1"/>
          </dgm:constrLst>
          <dgm:ruleLst/>
          <dgm:varLst>
            <dgm:chMax val="1"/>
            <dgm:bulletEnabled val="1"/>
          </dgm:varLst>
        </dgm:layoutNode>
        <dgm:layoutNode name="levelTx" styleLbl="revTx">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varLst>
            <dgm:chMax val="1"/>
            <dgm:bulletEnabled val="1"/>
          </dgm:varLst>
        </dgm:layoutNode>
      </dgm:layoutNode>
    </dgm:forEach>
  </dgm:layoutNode>
</dgm:layoutDef>
</file>

<file path=word/diagrams/layout3.xml><?xml version="1.0" encoding="utf-8"?>
<dgm:layoutDef xmlns:dgm="http://schemas.openxmlformats.org/drawingml/2006/diagram" xmlns:a="http://schemas.openxmlformats.org/drawingml/2006/main" uniqueId="urn:microsoft.com/office/officeart/2005/8/layout/pyramid1#3">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shape xmlns:r="http://schemas.openxmlformats.org/officeDocument/2006/relationships" r:blip="">
      <dgm:adjLst/>
    </dgm:shape>
    <dgm:presOf/>
    <dgm:ruleLst/>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forEach name="Name7" axis="ch" ptType="node">
      <dgm:layoutNode name="Name8">
        <dgm:alg type="composite">
          <dgm:param type="horzAlign" val="none"/>
        </dgm:alg>
        <dgm:shape xmlns:r="http://schemas.openxmlformats.org/officeDocument/2006/relationships" r:blip="">
          <dgm:adjLst/>
        </dgm:shape>
        <dgm:presOf/>
        <dgm:ruleLst/>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varLst>
                <dgm:bulletEnabled val="1"/>
              </dgm:varLst>
            </dgm:layoutNode>
          </dgm:if>
          <dgm:else name="Name14"/>
        </dgm:choose>
        <dgm:layoutNode name="level">
          <dgm:alg type="sp"/>
          <dgm:shape xmlns:r="http://schemas.openxmlformats.org/officeDocument/2006/relationships" type="trapezoid" r:blip="">
            <dgm:adjLst/>
          </dgm:shape>
          <dgm:presOf axis="self"/>
          <dgm:constrLst>
            <dgm:constr type="h" val="500"/>
            <dgm:constr type="w" val="1"/>
          </dgm:constrLst>
          <dgm:ruleLst/>
          <dgm:varLst>
            <dgm:chMax val="1"/>
            <dgm:bulletEnabled val="1"/>
          </dgm:varLst>
        </dgm:layoutNode>
        <dgm:layoutNode name="levelTx" styleLbl="revTx">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varLst>
            <dgm:chMax val="1"/>
            <dgm:bulletEnabled val="1"/>
          </dgm:varLst>
        </dgm:layoutNode>
      </dgm:layoutNode>
    </dgm:forEach>
  </dgm:layoutNode>
</dgm:layoutDef>
</file>

<file path=word/diagrams/layout4.xml><?xml version="1.0" encoding="utf-8"?>
<dgm:layoutDef xmlns:dgm="http://schemas.openxmlformats.org/drawingml/2006/diagram" xmlns:a="http://schemas.openxmlformats.org/drawingml/2006/main" uniqueId="urn:microsoft.com/office/officeart/2005/8/layout/pyramid1#4">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shape xmlns:r="http://schemas.openxmlformats.org/officeDocument/2006/relationships" r:blip="">
      <dgm:adjLst/>
    </dgm:shape>
    <dgm:presOf/>
    <dgm:ruleLst/>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forEach name="Name7" axis="ch" ptType="node">
      <dgm:layoutNode name="Name8">
        <dgm:alg type="composite">
          <dgm:param type="horzAlign" val="none"/>
        </dgm:alg>
        <dgm:shape xmlns:r="http://schemas.openxmlformats.org/officeDocument/2006/relationships" r:blip="">
          <dgm:adjLst/>
        </dgm:shape>
        <dgm:presOf/>
        <dgm:ruleLst/>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varLst>
                <dgm:bulletEnabled val="1"/>
              </dgm:varLst>
            </dgm:layoutNode>
          </dgm:if>
          <dgm:else name="Name14"/>
        </dgm:choose>
        <dgm:layoutNode name="level">
          <dgm:alg type="sp"/>
          <dgm:shape xmlns:r="http://schemas.openxmlformats.org/officeDocument/2006/relationships" type="trapezoid" r:blip="">
            <dgm:adjLst/>
          </dgm:shape>
          <dgm:presOf axis="self"/>
          <dgm:constrLst>
            <dgm:constr type="h" val="500"/>
            <dgm:constr type="w" val="1"/>
          </dgm:constrLst>
          <dgm:ruleLst/>
          <dgm:varLst>
            <dgm:chMax val="1"/>
            <dgm:bulletEnabled val="1"/>
          </dgm:varLst>
        </dgm:layoutNode>
        <dgm:layoutNode name="levelTx" styleLbl="revTx">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varLst>
            <dgm:chMax val="1"/>
            <dgm:bulletEnabled val="1"/>
          </dgm:varLst>
        </dgm:layoutNode>
      </dgm:layoutNode>
    </dgm:forEach>
  </dgm:layoutNode>
</dgm:layoutDef>
</file>

<file path=word/diagrams/layout5.xml><?xml version="1.0" encoding="utf-8"?>
<dgm:layoutDef xmlns:dgm="http://schemas.openxmlformats.org/drawingml/2006/diagram" xmlns:a="http://schemas.openxmlformats.org/drawingml/2006/main" uniqueId="urn:microsoft.com/office/officeart/2005/8/layout/pyramid1#5">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shape xmlns:r="http://schemas.openxmlformats.org/officeDocument/2006/relationships" r:blip="">
      <dgm:adjLst/>
    </dgm:shape>
    <dgm:presOf/>
    <dgm:ruleLst/>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forEach name="Name7" axis="ch" ptType="node">
      <dgm:layoutNode name="Name8">
        <dgm:alg type="composite">
          <dgm:param type="horzAlign" val="none"/>
        </dgm:alg>
        <dgm:shape xmlns:r="http://schemas.openxmlformats.org/officeDocument/2006/relationships" r:blip="">
          <dgm:adjLst/>
        </dgm:shape>
        <dgm:presOf/>
        <dgm:ruleLst/>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varLst>
                <dgm:bulletEnabled val="1"/>
              </dgm:varLst>
            </dgm:layoutNode>
          </dgm:if>
          <dgm:else name="Name14"/>
        </dgm:choose>
        <dgm:layoutNode name="level">
          <dgm:alg type="sp"/>
          <dgm:shape xmlns:r="http://schemas.openxmlformats.org/officeDocument/2006/relationships" type="trapezoid" r:blip="">
            <dgm:adjLst/>
          </dgm:shape>
          <dgm:presOf axis="self"/>
          <dgm:constrLst>
            <dgm:constr type="h" val="500"/>
            <dgm:constr type="w" val="1"/>
          </dgm:constrLst>
          <dgm:ruleLst/>
          <dgm:varLst>
            <dgm:chMax val="1"/>
            <dgm:bulletEnabled val="1"/>
          </dgm:varLst>
        </dgm:layoutNode>
        <dgm:layoutNode name="levelTx" styleLbl="revTx">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varLst>
            <dgm:chMax val="1"/>
            <dgm:bulletEnabled val="1"/>
          </dgm:var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90</Pages>
  <Words>17711</Words>
  <Characters>97411</Characters>
  <Application>Microsoft Office Word</Application>
  <DocSecurity>0</DocSecurity>
  <Lines>811</Lines>
  <Paragraphs>229</Paragraphs>
  <ScaleCrop>false</ScaleCrop>
  <HeadingPairs>
    <vt:vector size="2" baseType="variant">
      <vt:variant>
        <vt:lpstr>Titre</vt:lpstr>
      </vt:variant>
      <vt:variant>
        <vt:i4>1</vt:i4>
      </vt:variant>
    </vt:vector>
  </HeadingPairs>
  <TitlesOfParts>
    <vt:vector size="1" baseType="lpstr">
      <vt:lpstr>Orientation Schedule</vt:lpstr>
    </vt:vector>
  </TitlesOfParts>
  <Company>University of Kansas-HDFL</Company>
  <LinksUpToDate>false</LinksUpToDate>
  <CharactersWithSpaces>114893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Orientation Schedule</dc:title>
  <dc:subject/>
  <dc:creator>Hanley</dc:creator>
  <cp:keywords/>
  <cp:lastModifiedBy>Laure Wolgensinger</cp:lastModifiedBy>
  <cp:revision>70</cp:revision>
  <dcterms:created xsi:type="dcterms:W3CDTF">2025-07-28T09:31:00Z</dcterms:created>
  <dcterms:modified xsi:type="dcterms:W3CDTF">2025-09-25T13:45:00Z</dcterms:modified>
</cp:coreProperties>
</file>